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4762" w14:textId="77777777" w:rsidR="002A2E99" w:rsidRPr="00C7505E" w:rsidRDefault="002A2E99" w:rsidP="002A2E99">
      <w:pPr>
        <w:pStyle w:val="NIVEL1"/>
      </w:pPr>
      <w:bookmarkStart w:id="0" w:name="_Toc101266852"/>
      <w:bookmarkStart w:id="1" w:name="_Toc101267191"/>
      <w:bookmarkStart w:id="2" w:name="_Toc101267528"/>
      <w:bookmarkStart w:id="3" w:name="_Toc101267866"/>
      <w:bookmarkStart w:id="4" w:name="_Toc101268204"/>
      <w:bookmarkStart w:id="5" w:name="_Toc101268878"/>
      <w:bookmarkStart w:id="6" w:name="_Toc103242328"/>
      <w:bookmarkStart w:id="7" w:name="_Toc103242664"/>
      <w:bookmarkStart w:id="8" w:name="_Toc172716670"/>
      <w:r w:rsidRPr="00C7505E">
        <w:t>ANEXO II</w:t>
      </w:r>
      <w:r>
        <w:t xml:space="preserve"> - </w:t>
      </w:r>
      <w:r w:rsidRPr="00C7505E"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2325A82" w14:textId="77777777" w:rsidR="002A2E99" w:rsidRPr="001478B6" w:rsidRDefault="002A2E99" w:rsidP="002A2E99">
      <w:pPr>
        <w:jc w:val="both"/>
        <w:rPr>
          <w:rFonts w:ascii="ENAIRE Titillium Light" w:hAnsi="ENAIRE Titillium Light" w:cs="Arial"/>
          <w:lang w:val="es-ES_tradnl"/>
        </w:rPr>
      </w:pPr>
    </w:p>
    <w:p w14:paraId="70C71A3F" w14:textId="77777777" w:rsidR="002A2E99" w:rsidRPr="001478B6" w:rsidRDefault="002A2E99" w:rsidP="002A2E99">
      <w:pPr>
        <w:jc w:val="both"/>
        <w:rPr>
          <w:rFonts w:ascii="ENAIRE Titillium Light" w:hAnsi="ENAIRE Titillium Light" w:cs="Arial"/>
          <w:lang w:val="es-ES_tradnl"/>
        </w:rPr>
      </w:pPr>
    </w:p>
    <w:p w14:paraId="2146C7BE" w14:textId="77777777" w:rsidR="002A2E99" w:rsidRPr="001478B6" w:rsidRDefault="002A2E99" w:rsidP="002A2E99">
      <w:pPr>
        <w:jc w:val="both"/>
        <w:rPr>
          <w:rFonts w:ascii="ENAIRE Titillium Light" w:hAnsi="ENAIRE Titillium Light" w:cs="Arial"/>
          <w:lang w:val="es-ES_tradnl"/>
        </w:rPr>
      </w:pPr>
    </w:p>
    <w:p w14:paraId="33698A62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El/la…………………………………………………………………………………..</w:t>
      </w:r>
    </w:p>
    <w:p w14:paraId="72EE9A94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</w:p>
    <w:p w14:paraId="46AD1CD2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</w:p>
    <w:p w14:paraId="7A378445" w14:textId="77777777" w:rsidR="002A2E99" w:rsidRPr="00C7505E" w:rsidRDefault="002A2E99" w:rsidP="002A2E99">
      <w:pPr>
        <w:jc w:val="center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A V A L A</w:t>
      </w:r>
    </w:p>
    <w:p w14:paraId="3EDA3F0E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</w:p>
    <w:p w14:paraId="55B1DCD1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</w:p>
    <w:p w14:paraId="23712AE0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lang w:val="es-ES_tradnl"/>
        </w:rPr>
        <w:t>……..euros</w:t>
      </w:r>
      <w:proofErr w:type="gramEnd"/>
      <w:r w:rsidRPr="00C7505E">
        <w:rPr>
          <w:lang w:val="es-ES_tradnl"/>
        </w:rPr>
        <w:t xml:space="preserve">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47868AE6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</w:p>
    <w:p w14:paraId="0F8B63E3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</w:p>
    <w:p w14:paraId="7183B622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64EF18CE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</w:p>
    <w:p w14:paraId="43978AC0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</w:p>
    <w:p w14:paraId="27B2C184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0FB6AFA9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</w:p>
    <w:p w14:paraId="6E7D9D8A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</w:p>
    <w:p w14:paraId="6411AB58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14E744AF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</w:p>
    <w:p w14:paraId="0742AEC4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</w:p>
    <w:p w14:paraId="243749BB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78144B12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</w:p>
    <w:p w14:paraId="3D90DDF6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</w:p>
    <w:p w14:paraId="799FF9E9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09434DCB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</w:p>
    <w:p w14:paraId="760C18D1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</w:p>
    <w:p w14:paraId="49211358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</w:p>
    <w:p w14:paraId="14EFF5E8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</w:p>
    <w:p w14:paraId="54B97E13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</w:p>
    <w:p w14:paraId="6B2692F7" w14:textId="77777777" w:rsidR="002A2E99" w:rsidRPr="00C7505E" w:rsidRDefault="002A2E99" w:rsidP="002A2E99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41E0F56E" w14:textId="77777777" w:rsidR="002A2E99" w:rsidRPr="001478B6" w:rsidRDefault="002A2E99" w:rsidP="002A2E99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6E3465C8" w14:textId="77777777" w:rsidR="002A2E99" w:rsidRPr="001478B6" w:rsidRDefault="002A2E99" w:rsidP="002A2E99">
      <w:pPr>
        <w:jc w:val="both"/>
        <w:rPr>
          <w:rFonts w:ascii="ENAIRE Titillium Light" w:hAnsi="ENAIRE Titillium Light" w:cs="Arial"/>
          <w:lang w:val="es-ES_tradnl"/>
        </w:rPr>
      </w:pPr>
    </w:p>
    <w:p w14:paraId="6B31AE47" w14:textId="77777777" w:rsidR="002A2E99" w:rsidRPr="001478B6" w:rsidRDefault="002A2E99" w:rsidP="002A2E99">
      <w:pPr>
        <w:jc w:val="both"/>
        <w:rPr>
          <w:rFonts w:ascii="ENAIRE Titillium Light" w:hAnsi="ENAIRE Titillium Light" w:cs="Arial"/>
          <w:b/>
          <w:u w:val="single"/>
          <w:lang w:val="es-ES_tradnl"/>
        </w:rPr>
      </w:pPr>
    </w:p>
    <w:p w14:paraId="6BF7C71C" w14:textId="75AC69C7" w:rsidR="009D7AE8" w:rsidRPr="002A2E99" w:rsidRDefault="009D7AE8" w:rsidP="002A2E99">
      <w:pPr>
        <w:rPr>
          <w:lang w:val="es-ES"/>
        </w:rPr>
      </w:pPr>
    </w:p>
    <w:sectPr w:rsidR="009D7AE8" w:rsidRPr="002A2E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E99"/>
    <w:rsid w:val="002A2E99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019D9"/>
  <w15:chartTrackingRefBased/>
  <w15:docId w15:val="{6435FB16-8988-4AE7-870C-B1F4195DA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E99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uiPriority w:val="99"/>
    <w:rsid w:val="002A2E99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2A2E99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2A2E99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E758E3-FC39-4B88-9BFE-61C3DB8805F3}"/>
</file>

<file path=customXml/itemProps2.xml><?xml version="1.0" encoding="utf-8"?>
<ds:datastoreItem xmlns:ds="http://schemas.openxmlformats.org/officeDocument/2006/customXml" ds:itemID="{C363D287-44B9-451D-B8AD-AEBF891F64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2024-07-26T10:58:00Z</dcterms:created>
  <dcterms:modified xsi:type="dcterms:W3CDTF">2024-07-26T10:58:00Z</dcterms:modified>
</cp:coreProperties>
</file>