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66" w:rsidRDefault="00504966" w:rsidP="00D04BF9">
      <w:pPr>
        <w:spacing w:after="20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04966" w:rsidRDefault="00504966" w:rsidP="00D04BF9">
      <w:pPr>
        <w:spacing w:after="20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04BF9" w:rsidRDefault="00D04BF9" w:rsidP="00D04BF9">
      <w:pPr>
        <w:spacing w:after="200" w:line="276" w:lineRule="auto"/>
        <w:jc w:val="center"/>
        <w:rPr>
          <w:rFonts w:ascii="Tahoma" w:hAnsi="Tahoma" w:cs="Tahoma"/>
          <w:b/>
          <w:bCs/>
        </w:rPr>
      </w:pPr>
      <w:r w:rsidRPr="00D04BF9">
        <w:rPr>
          <w:rFonts w:ascii="Tahoma" w:hAnsi="Tahoma" w:cs="Tahoma"/>
          <w:b/>
          <w:sz w:val="20"/>
          <w:szCs w:val="20"/>
        </w:rPr>
        <w:t xml:space="preserve">Anexo </w:t>
      </w:r>
      <w:proofErr w:type="spellStart"/>
      <w:r w:rsidRPr="00D04BF9">
        <w:rPr>
          <w:rFonts w:ascii="Tahoma" w:hAnsi="Tahoma" w:cs="Tahoma"/>
          <w:b/>
          <w:sz w:val="20"/>
          <w:szCs w:val="20"/>
        </w:rPr>
        <w:t>III.a</w:t>
      </w:r>
      <w:proofErr w:type="spellEnd"/>
    </w:p>
    <w:p w:rsidR="00D04BF9" w:rsidRPr="00B24298" w:rsidRDefault="00D04BF9" w:rsidP="00D04BF9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B24298">
        <w:rPr>
          <w:rFonts w:ascii="Tahoma" w:hAnsi="Tahoma" w:cs="Tahoma"/>
          <w:b/>
          <w:bCs/>
          <w:sz w:val="20"/>
          <w:szCs w:val="20"/>
        </w:rPr>
        <w:t xml:space="preserve">Modelo de </w:t>
      </w:r>
      <w:r>
        <w:rPr>
          <w:rFonts w:ascii="Tahoma" w:hAnsi="Tahoma" w:cs="Tahoma"/>
          <w:b/>
          <w:bCs/>
          <w:sz w:val="20"/>
          <w:szCs w:val="20"/>
        </w:rPr>
        <w:t xml:space="preserve">oferta de criterios cualitativos  </w:t>
      </w:r>
    </w:p>
    <w:p w:rsidR="00D04BF9" w:rsidRDefault="00D04BF9" w:rsidP="00D04BF9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04BF9" w:rsidRDefault="00D04BF9" w:rsidP="00D04BF9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04BF9" w:rsidRPr="00B24298" w:rsidRDefault="00D04BF9" w:rsidP="00D04BF9">
      <w:pPr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ab/>
      </w:r>
      <w:r w:rsidRPr="00B24298">
        <w:rPr>
          <w:rFonts w:ascii="Tahoma" w:hAnsi="Tahoma" w:cs="Tahoma"/>
          <w:snapToGrid w:val="0"/>
          <w:sz w:val="20"/>
          <w:szCs w:val="20"/>
        </w:rPr>
        <w:t xml:space="preserve">D/Dª_______________________________________, con DNI nº___________, y domicilio a efectos de notificaciones en _______________________, en nombre propio (o en representación de </w:t>
      </w:r>
      <w:r>
        <w:rPr>
          <w:rFonts w:ascii="Tahoma" w:hAnsi="Tahoma" w:cs="Tahoma"/>
          <w:snapToGrid w:val="0"/>
          <w:sz w:val="20"/>
          <w:szCs w:val="20"/>
        </w:rPr>
        <w:t>_________________________, con N</w:t>
      </w:r>
      <w:r w:rsidRPr="00B24298">
        <w:rPr>
          <w:rFonts w:ascii="Tahoma" w:hAnsi="Tahoma" w:cs="Tahoma"/>
          <w:snapToGrid w:val="0"/>
          <w:sz w:val="20"/>
          <w:szCs w:val="20"/>
        </w:rPr>
        <w:t>IF nº ___________ y con domicilio a efectos de notificaciones en _________________________</w:t>
      </w:r>
      <w:proofErr w:type="gramStart"/>
      <w:r w:rsidRPr="00B24298">
        <w:rPr>
          <w:rFonts w:ascii="Tahoma" w:hAnsi="Tahoma" w:cs="Tahoma"/>
          <w:snapToGrid w:val="0"/>
          <w:sz w:val="20"/>
          <w:szCs w:val="20"/>
        </w:rPr>
        <w:t>_ ,</w:t>
      </w:r>
      <w:proofErr w:type="gramEnd"/>
      <w:r w:rsidRPr="00B24298">
        <w:rPr>
          <w:rFonts w:ascii="Tahoma" w:hAnsi="Tahoma" w:cs="Tahoma"/>
          <w:snapToGrid w:val="0"/>
          <w:sz w:val="20"/>
          <w:szCs w:val="20"/>
        </w:rPr>
        <w:t xml:space="preserve"> conforme acredito con Poder Bastanteado)</w:t>
      </w:r>
    </w:p>
    <w:p w:rsidR="00D04BF9" w:rsidRPr="00B24298" w:rsidRDefault="00D04BF9" w:rsidP="00D04BF9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04BF9" w:rsidRPr="00B24298" w:rsidRDefault="00D04BF9" w:rsidP="00D04BF9">
      <w:pPr>
        <w:pStyle w:val="Ttulo5"/>
        <w:jc w:val="both"/>
        <w:rPr>
          <w:sz w:val="20"/>
          <w:szCs w:val="20"/>
        </w:rPr>
      </w:pPr>
      <w:r w:rsidRPr="00B24298">
        <w:rPr>
          <w:sz w:val="20"/>
          <w:szCs w:val="20"/>
        </w:rPr>
        <w:t>EXPONE</w:t>
      </w:r>
    </w:p>
    <w:p w:rsidR="00D04BF9" w:rsidRPr="00B24298" w:rsidRDefault="00D04BF9" w:rsidP="00D04BF9">
      <w:pPr>
        <w:jc w:val="both"/>
        <w:rPr>
          <w:rFonts w:ascii="Tahoma" w:hAnsi="Tahoma" w:cs="Tahoma"/>
          <w:snapToGrid w:val="0"/>
          <w:sz w:val="20"/>
          <w:szCs w:val="20"/>
        </w:rPr>
      </w:pPr>
    </w:p>
    <w:p w:rsidR="00D04BF9" w:rsidRDefault="00D04BF9" w:rsidP="00D04BF9">
      <w:pPr>
        <w:tabs>
          <w:tab w:val="left" w:pos="-720"/>
        </w:tabs>
        <w:jc w:val="both"/>
        <w:rPr>
          <w:rFonts w:ascii="Tahoma" w:hAnsi="Tahoma" w:cs="Tahoma"/>
          <w:b/>
          <w:spacing w:val="-3"/>
          <w:sz w:val="20"/>
          <w:szCs w:val="20"/>
        </w:rPr>
      </w:pPr>
      <w:r w:rsidRPr="00B24298">
        <w:rPr>
          <w:rFonts w:ascii="Tahoma" w:hAnsi="Tahoma" w:cs="Tahoma"/>
          <w:snapToGrid w:val="0"/>
          <w:sz w:val="20"/>
          <w:szCs w:val="20"/>
        </w:rPr>
        <w:tab/>
        <w:t>Que enterado de las condiciones y requisitos que se exigen para la adjudicación, mediante procedimiento abierto</w:t>
      </w:r>
      <w:r>
        <w:rPr>
          <w:rFonts w:ascii="Tahoma" w:hAnsi="Tahoma" w:cs="Tahoma"/>
          <w:snapToGrid w:val="0"/>
          <w:sz w:val="20"/>
          <w:szCs w:val="20"/>
        </w:rPr>
        <w:t xml:space="preserve"> simplificado</w:t>
      </w:r>
      <w:r w:rsidRPr="00B24298">
        <w:rPr>
          <w:rFonts w:ascii="Tahoma" w:hAnsi="Tahoma" w:cs="Tahoma"/>
          <w:spacing w:val="-3"/>
          <w:sz w:val="20"/>
          <w:szCs w:val="20"/>
        </w:rPr>
        <w:t>, para</w:t>
      </w:r>
      <w:r>
        <w:rPr>
          <w:rFonts w:ascii="Tahoma" w:hAnsi="Tahoma" w:cs="Tahoma"/>
          <w:spacing w:val="-3"/>
          <w:sz w:val="20"/>
          <w:szCs w:val="20"/>
        </w:rPr>
        <w:t xml:space="preserve"> la</w:t>
      </w:r>
      <w:r w:rsidRPr="00B24298">
        <w:rPr>
          <w:rFonts w:ascii="Tahoma" w:hAnsi="Tahoma" w:cs="Tahoma"/>
          <w:spacing w:val="-3"/>
          <w:sz w:val="20"/>
          <w:szCs w:val="20"/>
        </w:rPr>
        <w:t xml:space="preserve"> </w:t>
      </w:r>
      <w:r w:rsidRPr="0028646C">
        <w:rPr>
          <w:rFonts w:ascii="Tahoma" w:hAnsi="Tahoma" w:cs="Tahoma"/>
          <w:b/>
          <w:spacing w:val="-3"/>
          <w:sz w:val="20"/>
          <w:szCs w:val="20"/>
          <w:lang w:val="es-ES_tradnl"/>
        </w:rPr>
        <w:t xml:space="preserve">EXPLOTACIÓN DEL </w:t>
      </w:r>
      <w:r w:rsidRPr="00210580">
        <w:rPr>
          <w:rFonts w:ascii="Tahoma" w:hAnsi="Tahoma" w:cs="Tahoma"/>
          <w:b/>
          <w:spacing w:val="-3"/>
          <w:sz w:val="20"/>
          <w:szCs w:val="20"/>
        </w:rPr>
        <w:t xml:space="preserve">QUIOSCO-BAR </w:t>
      </w:r>
      <w:r w:rsidRPr="005C2AD0">
        <w:rPr>
          <w:rFonts w:ascii="Tahoma" w:hAnsi="Tahoma"/>
          <w:b/>
          <w:color w:val="000000"/>
          <w:spacing w:val="-3"/>
          <w:sz w:val="20"/>
          <w:szCs w:val="20"/>
        </w:rPr>
        <w:t xml:space="preserve">SITO EN EL PARQUE DEL SOTO, </w:t>
      </w:r>
      <w:r w:rsidRPr="005C2AD0">
        <w:rPr>
          <w:rFonts w:ascii="Tahoma" w:hAnsi="Tahoma" w:cs="Tahoma"/>
          <w:b/>
          <w:color w:val="000000"/>
          <w:spacing w:val="-3"/>
          <w:sz w:val="20"/>
          <w:szCs w:val="20"/>
        </w:rPr>
        <w:t>CTRA. DE BURGOHONDO S/N  DE ESTA CIUDAD</w:t>
      </w:r>
    </w:p>
    <w:p w:rsidR="00D04BF9" w:rsidRPr="00B24298" w:rsidRDefault="00D04BF9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04BF9" w:rsidRPr="00B24298" w:rsidRDefault="00D04BF9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>Que el que suscribe se compromete a su ejecución, ofertando</w:t>
      </w:r>
      <w:r>
        <w:rPr>
          <w:rFonts w:ascii="Tahoma" w:hAnsi="Tahoma" w:cs="Tahoma"/>
          <w:spacing w:val="-3"/>
          <w:sz w:val="20"/>
          <w:szCs w:val="20"/>
        </w:rPr>
        <w:t xml:space="preserve"> adicionalmente las siguientes condiciones (</w:t>
      </w:r>
      <w:r w:rsidRPr="00D04BF9">
        <w:rPr>
          <w:rFonts w:ascii="Tahoma" w:hAnsi="Tahoma" w:cs="Tahoma"/>
          <w:b/>
          <w:spacing w:val="-3"/>
          <w:sz w:val="20"/>
          <w:szCs w:val="20"/>
          <w:u w:val="single"/>
        </w:rPr>
        <w:t>marcar en caso de ofertarse</w:t>
      </w:r>
      <w:r>
        <w:rPr>
          <w:rFonts w:ascii="Tahoma" w:hAnsi="Tahoma" w:cs="Tahoma"/>
          <w:spacing w:val="-3"/>
          <w:sz w:val="20"/>
          <w:szCs w:val="20"/>
        </w:rPr>
        <w:t>)</w:t>
      </w:r>
      <w:r w:rsidRPr="00B24298">
        <w:rPr>
          <w:rFonts w:ascii="Tahoma" w:hAnsi="Tahoma" w:cs="Tahoma"/>
          <w:spacing w:val="-3"/>
          <w:sz w:val="20"/>
          <w:szCs w:val="20"/>
        </w:rPr>
        <w:t>:</w:t>
      </w:r>
    </w:p>
    <w:p w:rsidR="00C54BF2" w:rsidRDefault="00C54BF2" w:rsidP="00D04BF9">
      <w:pPr>
        <w:tabs>
          <w:tab w:val="left" w:pos="-720"/>
        </w:tabs>
        <w:ind w:right="85"/>
        <w:jc w:val="both"/>
        <w:rPr>
          <w:rFonts w:ascii="Tahoma" w:hAnsi="Tahoma" w:cs="Tahoma"/>
          <w:spacing w:val="-3"/>
          <w:sz w:val="20"/>
          <w:szCs w:val="20"/>
        </w:rPr>
      </w:pPr>
    </w:p>
    <w:p w:rsidR="00C54BF2" w:rsidRDefault="00C54BF2" w:rsidP="00D04BF9">
      <w:pPr>
        <w:tabs>
          <w:tab w:val="left" w:pos="-720"/>
        </w:tabs>
        <w:ind w:right="85"/>
        <w:jc w:val="both"/>
        <w:rPr>
          <w:rFonts w:ascii="Tahoma" w:hAnsi="Tahoma" w:cs="Tahoma"/>
          <w:spacing w:val="-3"/>
          <w:sz w:val="20"/>
          <w:szCs w:val="20"/>
        </w:rPr>
      </w:pPr>
    </w:p>
    <w:p w:rsidR="00D04BF9" w:rsidRPr="00B24298" w:rsidRDefault="003B7E0C" w:rsidP="00D04BF9">
      <w:pPr>
        <w:tabs>
          <w:tab w:val="left" w:pos="-720"/>
        </w:tabs>
        <w:ind w:right="85"/>
        <w:jc w:val="both"/>
        <w:rPr>
          <w:rFonts w:ascii="Tahoma" w:hAnsi="Tahoma" w:cs="Tahoma"/>
          <w:spacing w:val="-3"/>
          <w:sz w:val="20"/>
          <w:szCs w:val="20"/>
        </w:rPr>
      </w:pPr>
      <w:r>
        <w:rPr>
          <w:rFonts w:ascii="Tahoma" w:hAnsi="Tahoma" w:cs="Tahoma"/>
          <w:noProof/>
          <w:spacing w:val="-3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pt;margin-top:11pt;width:16.1pt;height:15.55pt;z-index:251660288">
            <v:textbox>
              <w:txbxContent>
                <w:p w:rsidR="00C54BF2" w:rsidRDefault="00C54BF2"/>
              </w:txbxContent>
            </v:textbox>
          </v:shape>
        </w:pict>
      </w:r>
    </w:p>
    <w:p w:rsidR="00D04BF9" w:rsidRPr="00C54BF2" w:rsidRDefault="00D04BF9" w:rsidP="00C54BF2">
      <w:pPr>
        <w:tabs>
          <w:tab w:val="left" w:pos="-720"/>
        </w:tabs>
        <w:ind w:right="85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24298">
        <w:rPr>
          <w:rFonts w:ascii="Tahoma" w:hAnsi="Tahoma" w:cs="Tahoma"/>
          <w:b/>
          <w:bCs/>
          <w:spacing w:val="-3"/>
          <w:sz w:val="20"/>
          <w:szCs w:val="20"/>
        </w:rPr>
        <w:tab/>
      </w:r>
      <w:r w:rsidR="00C54BF2">
        <w:rPr>
          <w:rFonts w:ascii="Tahoma" w:hAnsi="Tahoma" w:cs="Tahoma"/>
          <w:b/>
          <w:bCs/>
          <w:spacing w:val="-3"/>
          <w:sz w:val="20"/>
          <w:szCs w:val="20"/>
        </w:rPr>
        <w:t xml:space="preserve">        </w:t>
      </w:r>
      <w:r w:rsidRPr="00C54BF2">
        <w:rPr>
          <w:rFonts w:ascii="Tahoma" w:hAnsi="Tahoma" w:cs="Tahoma"/>
          <w:sz w:val="20"/>
        </w:rPr>
        <w:t xml:space="preserve">Limpieza, lijado y barnizado de paredes exteriores del quiosco. </w:t>
      </w:r>
    </w:p>
    <w:p w:rsidR="00D04BF9" w:rsidRPr="00CF4596" w:rsidRDefault="003B7E0C" w:rsidP="00D04BF9">
      <w:pPr>
        <w:pStyle w:val="Textoindependiente"/>
        <w:ind w:left="851"/>
        <w:rPr>
          <w:rFonts w:cs="Tahoma"/>
          <w:i/>
          <w:sz w:val="20"/>
        </w:rPr>
      </w:pPr>
      <w:r w:rsidRPr="003B7E0C">
        <w:rPr>
          <w:rFonts w:cs="Tahoma"/>
          <w:noProof/>
          <w:snapToGrid/>
          <w:sz w:val="20"/>
          <w:lang w:val="es-ES"/>
        </w:rPr>
        <w:pict>
          <v:shape id="_x0000_s1027" type="#_x0000_t202" style="position:absolute;left:0;text-align:left;margin-left:38pt;margin-top:10.7pt;width:16.1pt;height:15.55pt;z-index:251661312">
            <v:textbox>
              <w:txbxContent>
                <w:p w:rsidR="00C54BF2" w:rsidRDefault="00C54BF2" w:rsidP="00C54BF2"/>
              </w:txbxContent>
            </v:textbox>
          </v:shape>
        </w:pict>
      </w:r>
    </w:p>
    <w:p w:rsidR="00D04BF9" w:rsidRPr="006A0305" w:rsidRDefault="00C54BF2" w:rsidP="00D04BF9">
      <w:pPr>
        <w:pStyle w:val="Textoindependiente"/>
        <w:rPr>
          <w:rFonts w:cs="Tahoma"/>
          <w:b/>
          <w:bCs/>
          <w:i/>
          <w:sz w:val="20"/>
        </w:rPr>
      </w:pPr>
      <w:r>
        <w:rPr>
          <w:rFonts w:cs="Tahoma"/>
          <w:sz w:val="20"/>
        </w:rPr>
        <w:tab/>
        <w:t xml:space="preserve">        </w:t>
      </w:r>
      <w:r w:rsidR="00D04BF9" w:rsidRPr="00CF4596">
        <w:rPr>
          <w:rFonts w:cs="Tahoma"/>
          <w:sz w:val="20"/>
        </w:rPr>
        <w:t>Instalación de porche y mobiliario, al menos 10 mesas y 40 sillas, para dotar el espacio de la terraza de verano delimitado en el plano adjunto al PPT, de un servicio acorde al espacio en que se ubica.</w:t>
      </w:r>
      <w:r w:rsidR="00D04BF9" w:rsidRPr="00CF4596">
        <w:rPr>
          <w:rFonts w:cs="Tahoma"/>
          <w:b/>
          <w:bCs/>
          <w:sz w:val="20"/>
        </w:rPr>
        <w:t xml:space="preserve"> </w:t>
      </w:r>
    </w:p>
    <w:p w:rsidR="00D04BF9" w:rsidRPr="007979F9" w:rsidRDefault="00D04BF9" w:rsidP="00D04BF9">
      <w:pPr>
        <w:tabs>
          <w:tab w:val="left" w:pos="-720"/>
        </w:tabs>
        <w:ind w:right="85"/>
        <w:jc w:val="both"/>
        <w:rPr>
          <w:rFonts w:ascii="Tahoma" w:hAnsi="Tahoma" w:cs="Tahoma"/>
          <w:bCs/>
          <w:spacing w:val="-3"/>
          <w:sz w:val="20"/>
          <w:szCs w:val="20"/>
        </w:rPr>
      </w:pPr>
    </w:p>
    <w:p w:rsidR="00D04BF9" w:rsidRPr="00B24298" w:rsidRDefault="00D04BF9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04BF9" w:rsidRPr="00B24298" w:rsidRDefault="00D04BF9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04BF9" w:rsidRPr="00B24298" w:rsidRDefault="00D04BF9" w:rsidP="00D04BF9">
      <w:pPr>
        <w:tabs>
          <w:tab w:val="left" w:pos="-720"/>
        </w:tabs>
        <w:jc w:val="center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>(Lugar, fecha y firma de licita</w:t>
      </w:r>
      <w:r w:rsidRPr="00B24298">
        <w:rPr>
          <w:rFonts w:ascii="Tahoma" w:hAnsi="Tahoma" w:cs="Tahoma"/>
          <w:spacing w:val="-3"/>
          <w:sz w:val="20"/>
          <w:szCs w:val="20"/>
        </w:rPr>
        <w:softHyphen/>
        <w:t>dor)</w:t>
      </w:r>
    </w:p>
    <w:p w:rsidR="00D04BF9" w:rsidRPr="00B24298" w:rsidRDefault="00D04BF9" w:rsidP="00D04BF9">
      <w:pPr>
        <w:tabs>
          <w:tab w:val="center" w:pos="4478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D04BF9" w:rsidRPr="00B24298" w:rsidRDefault="00D04BF9" w:rsidP="00D04BF9">
      <w:pPr>
        <w:tabs>
          <w:tab w:val="center" w:pos="4478"/>
        </w:tabs>
        <w:jc w:val="both"/>
        <w:rPr>
          <w:rFonts w:ascii="Tahoma" w:hAnsi="Tahoma" w:cs="Tahoma"/>
          <w:spacing w:val="-3"/>
          <w:sz w:val="20"/>
          <w:szCs w:val="20"/>
        </w:rPr>
      </w:pPr>
      <w:r w:rsidRPr="00B24298">
        <w:rPr>
          <w:rFonts w:ascii="Tahoma" w:hAnsi="Tahoma" w:cs="Tahoma"/>
          <w:spacing w:val="-3"/>
          <w:sz w:val="20"/>
          <w:szCs w:val="20"/>
        </w:rPr>
        <w:tab/>
        <w:t xml:space="preserve">En ______________, a _____ de _______________ de </w:t>
      </w:r>
      <w:r>
        <w:rPr>
          <w:rFonts w:ascii="Tahoma" w:hAnsi="Tahoma" w:cs="Tahoma"/>
          <w:spacing w:val="-3"/>
          <w:sz w:val="20"/>
          <w:szCs w:val="20"/>
        </w:rPr>
        <w:t>2024.</w:t>
      </w:r>
    </w:p>
    <w:p w:rsidR="00D04BF9" w:rsidRDefault="00D04BF9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504966" w:rsidRDefault="00504966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504966" w:rsidRDefault="00504966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p w:rsidR="00504966" w:rsidRDefault="00504966" w:rsidP="00D04BF9">
      <w:pPr>
        <w:tabs>
          <w:tab w:val="left" w:pos="-720"/>
        </w:tabs>
        <w:jc w:val="both"/>
        <w:rPr>
          <w:rFonts w:ascii="Tahoma" w:hAnsi="Tahoma" w:cs="Tahoma"/>
          <w:spacing w:val="-3"/>
          <w:sz w:val="20"/>
          <w:szCs w:val="20"/>
        </w:rPr>
      </w:pPr>
    </w:p>
    <w:sectPr w:rsidR="00504966" w:rsidSect="00015A46">
      <w:headerReference w:type="default" r:id="rId8"/>
      <w:pgSz w:w="11906" w:h="16838"/>
      <w:pgMar w:top="1560" w:right="1701" w:bottom="1843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4B8" w:rsidRDefault="004124B8" w:rsidP="00210580">
      <w:r>
        <w:separator/>
      </w:r>
    </w:p>
  </w:endnote>
  <w:endnote w:type="continuationSeparator" w:id="0">
    <w:p w:rsidR="004124B8" w:rsidRDefault="004124B8" w:rsidP="00210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Analista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4B8" w:rsidRDefault="004124B8" w:rsidP="00210580">
      <w:r>
        <w:separator/>
      </w:r>
    </w:p>
  </w:footnote>
  <w:footnote w:type="continuationSeparator" w:id="0">
    <w:p w:rsidR="004124B8" w:rsidRDefault="004124B8" w:rsidP="00210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D5B" w:rsidRDefault="00D90D5B">
    <w:pPr>
      <w:pStyle w:val="Encabezado"/>
    </w:pPr>
    <w:r w:rsidRPr="00210580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-673379</wp:posOffset>
          </wp:positionH>
          <wp:positionV relativeFrom="paragraph">
            <wp:posOffset>7468</wp:posOffset>
          </wp:positionV>
          <wp:extent cx="1647241" cy="599846"/>
          <wp:effectExtent l="19050" t="0" r="0" b="0"/>
          <wp:wrapNone/>
          <wp:docPr id="3" name="Imagen 3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241" cy="5998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827C2"/>
    <w:multiLevelType w:val="hybridMultilevel"/>
    <w:tmpl w:val="CDEA2A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277D9"/>
    <w:multiLevelType w:val="hybridMultilevel"/>
    <w:tmpl w:val="E5522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6700AB"/>
    <w:multiLevelType w:val="hybridMultilevel"/>
    <w:tmpl w:val="B9D485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87B68"/>
    <w:multiLevelType w:val="singleLevel"/>
    <w:tmpl w:val="3C20E17E"/>
    <w:lvl w:ilvl="0">
      <w:start w:val="19"/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hAnsi="Times New Roman" w:hint="default"/>
      </w:rPr>
    </w:lvl>
  </w:abstractNum>
  <w:abstractNum w:abstractNumId="5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F1AFF"/>
    <w:multiLevelType w:val="hybridMultilevel"/>
    <w:tmpl w:val="D89C815C"/>
    <w:lvl w:ilvl="0" w:tplc="0E5C217C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3564" w:hanging="360"/>
      </w:pPr>
    </w:lvl>
    <w:lvl w:ilvl="2" w:tplc="0C0A001B" w:tentative="1">
      <w:start w:val="1"/>
      <w:numFmt w:val="lowerRoman"/>
      <w:lvlText w:val="%3."/>
      <w:lvlJc w:val="right"/>
      <w:pPr>
        <w:ind w:left="4284" w:hanging="180"/>
      </w:pPr>
    </w:lvl>
    <w:lvl w:ilvl="3" w:tplc="0C0A000F" w:tentative="1">
      <w:start w:val="1"/>
      <w:numFmt w:val="decimal"/>
      <w:lvlText w:val="%4."/>
      <w:lvlJc w:val="left"/>
      <w:pPr>
        <w:ind w:left="5004" w:hanging="360"/>
      </w:pPr>
    </w:lvl>
    <w:lvl w:ilvl="4" w:tplc="0C0A0019" w:tentative="1">
      <w:start w:val="1"/>
      <w:numFmt w:val="lowerLetter"/>
      <w:lvlText w:val="%5."/>
      <w:lvlJc w:val="left"/>
      <w:pPr>
        <w:ind w:left="5724" w:hanging="360"/>
      </w:pPr>
    </w:lvl>
    <w:lvl w:ilvl="5" w:tplc="0C0A001B" w:tentative="1">
      <w:start w:val="1"/>
      <w:numFmt w:val="lowerRoman"/>
      <w:lvlText w:val="%6."/>
      <w:lvlJc w:val="right"/>
      <w:pPr>
        <w:ind w:left="6444" w:hanging="180"/>
      </w:pPr>
    </w:lvl>
    <w:lvl w:ilvl="6" w:tplc="0C0A000F" w:tentative="1">
      <w:start w:val="1"/>
      <w:numFmt w:val="decimal"/>
      <w:lvlText w:val="%7."/>
      <w:lvlJc w:val="left"/>
      <w:pPr>
        <w:ind w:left="7164" w:hanging="360"/>
      </w:pPr>
    </w:lvl>
    <w:lvl w:ilvl="7" w:tplc="0C0A0019" w:tentative="1">
      <w:start w:val="1"/>
      <w:numFmt w:val="lowerLetter"/>
      <w:lvlText w:val="%8."/>
      <w:lvlJc w:val="left"/>
      <w:pPr>
        <w:ind w:left="7884" w:hanging="360"/>
      </w:pPr>
    </w:lvl>
    <w:lvl w:ilvl="8" w:tplc="0C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>
    <w:nsid w:val="21253D73"/>
    <w:multiLevelType w:val="hybridMultilevel"/>
    <w:tmpl w:val="5970B216"/>
    <w:lvl w:ilvl="0" w:tplc="0C0A000F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8">
    <w:nsid w:val="26A305F0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1728C"/>
    <w:multiLevelType w:val="hybridMultilevel"/>
    <w:tmpl w:val="587E3CC2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10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A7455C"/>
    <w:multiLevelType w:val="hybridMultilevel"/>
    <w:tmpl w:val="103A02BE"/>
    <w:lvl w:ilvl="0" w:tplc="0F0201C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CAF375A"/>
    <w:multiLevelType w:val="hybridMultilevel"/>
    <w:tmpl w:val="63CC1EC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CA72CC"/>
    <w:multiLevelType w:val="hybridMultilevel"/>
    <w:tmpl w:val="187461BA"/>
    <w:lvl w:ilvl="0" w:tplc="864C7B6A">
      <w:start w:val="1"/>
      <w:numFmt w:val="upperLetter"/>
      <w:lvlText w:val="%1)"/>
      <w:lvlJc w:val="left"/>
      <w:pPr>
        <w:ind w:left="101" w:hanging="306"/>
      </w:pPr>
      <w:rPr>
        <w:rFonts w:ascii="Times New Roman" w:hAnsi="Times New Roman" w:cs="Times New Roman"/>
        <w:spacing w:val="-2"/>
        <w:w w:val="99"/>
        <w:u w:val="single"/>
      </w:rPr>
    </w:lvl>
    <w:lvl w:ilvl="1" w:tplc="FD205F7A">
      <w:start w:val="1"/>
      <w:numFmt w:val="lowerLetter"/>
      <w:lvlText w:val="%2)"/>
      <w:lvlJc w:val="left"/>
      <w:pPr>
        <w:ind w:left="101" w:hanging="327"/>
      </w:pPr>
      <w:rPr>
        <w:rFonts w:ascii="Tahoma" w:eastAsia="Times New Roman" w:hAnsi="Tahoma" w:cs="Tahoma" w:hint="default"/>
        <w:spacing w:val="-2"/>
        <w:w w:val="99"/>
        <w:sz w:val="24"/>
        <w:szCs w:val="24"/>
      </w:rPr>
    </w:lvl>
    <w:lvl w:ilvl="2" w:tplc="64A8E5AE">
      <w:start w:val="1"/>
      <w:numFmt w:val="bullet"/>
      <w:lvlText w:val=""/>
      <w:lvlJc w:val="left"/>
      <w:pPr>
        <w:ind w:left="821" w:hanging="360"/>
      </w:pPr>
      <w:rPr>
        <w:rFonts w:ascii="Wingdings" w:eastAsia="Times New Roman" w:hAnsi="Wingdings" w:hint="default"/>
        <w:w w:val="99"/>
        <w:sz w:val="24"/>
      </w:rPr>
    </w:lvl>
    <w:lvl w:ilvl="3" w:tplc="C4F8E6E8">
      <w:start w:val="1"/>
      <w:numFmt w:val="bullet"/>
      <w:lvlText w:val=""/>
      <w:lvlJc w:val="left"/>
      <w:pPr>
        <w:ind w:left="1541" w:hanging="360"/>
      </w:pPr>
      <w:rPr>
        <w:rFonts w:ascii="Wingdings" w:eastAsia="Times New Roman" w:hAnsi="Wingdings" w:hint="default"/>
        <w:w w:val="99"/>
        <w:sz w:val="24"/>
      </w:rPr>
    </w:lvl>
    <w:lvl w:ilvl="4" w:tplc="19786C06">
      <w:start w:val="1"/>
      <w:numFmt w:val="bullet"/>
      <w:lvlText w:val="•"/>
      <w:lvlJc w:val="left"/>
      <w:pPr>
        <w:ind w:left="3310" w:hanging="360"/>
      </w:pPr>
    </w:lvl>
    <w:lvl w:ilvl="5" w:tplc="B380A588">
      <w:start w:val="1"/>
      <w:numFmt w:val="bullet"/>
      <w:lvlText w:val="•"/>
      <w:lvlJc w:val="left"/>
      <w:pPr>
        <w:ind w:left="4195" w:hanging="360"/>
      </w:pPr>
    </w:lvl>
    <w:lvl w:ilvl="6" w:tplc="E5962F5C">
      <w:start w:val="1"/>
      <w:numFmt w:val="bullet"/>
      <w:lvlText w:val="•"/>
      <w:lvlJc w:val="left"/>
      <w:pPr>
        <w:ind w:left="5080" w:hanging="360"/>
      </w:pPr>
    </w:lvl>
    <w:lvl w:ilvl="7" w:tplc="4A8C29A0">
      <w:start w:val="1"/>
      <w:numFmt w:val="bullet"/>
      <w:lvlText w:val="•"/>
      <w:lvlJc w:val="left"/>
      <w:pPr>
        <w:ind w:left="5965" w:hanging="360"/>
      </w:pPr>
    </w:lvl>
    <w:lvl w:ilvl="8" w:tplc="6138F758">
      <w:start w:val="1"/>
      <w:numFmt w:val="bullet"/>
      <w:lvlText w:val="•"/>
      <w:lvlJc w:val="left"/>
      <w:pPr>
        <w:ind w:left="6850" w:hanging="360"/>
      </w:pPr>
    </w:lvl>
  </w:abstractNum>
  <w:abstractNum w:abstractNumId="15">
    <w:nsid w:val="474A302E"/>
    <w:multiLevelType w:val="hybridMultilevel"/>
    <w:tmpl w:val="21EA93A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02F696A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7">
    <w:nsid w:val="544F2533"/>
    <w:multiLevelType w:val="hybridMultilevel"/>
    <w:tmpl w:val="9A10C120"/>
    <w:lvl w:ilvl="0" w:tplc="0C0A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75652CC"/>
    <w:multiLevelType w:val="hybridMultilevel"/>
    <w:tmpl w:val="090A4702"/>
    <w:lvl w:ilvl="0" w:tplc="95EAD92C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19">
    <w:nsid w:val="58AE638A"/>
    <w:multiLevelType w:val="hybridMultilevel"/>
    <w:tmpl w:val="D87ED594"/>
    <w:lvl w:ilvl="0" w:tplc="0C9AD03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CD6683"/>
    <w:multiLevelType w:val="hybridMultilevel"/>
    <w:tmpl w:val="17241C4C"/>
    <w:lvl w:ilvl="0" w:tplc="0C0A0005">
      <w:start w:val="1"/>
      <w:numFmt w:val="bullet"/>
      <w:lvlText w:val=""/>
      <w:lvlJc w:val="left"/>
      <w:pPr>
        <w:tabs>
          <w:tab w:val="num" w:pos="1514"/>
        </w:tabs>
        <w:ind w:left="151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1">
    <w:nsid w:val="5EFD60DC"/>
    <w:multiLevelType w:val="hybridMultilevel"/>
    <w:tmpl w:val="464E8734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0171872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875353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4763E32"/>
    <w:multiLevelType w:val="hybridMultilevel"/>
    <w:tmpl w:val="9388622A"/>
    <w:lvl w:ilvl="0" w:tplc="0C0A0017">
      <w:start w:val="1"/>
      <w:numFmt w:val="lowerLetter"/>
      <w:lvlText w:val="%1)"/>
      <w:lvlJc w:val="left"/>
      <w:pPr>
        <w:ind w:left="1854" w:hanging="360"/>
      </w:pPr>
    </w:lvl>
    <w:lvl w:ilvl="1" w:tplc="0C0A0019" w:tentative="1">
      <w:start w:val="1"/>
      <w:numFmt w:val="lowerLetter"/>
      <w:lvlText w:val="%2."/>
      <w:lvlJc w:val="left"/>
      <w:pPr>
        <w:ind w:left="2574" w:hanging="360"/>
      </w:pPr>
    </w:lvl>
    <w:lvl w:ilvl="2" w:tplc="0C0A001B" w:tentative="1">
      <w:start w:val="1"/>
      <w:numFmt w:val="lowerRoman"/>
      <w:lvlText w:val="%3."/>
      <w:lvlJc w:val="right"/>
      <w:pPr>
        <w:ind w:left="3294" w:hanging="180"/>
      </w:pPr>
    </w:lvl>
    <w:lvl w:ilvl="3" w:tplc="0C0A000F" w:tentative="1">
      <w:start w:val="1"/>
      <w:numFmt w:val="decimal"/>
      <w:lvlText w:val="%4."/>
      <w:lvlJc w:val="left"/>
      <w:pPr>
        <w:ind w:left="4014" w:hanging="360"/>
      </w:pPr>
    </w:lvl>
    <w:lvl w:ilvl="4" w:tplc="0C0A0019" w:tentative="1">
      <w:start w:val="1"/>
      <w:numFmt w:val="lowerLetter"/>
      <w:lvlText w:val="%5."/>
      <w:lvlJc w:val="left"/>
      <w:pPr>
        <w:ind w:left="4734" w:hanging="360"/>
      </w:pPr>
    </w:lvl>
    <w:lvl w:ilvl="5" w:tplc="0C0A001B" w:tentative="1">
      <w:start w:val="1"/>
      <w:numFmt w:val="lowerRoman"/>
      <w:lvlText w:val="%6."/>
      <w:lvlJc w:val="right"/>
      <w:pPr>
        <w:ind w:left="5454" w:hanging="180"/>
      </w:pPr>
    </w:lvl>
    <w:lvl w:ilvl="6" w:tplc="0C0A000F" w:tentative="1">
      <w:start w:val="1"/>
      <w:numFmt w:val="decimal"/>
      <w:lvlText w:val="%7."/>
      <w:lvlJc w:val="left"/>
      <w:pPr>
        <w:ind w:left="6174" w:hanging="360"/>
      </w:pPr>
    </w:lvl>
    <w:lvl w:ilvl="7" w:tplc="0C0A0019" w:tentative="1">
      <w:start w:val="1"/>
      <w:numFmt w:val="lowerLetter"/>
      <w:lvlText w:val="%8."/>
      <w:lvlJc w:val="left"/>
      <w:pPr>
        <w:ind w:left="6894" w:hanging="360"/>
      </w:pPr>
    </w:lvl>
    <w:lvl w:ilvl="8" w:tplc="0C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64BC4A25"/>
    <w:multiLevelType w:val="hybridMultilevel"/>
    <w:tmpl w:val="5882F25A"/>
    <w:lvl w:ilvl="0" w:tplc="0C0A0005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8E4230"/>
    <w:multiLevelType w:val="hybridMultilevel"/>
    <w:tmpl w:val="FDE28DF0"/>
    <w:lvl w:ilvl="0" w:tplc="1E6C8C70">
      <w:start w:val="1"/>
      <w:numFmt w:val="decimal"/>
      <w:lvlText w:val="%1."/>
      <w:lvlJc w:val="left"/>
      <w:pPr>
        <w:ind w:left="720" w:hanging="360"/>
      </w:pPr>
    </w:lvl>
    <w:lvl w:ilvl="1" w:tplc="450C6072">
      <w:start w:val="1"/>
      <w:numFmt w:val="lowerLetter"/>
      <w:lvlText w:val="%2."/>
      <w:lvlJc w:val="left"/>
      <w:pPr>
        <w:ind w:left="1440" w:hanging="360"/>
      </w:pPr>
    </w:lvl>
    <w:lvl w:ilvl="2" w:tplc="64929AD0" w:tentative="1">
      <w:start w:val="1"/>
      <w:numFmt w:val="lowerRoman"/>
      <w:lvlText w:val="%3."/>
      <w:lvlJc w:val="right"/>
      <w:pPr>
        <w:ind w:left="2160" w:hanging="180"/>
      </w:pPr>
    </w:lvl>
    <w:lvl w:ilvl="3" w:tplc="C48E023A" w:tentative="1">
      <w:start w:val="1"/>
      <w:numFmt w:val="decimal"/>
      <w:lvlText w:val="%4."/>
      <w:lvlJc w:val="left"/>
      <w:pPr>
        <w:ind w:left="2880" w:hanging="360"/>
      </w:pPr>
    </w:lvl>
    <w:lvl w:ilvl="4" w:tplc="DE0E782C" w:tentative="1">
      <w:start w:val="1"/>
      <w:numFmt w:val="lowerLetter"/>
      <w:lvlText w:val="%5."/>
      <w:lvlJc w:val="left"/>
      <w:pPr>
        <w:ind w:left="3600" w:hanging="360"/>
      </w:pPr>
    </w:lvl>
    <w:lvl w:ilvl="5" w:tplc="CE64908A" w:tentative="1">
      <w:start w:val="1"/>
      <w:numFmt w:val="lowerRoman"/>
      <w:lvlText w:val="%6."/>
      <w:lvlJc w:val="right"/>
      <w:pPr>
        <w:ind w:left="4320" w:hanging="180"/>
      </w:pPr>
    </w:lvl>
    <w:lvl w:ilvl="6" w:tplc="AA2E2CEA" w:tentative="1">
      <w:start w:val="1"/>
      <w:numFmt w:val="decimal"/>
      <w:lvlText w:val="%7."/>
      <w:lvlJc w:val="left"/>
      <w:pPr>
        <w:ind w:left="5040" w:hanging="360"/>
      </w:pPr>
    </w:lvl>
    <w:lvl w:ilvl="7" w:tplc="8CB81454" w:tentative="1">
      <w:start w:val="1"/>
      <w:numFmt w:val="lowerLetter"/>
      <w:lvlText w:val="%8."/>
      <w:lvlJc w:val="left"/>
      <w:pPr>
        <w:ind w:left="5760" w:hanging="360"/>
      </w:pPr>
    </w:lvl>
    <w:lvl w:ilvl="8" w:tplc="5F944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272FF"/>
    <w:multiLevelType w:val="hybridMultilevel"/>
    <w:tmpl w:val="CC86ECCE"/>
    <w:lvl w:ilvl="0" w:tplc="4BB0EFE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B085C47"/>
    <w:multiLevelType w:val="multilevel"/>
    <w:tmpl w:val="9CAAB248"/>
    <w:lvl w:ilvl="0">
      <w:start w:val="1"/>
      <w:numFmt w:val="decimal"/>
      <w:lvlText w:val="%1.-"/>
      <w:lvlJc w:val="left"/>
      <w:pPr>
        <w:tabs>
          <w:tab w:val="num" w:pos="502"/>
        </w:tabs>
        <w:ind w:left="993" w:hanging="851"/>
      </w:pPr>
      <w:rPr>
        <w:rFonts w:ascii="Arial" w:hAnsi="Arial" w:hint="default"/>
        <w:b/>
        <w:color w:val="auto"/>
        <w:sz w:val="22"/>
        <w:szCs w:val="22"/>
      </w:rPr>
    </w:lvl>
    <w:lvl w:ilvl="1">
      <w:start w:val="1"/>
      <w:numFmt w:val="decimal"/>
      <w:lvlText w:val="%1.%2.-"/>
      <w:lvlJc w:val="left"/>
      <w:pPr>
        <w:tabs>
          <w:tab w:val="num" w:pos="282"/>
        </w:tabs>
        <w:ind w:left="282" w:firstLine="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2.%3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2%3%1..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BE91782"/>
    <w:multiLevelType w:val="hybridMultilevel"/>
    <w:tmpl w:val="170A45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22415A"/>
    <w:multiLevelType w:val="hybridMultilevel"/>
    <w:tmpl w:val="DC345F30"/>
    <w:lvl w:ilvl="0" w:tplc="40F460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s-ES_tradnl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0B07F9"/>
    <w:multiLevelType w:val="hybridMultilevel"/>
    <w:tmpl w:val="F5D2430A"/>
    <w:lvl w:ilvl="0" w:tplc="0D9A347C">
      <w:start w:val="22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E061090"/>
    <w:multiLevelType w:val="hybridMultilevel"/>
    <w:tmpl w:val="CD0CDE5C"/>
    <w:lvl w:ilvl="0" w:tplc="1EF607C0">
      <w:numFmt w:val="bullet"/>
      <w:lvlText w:val="-"/>
      <w:lvlJc w:val="left"/>
      <w:pPr>
        <w:ind w:left="720" w:hanging="360"/>
      </w:pPr>
      <w:rPr>
        <w:rFonts w:ascii="Ubuntu" w:eastAsia="Calibri" w:hAnsi="Ubuntu" w:cs="Tahoma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23"/>
  </w:num>
  <w:num w:numId="4">
    <w:abstractNumId w:val="8"/>
  </w:num>
  <w:num w:numId="5">
    <w:abstractNumId w:val="16"/>
  </w:num>
  <w:num w:numId="6">
    <w:abstractNumId w:val="26"/>
  </w:num>
  <w:num w:numId="7">
    <w:abstractNumId w:val="2"/>
  </w:num>
  <w:num w:numId="8">
    <w:abstractNumId w:val="11"/>
  </w:num>
  <w:num w:numId="9">
    <w:abstractNumId w:val="10"/>
  </w:num>
  <w:num w:numId="10">
    <w:abstractNumId w:val="24"/>
  </w:num>
  <w:num w:numId="11">
    <w:abstractNumId w:val="3"/>
  </w:num>
  <w:num w:numId="12">
    <w:abstractNumId w:val="29"/>
  </w:num>
  <w:num w:numId="13">
    <w:abstractNumId w:val="13"/>
  </w:num>
  <w:num w:numId="14">
    <w:abstractNumId w:val="31"/>
  </w:num>
  <w:num w:numId="15">
    <w:abstractNumId w:val="19"/>
  </w:num>
  <w:num w:numId="16">
    <w:abstractNumId w:val="7"/>
  </w:num>
  <w:num w:numId="17">
    <w:abstractNumId w:val="9"/>
  </w:num>
  <w:num w:numId="18">
    <w:abstractNumId w:val="25"/>
  </w:num>
  <w:num w:numId="19">
    <w:abstractNumId w:val="21"/>
  </w:num>
  <w:num w:numId="20">
    <w:abstractNumId w:val="17"/>
  </w:num>
  <w:num w:numId="21">
    <w:abstractNumId w:val="15"/>
  </w:num>
  <w:num w:numId="22">
    <w:abstractNumId w:val="20"/>
  </w:num>
  <w:num w:numId="23">
    <w:abstractNumId w:val="18"/>
  </w:num>
  <w:num w:numId="24">
    <w:abstractNumId w:val="22"/>
  </w:num>
  <w:num w:numId="25">
    <w:abstractNumId w:val="28"/>
  </w:num>
  <w:num w:numId="26">
    <w:abstractNumId w:val="4"/>
  </w:num>
  <w:num w:numId="27">
    <w:abstractNumId w:val="30"/>
  </w:num>
  <w:num w:numId="28">
    <w:abstractNumId w:val="12"/>
  </w:num>
  <w:num w:numId="29">
    <w:abstractNumId w:val="0"/>
  </w:num>
  <w:num w:numId="30">
    <w:abstractNumId w:val="27"/>
  </w:num>
  <w:num w:numId="31">
    <w:abstractNumId w:val="1"/>
  </w:num>
  <w:num w:numId="32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253"/>
    <w:rsid w:val="00005E8A"/>
    <w:rsid w:val="00011DD5"/>
    <w:rsid w:val="00015A46"/>
    <w:rsid w:val="000221D7"/>
    <w:rsid w:val="00027BA1"/>
    <w:rsid w:val="00034FD3"/>
    <w:rsid w:val="00062E22"/>
    <w:rsid w:val="00070EB6"/>
    <w:rsid w:val="00075992"/>
    <w:rsid w:val="00075A24"/>
    <w:rsid w:val="000A73A3"/>
    <w:rsid w:val="000C019A"/>
    <w:rsid w:val="000C7604"/>
    <w:rsid w:val="000D5DC2"/>
    <w:rsid w:val="000F1F9D"/>
    <w:rsid w:val="000F33F6"/>
    <w:rsid w:val="001262C1"/>
    <w:rsid w:val="00152563"/>
    <w:rsid w:val="00162D09"/>
    <w:rsid w:val="001705E5"/>
    <w:rsid w:val="0017397A"/>
    <w:rsid w:val="00175B14"/>
    <w:rsid w:val="00175B54"/>
    <w:rsid w:val="001861D8"/>
    <w:rsid w:val="001863A8"/>
    <w:rsid w:val="00190DDE"/>
    <w:rsid w:val="001910F8"/>
    <w:rsid w:val="001933A3"/>
    <w:rsid w:val="001A2CED"/>
    <w:rsid w:val="001A7C2C"/>
    <w:rsid w:val="001B50AD"/>
    <w:rsid w:val="001E2909"/>
    <w:rsid w:val="001F125B"/>
    <w:rsid w:val="001F68F4"/>
    <w:rsid w:val="00210580"/>
    <w:rsid w:val="00215ED5"/>
    <w:rsid w:val="002173C9"/>
    <w:rsid w:val="002175DE"/>
    <w:rsid w:val="00232ED6"/>
    <w:rsid w:val="002622D5"/>
    <w:rsid w:val="00262B81"/>
    <w:rsid w:val="00283570"/>
    <w:rsid w:val="0028646C"/>
    <w:rsid w:val="00293A5B"/>
    <w:rsid w:val="002A2A3B"/>
    <w:rsid w:val="002C33D0"/>
    <w:rsid w:val="002D44E6"/>
    <w:rsid w:val="002E569A"/>
    <w:rsid w:val="002F3DEB"/>
    <w:rsid w:val="002F4B7A"/>
    <w:rsid w:val="00301D96"/>
    <w:rsid w:val="00312436"/>
    <w:rsid w:val="003124AE"/>
    <w:rsid w:val="00314F7A"/>
    <w:rsid w:val="00320FCF"/>
    <w:rsid w:val="003214DD"/>
    <w:rsid w:val="00334764"/>
    <w:rsid w:val="0038402D"/>
    <w:rsid w:val="00387B4B"/>
    <w:rsid w:val="00392662"/>
    <w:rsid w:val="003A21DC"/>
    <w:rsid w:val="003B4DA5"/>
    <w:rsid w:val="003B7E0C"/>
    <w:rsid w:val="003D0340"/>
    <w:rsid w:val="003D2305"/>
    <w:rsid w:val="003D59C9"/>
    <w:rsid w:val="003E5AA3"/>
    <w:rsid w:val="003E7377"/>
    <w:rsid w:val="004124B8"/>
    <w:rsid w:val="004247BD"/>
    <w:rsid w:val="00424D55"/>
    <w:rsid w:val="00425116"/>
    <w:rsid w:val="00443583"/>
    <w:rsid w:val="00446719"/>
    <w:rsid w:val="004527E0"/>
    <w:rsid w:val="0045491B"/>
    <w:rsid w:val="004561AA"/>
    <w:rsid w:val="004676D8"/>
    <w:rsid w:val="00470D51"/>
    <w:rsid w:val="004711B2"/>
    <w:rsid w:val="004B3456"/>
    <w:rsid w:val="004C016A"/>
    <w:rsid w:val="004C1455"/>
    <w:rsid w:val="004C2E60"/>
    <w:rsid w:val="004C41FA"/>
    <w:rsid w:val="004D3410"/>
    <w:rsid w:val="004E3DBC"/>
    <w:rsid w:val="00501771"/>
    <w:rsid w:val="00504966"/>
    <w:rsid w:val="005157A9"/>
    <w:rsid w:val="005402AB"/>
    <w:rsid w:val="0056157A"/>
    <w:rsid w:val="00562488"/>
    <w:rsid w:val="005868E7"/>
    <w:rsid w:val="005928EE"/>
    <w:rsid w:val="005B420F"/>
    <w:rsid w:val="005B4D5E"/>
    <w:rsid w:val="005C2AD0"/>
    <w:rsid w:val="005C55E7"/>
    <w:rsid w:val="005D70AD"/>
    <w:rsid w:val="005E3BCB"/>
    <w:rsid w:val="006042DA"/>
    <w:rsid w:val="00604D4D"/>
    <w:rsid w:val="00611C4A"/>
    <w:rsid w:val="00620D12"/>
    <w:rsid w:val="00624039"/>
    <w:rsid w:val="0062563C"/>
    <w:rsid w:val="00626F6E"/>
    <w:rsid w:val="00637457"/>
    <w:rsid w:val="006470DC"/>
    <w:rsid w:val="00651440"/>
    <w:rsid w:val="00652AEE"/>
    <w:rsid w:val="0066121A"/>
    <w:rsid w:val="00663BE4"/>
    <w:rsid w:val="00665ABC"/>
    <w:rsid w:val="00672CAA"/>
    <w:rsid w:val="0067357B"/>
    <w:rsid w:val="00681BC6"/>
    <w:rsid w:val="00693DAA"/>
    <w:rsid w:val="00694060"/>
    <w:rsid w:val="006A0305"/>
    <w:rsid w:val="006A4DDB"/>
    <w:rsid w:val="006C77C0"/>
    <w:rsid w:val="006D51A6"/>
    <w:rsid w:val="006D7478"/>
    <w:rsid w:val="006E33B2"/>
    <w:rsid w:val="007022A9"/>
    <w:rsid w:val="00716DDA"/>
    <w:rsid w:val="0072396E"/>
    <w:rsid w:val="007411E2"/>
    <w:rsid w:val="00770CB0"/>
    <w:rsid w:val="00773394"/>
    <w:rsid w:val="00774CC1"/>
    <w:rsid w:val="00786194"/>
    <w:rsid w:val="00793416"/>
    <w:rsid w:val="007979F9"/>
    <w:rsid w:val="007A5969"/>
    <w:rsid w:val="007B0097"/>
    <w:rsid w:val="007C10A4"/>
    <w:rsid w:val="007C62C6"/>
    <w:rsid w:val="007C7CEF"/>
    <w:rsid w:val="007D0901"/>
    <w:rsid w:val="007D76E1"/>
    <w:rsid w:val="007E6B65"/>
    <w:rsid w:val="007F5A20"/>
    <w:rsid w:val="0080098A"/>
    <w:rsid w:val="00802EFC"/>
    <w:rsid w:val="00803010"/>
    <w:rsid w:val="008110A6"/>
    <w:rsid w:val="0081524D"/>
    <w:rsid w:val="00816585"/>
    <w:rsid w:val="00823271"/>
    <w:rsid w:val="00832622"/>
    <w:rsid w:val="008473FC"/>
    <w:rsid w:val="00850AC5"/>
    <w:rsid w:val="00856128"/>
    <w:rsid w:val="00861F43"/>
    <w:rsid w:val="008659F8"/>
    <w:rsid w:val="00870386"/>
    <w:rsid w:val="00875D22"/>
    <w:rsid w:val="00884B01"/>
    <w:rsid w:val="00890945"/>
    <w:rsid w:val="008A3534"/>
    <w:rsid w:val="008B0293"/>
    <w:rsid w:val="008B0A33"/>
    <w:rsid w:val="008C7054"/>
    <w:rsid w:val="008D15F0"/>
    <w:rsid w:val="008D5600"/>
    <w:rsid w:val="008D6104"/>
    <w:rsid w:val="008E7C6D"/>
    <w:rsid w:val="00912169"/>
    <w:rsid w:val="00917DC5"/>
    <w:rsid w:val="0092518E"/>
    <w:rsid w:val="009316DB"/>
    <w:rsid w:val="0093254B"/>
    <w:rsid w:val="009400A3"/>
    <w:rsid w:val="009419F1"/>
    <w:rsid w:val="0094679A"/>
    <w:rsid w:val="00965076"/>
    <w:rsid w:val="009710B2"/>
    <w:rsid w:val="009719A9"/>
    <w:rsid w:val="009959C7"/>
    <w:rsid w:val="009B4EA8"/>
    <w:rsid w:val="009D1697"/>
    <w:rsid w:val="009D53EC"/>
    <w:rsid w:val="009F6B30"/>
    <w:rsid w:val="00A02479"/>
    <w:rsid w:val="00A10F93"/>
    <w:rsid w:val="00A112F7"/>
    <w:rsid w:val="00A12725"/>
    <w:rsid w:val="00A167B0"/>
    <w:rsid w:val="00A22F29"/>
    <w:rsid w:val="00A33A01"/>
    <w:rsid w:val="00A3667D"/>
    <w:rsid w:val="00A45B3A"/>
    <w:rsid w:val="00A82AED"/>
    <w:rsid w:val="00A94C39"/>
    <w:rsid w:val="00AD056B"/>
    <w:rsid w:val="00AD1A9C"/>
    <w:rsid w:val="00AD7322"/>
    <w:rsid w:val="00AE2456"/>
    <w:rsid w:val="00AF24DD"/>
    <w:rsid w:val="00AF25BE"/>
    <w:rsid w:val="00AF34ED"/>
    <w:rsid w:val="00B027EE"/>
    <w:rsid w:val="00B11F3F"/>
    <w:rsid w:val="00B24298"/>
    <w:rsid w:val="00B25C9D"/>
    <w:rsid w:val="00B26B4A"/>
    <w:rsid w:val="00B273E2"/>
    <w:rsid w:val="00B371D3"/>
    <w:rsid w:val="00B40CBB"/>
    <w:rsid w:val="00B50E50"/>
    <w:rsid w:val="00B61212"/>
    <w:rsid w:val="00B71E05"/>
    <w:rsid w:val="00B73D1C"/>
    <w:rsid w:val="00B867CF"/>
    <w:rsid w:val="00B901EC"/>
    <w:rsid w:val="00B96CC8"/>
    <w:rsid w:val="00BA5C51"/>
    <w:rsid w:val="00BC00A4"/>
    <w:rsid w:val="00BC2DDB"/>
    <w:rsid w:val="00BE203A"/>
    <w:rsid w:val="00BE63C9"/>
    <w:rsid w:val="00C3668A"/>
    <w:rsid w:val="00C467FE"/>
    <w:rsid w:val="00C47D9B"/>
    <w:rsid w:val="00C54BF2"/>
    <w:rsid w:val="00C77599"/>
    <w:rsid w:val="00C77BA3"/>
    <w:rsid w:val="00C87FA4"/>
    <w:rsid w:val="00C9290B"/>
    <w:rsid w:val="00C96CED"/>
    <w:rsid w:val="00CA4A06"/>
    <w:rsid w:val="00CB63D1"/>
    <w:rsid w:val="00CC52A4"/>
    <w:rsid w:val="00CC6E67"/>
    <w:rsid w:val="00CD5E4E"/>
    <w:rsid w:val="00CE2D9D"/>
    <w:rsid w:val="00CE6F9C"/>
    <w:rsid w:val="00CF4596"/>
    <w:rsid w:val="00D04BF9"/>
    <w:rsid w:val="00D24253"/>
    <w:rsid w:val="00D3255C"/>
    <w:rsid w:val="00D5579D"/>
    <w:rsid w:val="00D64827"/>
    <w:rsid w:val="00D743DE"/>
    <w:rsid w:val="00D75D4A"/>
    <w:rsid w:val="00D86349"/>
    <w:rsid w:val="00D90D5B"/>
    <w:rsid w:val="00D91AC1"/>
    <w:rsid w:val="00DA258F"/>
    <w:rsid w:val="00DA44BC"/>
    <w:rsid w:val="00DA7E1E"/>
    <w:rsid w:val="00DC36B3"/>
    <w:rsid w:val="00DE17A8"/>
    <w:rsid w:val="00DE4C1A"/>
    <w:rsid w:val="00DE56A1"/>
    <w:rsid w:val="00DF716F"/>
    <w:rsid w:val="00E144AF"/>
    <w:rsid w:val="00E2629D"/>
    <w:rsid w:val="00E505D4"/>
    <w:rsid w:val="00E51019"/>
    <w:rsid w:val="00E533A2"/>
    <w:rsid w:val="00E578CD"/>
    <w:rsid w:val="00E84068"/>
    <w:rsid w:val="00E96B79"/>
    <w:rsid w:val="00EA0B48"/>
    <w:rsid w:val="00EA70CB"/>
    <w:rsid w:val="00EF2EF3"/>
    <w:rsid w:val="00F04906"/>
    <w:rsid w:val="00F1104C"/>
    <w:rsid w:val="00F52FB5"/>
    <w:rsid w:val="00F63B44"/>
    <w:rsid w:val="00F76BB5"/>
    <w:rsid w:val="00F7772D"/>
    <w:rsid w:val="00F83BE9"/>
    <w:rsid w:val="00FB12F1"/>
    <w:rsid w:val="00FC01E3"/>
    <w:rsid w:val="00FC192F"/>
    <w:rsid w:val="00FC61C3"/>
    <w:rsid w:val="00FD7F4A"/>
    <w:rsid w:val="00FD7FEE"/>
    <w:rsid w:val="00FE48A8"/>
    <w:rsid w:val="00FF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400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24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12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124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B26B4A"/>
    <w:pPr>
      <w:keepNext/>
      <w:jc w:val="center"/>
      <w:outlineLvl w:val="4"/>
    </w:pPr>
    <w:rPr>
      <w:rFonts w:ascii="Tahoma" w:hAnsi="Tahoma" w:cs="Tahoma"/>
      <w:b/>
      <w:bCs/>
      <w:sz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4B0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124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semiHidden/>
    <w:rsid w:val="00D24253"/>
    <w:pPr>
      <w:ind w:left="283" w:hanging="283"/>
    </w:pPr>
    <w:rPr>
      <w:sz w:val="20"/>
      <w:szCs w:val="20"/>
    </w:rPr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rsid w:val="00D24253"/>
    <w:pPr>
      <w:widowControl w:val="0"/>
      <w:jc w:val="both"/>
    </w:pPr>
    <w:rPr>
      <w:rFonts w:ascii="Tahoma" w:hAnsi="Tahoma"/>
      <w:snapToGrid w:val="0"/>
      <w:spacing w:val="-3"/>
      <w:szCs w:val="20"/>
      <w:lang w:val="es-ES_tradnl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rsid w:val="00D24253"/>
    <w:rPr>
      <w:rFonts w:ascii="Tahoma" w:eastAsia="Times New Roman" w:hAnsi="Tahoma" w:cs="Times New Roman"/>
      <w:snapToGrid w:val="0"/>
      <w:spacing w:val="-3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semiHidden/>
    <w:unhideWhenUsed/>
    <w:rsid w:val="005E3BC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5E3BCB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Lneadereferencia">
    <w:name w:val="Línea de referencia"/>
    <w:basedOn w:val="Textoindependiente"/>
    <w:rsid w:val="005E3BCB"/>
    <w:rPr>
      <w:lang w:val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1B50AD"/>
    <w:pPr>
      <w:ind w:left="720"/>
      <w:contextualSpacing/>
    </w:pPr>
    <w:rPr>
      <w:sz w:val="20"/>
      <w:szCs w:val="20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1B50A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a13">
    <w:name w:val="Pa13"/>
    <w:basedOn w:val="Normal"/>
    <w:next w:val="Normal"/>
    <w:rsid w:val="001B50AD"/>
    <w:pPr>
      <w:autoSpaceDE w:val="0"/>
      <w:autoSpaceDN w:val="0"/>
      <w:adjustRightInd w:val="0"/>
      <w:spacing w:line="201" w:lineRule="atLeast"/>
    </w:pPr>
    <w:rPr>
      <w:rFonts w:ascii="Arial" w:hAnsi="Arial" w:cs="Arial"/>
      <w:lang w:eastAsia="en-US"/>
    </w:rPr>
  </w:style>
  <w:style w:type="character" w:customStyle="1" w:styleId="linktodoc">
    <w:name w:val="linktodoc"/>
    <w:basedOn w:val="Fuentedeprrafopredeter"/>
    <w:rsid w:val="001B50AD"/>
  </w:style>
  <w:style w:type="paragraph" w:customStyle="1" w:styleId="Pa12">
    <w:name w:val="Pa12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customStyle="1" w:styleId="Pa9">
    <w:name w:val="Pa9"/>
    <w:basedOn w:val="Normal"/>
    <w:next w:val="Normal"/>
    <w:uiPriority w:val="99"/>
    <w:rsid w:val="001B50AD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eastAsia="en-U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1B50A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1B50AD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B50A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B50A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69406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69406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STINO1">
    <w:name w:val="DESTINO1"/>
    <w:basedOn w:val="Normal"/>
    <w:autoRedefine/>
    <w:rsid w:val="008A3534"/>
    <w:pPr>
      <w:jc w:val="both"/>
    </w:pPr>
    <w:rPr>
      <w:rFonts w:ascii="Tahoma" w:hAnsi="Tahoma" w:cs="Tahoma"/>
      <w:spacing w:val="-3"/>
      <w:sz w:val="16"/>
      <w:szCs w:val="20"/>
      <w:lang w:val="es-ES_tradnl"/>
    </w:rPr>
  </w:style>
  <w:style w:type="character" w:styleId="Hipervnculo">
    <w:name w:val="Hyperlink"/>
    <w:basedOn w:val="Fuentedeprrafopredeter"/>
    <w:rsid w:val="008A3534"/>
    <w:rPr>
      <w:color w:val="0000FF"/>
      <w:u w:val="single"/>
    </w:rPr>
  </w:style>
  <w:style w:type="paragraph" w:styleId="NormalWeb">
    <w:name w:val="Normal (Web)"/>
    <w:basedOn w:val="Normal"/>
    <w:semiHidden/>
    <w:rsid w:val="00011DD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443583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2D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2D09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tulo5Car">
    <w:name w:val="Título 5 Car"/>
    <w:basedOn w:val="Fuentedeprrafopredeter"/>
    <w:link w:val="Ttulo5"/>
    <w:rsid w:val="00B26B4A"/>
    <w:rPr>
      <w:rFonts w:ascii="Tahoma" w:eastAsia="Times New Roman" w:hAnsi="Tahoma" w:cs="Tahoma"/>
      <w:b/>
      <w:bCs/>
      <w:szCs w:val="24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9400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1243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customStyle="1" w:styleId="ARMNORM">
    <w:name w:val="ARM_NORM"/>
    <w:basedOn w:val="Normal"/>
    <w:rsid w:val="00312436"/>
    <w:pPr>
      <w:spacing w:before="240" w:after="240"/>
      <w:jc w:val="both"/>
    </w:pPr>
    <w:rPr>
      <w:rFonts w:ascii="Gill Analistas" w:hAnsi="Gill Analistas"/>
      <w:szCs w:val="2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1243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rsid w:val="003124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4B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84B0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84B0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western">
    <w:name w:val="western"/>
    <w:basedOn w:val="Normal"/>
    <w:rsid w:val="00884B01"/>
    <w:pPr>
      <w:spacing w:before="100"/>
      <w:jc w:val="both"/>
    </w:pPr>
    <w:rPr>
      <w:rFonts w:ascii="Arial Unicode MS" w:eastAsia="Arial Unicode MS" w:hAnsi="Arial Unicode MS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24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tulo">
    <w:name w:val="Title"/>
    <w:basedOn w:val="Normal"/>
    <w:link w:val="TtuloCar"/>
    <w:qFormat/>
    <w:rsid w:val="003124AE"/>
    <w:pPr>
      <w:jc w:val="center"/>
    </w:pPr>
    <w:rPr>
      <w:rFonts w:ascii="Tahoma" w:hAnsi="Tahoma" w:cs="Tahoma"/>
      <w:b/>
      <w:szCs w:val="20"/>
    </w:rPr>
  </w:style>
  <w:style w:type="character" w:customStyle="1" w:styleId="TtuloCar">
    <w:name w:val="Título Car"/>
    <w:basedOn w:val="Fuentedeprrafopredeter"/>
    <w:link w:val="Ttulo"/>
    <w:rsid w:val="003124AE"/>
    <w:rPr>
      <w:rFonts w:ascii="Tahoma" w:eastAsia="Times New Roman" w:hAnsi="Tahoma" w:cs="Tahoma"/>
      <w:b/>
      <w:sz w:val="24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3124AE"/>
  </w:style>
  <w:style w:type="character" w:customStyle="1" w:styleId="highlight">
    <w:name w:val="highlight"/>
    <w:basedOn w:val="Fuentedeprrafopredeter"/>
    <w:rsid w:val="003124AE"/>
  </w:style>
  <w:style w:type="character" w:customStyle="1" w:styleId="su">
    <w:name w:val="su"/>
    <w:basedOn w:val="Fuentedeprrafopredeter"/>
    <w:rsid w:val="0028646C"/>
  </w:style>
  <w:style w:type="paragraph" w:styleId="Encabezado">
    <w:name w:val="header"/>
    <w:basedOn w:val="Normal"/>
    <w:link w:val="EncabezadoCar"/>
    <w:uiPriority w:val="99"/>
    <w:semiHidden/>
    <w:unhideWhenUsed/>
    <w:rsid w:val="0021058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1058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105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1058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bloque">
    <w:name w:val="Block Text"/>
    <w:basedOn w:val="Normal"/>
    <w:semiHidden/>
    <w:rsid w:val="00210580"/>
    <w:pPr>
      <w:tabs>
        <w:tab w:val="left" w:pos="-720"/>
      </w:tabs>
      <w:ind w:left="-12" w:right="-1"/>
      <w:jc w:val="both"/>
    </w:pPr>
    <w:rPr>
      <w:rFonts w:ascii="Tahoma" w:hAnsi="Tahoma" w:cs="Tahoma"/>
      <w:spacing w:val="-3"/>
    </w:rPr>
  </w:style>
  <w:style w:type="paragraph" w:customStyle="1" w:styleId="CM17">
    <w:name w:val="CM17"/>
    <w:basedOn w:val="Default"/>
    <w:next w:val="Default"/>
    <w:rsid w:val="000F1F9D"/>
    <w:pPr>
      <w:widowControl w:val="0"/>
      <w:autoSpaceDE w:val="0"/>
      <w:autoSpaceDN w:val="0"/>
      <w:adjustRightInd w:val="0"/>
    </w:pPr>
    <w:rPr>
      <w:rFonts w:ascii="Times-New-Roman" w:hAnsi="Times-New-Roman"/>
      <w:snapToGrid/>
      <w:color w:val="auto"/>
      <w:szCs w:val="24"/>
    </w:rPr>
  </w:style>
  <w:style w:type="character" w:styleId="nfasis">
    <w:name w:val="Emphasis"/>
    <w:basedOn w:val="Fuentedeprrafopredeter"/>
    <w:qFormat/>
    <w:rsid w:val="000F1F9D"/>
    <w:rPr>
      <w:i/>
      <w:iCs/>
    </w:rPr>
  </w:style>
  <w:style w:type="paragraph" w:customStyle="1" w:styleId="Estilo">
    <w:name w:val="Estilo"/>
    <w:rsid w:val="00E840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Prrafodelista1">
    <w:name w:val="Párrafo de lista1"/>
    <w:basedOn w:val="Normal"/>
    <w:rsid w:val="005C55E7"/>
    <w:pPr>
      <w:widowControl w:val="0"/>
      <w:ind w:left="101" w:firstLine="708"/>
      <w:jc w:val="both"/>
    </w:pPr>
    <w:rPr>
      <w:rFonts w:ascii="Tahoma" w:hAnsi="Tahoma" w:cs="Tahom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2E12F-B165-432D-BBBE-0C518BB7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/>
      <vt:lpstr>MODELO DE DECLARACIÓN RESPONSABLE</vt:lpstr>
      <vt:lpstr>CONFORME AL ART. 159 DE LA LEY 9/2017 DE 8 DE NOVIEMBRE_x000d_</vt:lpstr>
      <vt:lpstr>DECLARA BAJO SU RESPONSABILIDAD </vt:lpstr>
      <vt:lpstr>        CRITERIOS DE BAREMACIÓN Y PUNTUACIÓN (HASTA 25 PUNTOS)</vt:lpstr>
    </vt:vector>
  </TitlesOfParts>
  <Company>Hewlett-Packard Company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Manoli Saez</cp:lastModifiedBy>
  <cp:revision>2</cp:revision>
  <cp:lastPrinted>2024-04-21T10:21:00Z</cp:lastPrinted>
  <dcterms:created xsi:type="dcterms:W3CDTF">2024-05-30T06:39:00Z</dcterms:created>
  <dcterms:modified xsi:type="dcterms:W3CDTF">2024-05-30T06:39:00Z</dcterms:modified>
</cp:coreProperties>
</file>