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C25ED" w14:textId="733AAB6C" w:rsidR="00EF1791" w:rsidRPr="00E74346" w:rsidRDefault="00EF1791" w:rsidP="00C427A6">
      <w:pPr>
        <w:pBdr>
          <w:bottom w:val="single" w:sz="12" w:space="1" w:color="auto"/>
        </w:pBdr>
        <w:spacing w:after="120"/>
        <w:jc w:val="center"/>
        <w:rPr>
          <w:rFonts w:ascii="ENAIRE Titillium Regular" w:hAnsi="ENAIRE Titillium Regular"/>
          <w:b/>
          <w:color w:val="00224C"/>
        </w:rPr>
      </w:pPr>
      <w:r w:rsidRPr="00E74346">
        <w:rPr>
          <w:rFonts w:ascii="ENAIRE Titillium Bold" w:hAnsi="ENAIRE Titillium Bold"/>
          <w:b/>
          <w:color w:val="00224E"/>
        </w:rPr>
        <w:t xml:space="preserve">ANEXO </w:t>
      </w:r>
      <w:r w:rsidR="00FC1B8B">
        <w:rPr>
          <w:rFonts w:ascii="ENAIRE Titillium Bold" w:hAnsi="ENAIRE Titillium Bold"/>
          <w:b/>
          <w:color w:val="00224E"/>
        </w:rPr>
        <w:t>2</w:t>
      </w:r>
      <w:r w:rsidRPr="00E74346">
        <w:rPr>
          <w:rFonts w:ascii="ENAIRE Titillium Bold" w:hAnsi="ENAIRE Titillium Bold"/>
          <w:b/>
          <w:color w:val="00224E"/>
        </w:rPr>
        <w:t xml:space="preserve">: </w:t>
      </w:r>
      <w:r w:rsidRPr="00E74346">
        <w:rPr>
          <w:rFonts w:ascii="ENAIRE Titillium Bold" w:hAnsi="ENAIRE Titillium Bold"/>
          <w:b/>
          <w:color w:val="00224C"/>
        </w:rPr>
        <w:t>DECLARACIÓN RESPONSABLE SOBRE CONOCIMIENTO DE EXPEDIENTE</w:t>
      </w:r>
    </w:p>
    <w:p w14:paraId="7E6B45BC" w14:textId="77777777" w:rsidR="00EF1791" w:rsidRDefault="00EF1791" w:rsidP="00EF1791">
      <w:pPr>
        <w:spacing w:after="120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46A6B16D" w14:textId="77777777" w:rsidR="00EF1791" w:rsidRPr="00E40FA9" w:rsidRDefault="00EF1791" w:rsidP="00EF1791">
      <w:pPr>
        <w:spacing w:after="120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03F17C24" w14:textId="77777777" w:rsidR="00EF1791" w:rsidRPr="00E74346" w:rsidRDefault="00EF1791" w:rsidP="00EF1791">
      <w:pPr>
        <w:spacing w:before="120" w:after="120"/>
        <w:jc w:val="center"/>
        <w:rPr>
          <w:rFonts w:ascii="ENAIRE Titillium Bold" w:hAnsi="ENAIRE Titillium Bold" w:cs="Arial"/>
          <w:b/>
          <w:color w:val="00224E"/>
          <w:sz w:val="24"/>
          <w:szCs w:val="24"/>
        </w:rPr>
      </w:pPr>
      <w:r w:rsidRPr="00E74346">
        <w:rPr>
          <w:rFonts w:ascii="ENAIRE Titillium Bold" w:hAnsi="ENAIRE Titillium Bold" w:cs="Arial"/>
          <w:b/>
          <w:color w:val="00224E"/>
          <w:sz w:val="24"/>
          <w:szCs w:val="24"/>
        </w:rPr>
        <w:t xml:space="preserve">DECLARACIÓN RESPONSABLE </w:t>
      </w:r>
    </w:p>
    <w:p w14:paraId="623426E0" w14:textId="77777777" w:rsidR="00EF1791" w:rsidRDefault="00EF1791" w:rsidP="00EF1791">
      <w:pPr>
        <w:spacing w:before="120" w:after="120"/>
        <w:jc w:val="center"/>
        <w:rPr>
          <w:rFonts w:ascii="ENAIRE Titillium Bold" w:hAnsi="ENAIRE Titillium Bold" w:cs="Arial"/>
          <w:b/>
          <w:color w:val="00224E"/>
          <w:sz w:val="24"/>
          <w:szCs w:val="24"/>
        </w:rPr>
      </w:pPr>
      <w:r w:rsidRPr="00E74346">
        <w:rPr>
          <w:rFonts w:ascii="ENAIRE Titillium Bold" w:hAnsi="ENAIRE Titillium Bold" w:cs="Arial"/>
          <w:b/>
          <w:color w:val="00224E"/>
          <w:sz w:val="24"/>
          <w:szCs w:val="24"/>
        </w:rPr>
        <w:t>SOBRE CONOCIMIENTO DEL EXPEDIENTE</w:t>
      </w:r>
    </w:p>
    <w:p w14:paraId="41A99813" w14:textId="77777777" w:rsidR="00E74346" w:rsidRPr="00E74346" w:rsidRDefault="00E74346" w:rsidP="00EF1791">
      <w:pPr>
        <w:spacing w:before="120" w:after="120"/>
        <w:jc w:val="center"/>
        <w:rPr>
          <w:rFonts w:ascii="ENAIRE Titillium Bold" w:hAnsi="ENAIRE Titillium Bold" w:cs="Arial"/>
          <w:color w:val="00224E"/>
          <w:sz w:val="24"/>
          <w:szCs w:val="24"/>
        </w:rPr>
      </w:pPr>
    </w:p>
    <w:p w14:paraId="05C44941" w14:textId="77777777" w:rsidR="00EF1791" w:rsidRPr="00E74346" w:rsidRDefault="00EF1791" w:rsidP="00EF1791">
      <w:pPr>
        <w:spacing w:before="240" w:after="240"/>
        <w:jc w:val="both"/>
        <w:rPr>
          <w:rFonts w:ascii="ENAIRE Titillium Regular" w:hAnsi="ENAIRE Titillium Regular" w:cs="Arial"/>
          <w:color w:val="00224E"/>
        </w:rPr>
      </w:pPr>
      <w:r w:rsidRPr="00E74346">
        <w:rPr>
          <w:rFonts w:ascii="ENAIRE Titillium Regular" w:hAnsi="ENAIRE Titillium Regular" w:cs="Arial"/>
          <w:color w:val="00224E"/>
        </w:rPr>
        <w:t>D/Dª …………………………………………………………………………….……………………., con Documento Nacional de Identidad número ………………………………………………..……………………..…………, como representante legal de la empresa ……………………………………………………….…………………………………………………………………….., con domicilio social en ………………………………………………………………………………………………………………………….</w:t>
      </w:r>
    </w:p>
    <w:p w14:paraId="7E5ADC41" w14:textId="77777777" w:rsidR="00E74346" w:rsidRDefault="00E74346" w:rsidP="00EF1791">
      <w:pPr>
        <w:spacing w:before="240" w:after="240"/>
        <w:rPr>
          <w:rFonts w:ascii="ENAIRE Titillium Regular" w:hAnsi="ENAIRE Titillium Regular" w:cs="Arial"/>
          <w:b/>
          <w:color w:val="00224E"/>
          <w:sz w:val="20"/>
          <w:szCs w:val="20"/>
        </w:rPr>
      </w:pPr>
    </w:p>
    <w:p w14:paraId="3EA47B17" w14:textId="77777777" w:rsidR="00E74346" w:rsidRDefault="00E74346" w:rsidP="00EF1791">
      <w:pPr>
        <w:spacing w:before="240" w:after="240"/>
        <w:rPr>
          <w:rFonts w:ascii="ENAIRE Titillium Regular" w:hAnsi="ENAIRE Titillium Regular" w:cs="Arial"/>
          <w:b/>
          <w:color w:val="00224E"/>
          <w:sz w:val="20"/>
          <w:szCs w:val="20"/>
        </w:rPr>
      </w:pPr>
    </w:p>
    <w:p w14:paraId="4040E78F" w14:textId="77777777" w:rsidR="00E74346" w:rsidRDefault="00E74346" w:rsidP="00EF1791">
      <w:pPr>
        <w:spacing w:before="240" w:after="240"/>
        <w:rPr>
          <w:rFonts w:ascii="ENAIRE Titillium Regular" w:hAnsi="ENAIRE Titillium Regular" w:cs="Arial"/>
          <w:b/>
          <w:color w:val="00224E"/>
          <w:sz w:val="20"/>
          <w:szCs w:val="20"/>
        </w:rPr>
      </w:pPr>
    </w:p>
    <w:p w14:paraId="563AE8FA" w14:textId="471308AE" w:rsidR="00EF1791" w:rsidRPr="00927396" w:rsidRDefault="00EF1791" w:rsidP="00EF1791">
      <w:pPr>
        <w:spacing w:before="240" w:after="240"/>
        <w:rPr>
          <w:rFonts w:ascii="ENAIRE Titillium Regular" w:hAnsi="ENAIRE Titillium Regular" w:cs="Arial"/>
          <w:b/>
          <w:color w:val="00224E"/>
          <w:sz w:val="20"/>
          <w:szCs w:val="20"/>
        </w:rPr>
      </w:pPr>
      <w:r w:rsidRPr="00E40FA9">
        <w:rPr>
          <w:rFonts w:ascii="ENAIRE Titillium Regular" w:hAnsi="ENAIRE Titillium Regular" w:cs="Arial"/>
          <w:b/>
          <w:color w:val="00224E"/>
          <w:sz w:val="20"/>
          <w:szCs w:val="20"/>
        </w:rPr>
        <w:t xml:space="preserve">DECLARA </w:t>
      </w:r>
      <w:r w:rsidRPr="00927396">
        <w:rPr>
          <w:rFonts w:ascii="ENAIRE Titillium Regular" w:hAnsi="ENAIRE Titillium Regular" w:cs="Arial"/>
          <w:b/>
          <w:color w:val="00224E"/>
          <w:sz w:val="20"/>
          <w:szCs w:val="20"/>
        </w:rPr>
        <w:t>BAJO SU RESPONSABILIDAD:</w:t>
      </w:r>
    </w:p>
    <w:p w14:paraId="2D0898A9" w14:textId="77777777" w:rsidR="00EF1791" w:rsidRPr="00E74346" w:rsidRDefault="00EF1791" w:rsidP="00EF1791">
      <w:pPr>
        <w:spacing w:before="240" w:after="240"/>
        <w:jc w:val="both"/>
        <w:rPr>
          <w:rFonts w:ascii="ENAIRE Titillium Regular" w:hAnsi="ENAIRE Titillium Regular" w:cs="Arial"/>
          <w:color w:val="00224E"/>
        </w:rPr>
      </w:pPr>
      <w:r w:rsidRPr="00E74346">
        <w:rPr>
          <w:rFonts w:ascii="ENAIRE Titillium Regular" w:hAnsi="ENAIRE Titillium Regular" w:cs="Arial"/>
          <w:color w:val="00224E"/>
        </w:rPr>
        <w:t>Que la empresa………………………………………………………</w:t>
      </w:r>
    </w:p>
    <w:p w14:paraId="3DD55D11" w14:textId="4CB18BB7" w:rsidR="00EF1791" w:rsidRPr="00E74346" w:rsidRDefault="00EF1791" w:rsidP="00EF1791">
      <w:pPr>
        <w:spacing w:before="240" w:after="240"/>
        <w:jc w:val="both"/>
        <w:rPr>
          <w:rFonts w:ascii="ENAIRE Titillium Regular" w:hAnsi="ENAIRE Titillium Regular" w:cs="Arial"/>
          <w:color w:val="00224E"/>
        </w:rPr>
      </w:pPr>
      <w:r w:rsidRPr="00E74346">
        <w:rPr>
          <w:rFonts w:ascii="ENAIRE Titillium Regular" w:hAnsi="ENAIRE Titillium Regular" w:cs="Arial"/>
          <w:color w:val="00224E"/>
        </w:rPr>
        <w:t>- Conoce en detalle el objeto y el Pliego de Prescripciones Técnicas del expediente titulado “</w:t>
      </w:r>
      <w:r w:rsidR="00FC1B8B" w:rsidRPr="00FC1B8B">
        <w:rPr>
          <w:rFonts w:ascii="ENAIRE Titillium Regular" w:hAnsi="ENAIRE Titillium Regular" w:cs="Arial"/>
          <w:b/>
          <w:bCs/>
          <w:color w:val="00224E"/>
        </w:rPr>
        <w:t>SUMINISTRO DE MATERIAL HARDWARE SISTEMAS CNS</w:t>
      </w:r>
      <w:r w:rsidRPr="00E74346">
        <w:rPr>
          <w:rFonts w:ascii="ENAIRE Titillium Regular" w:hAnsi="ENAIRE Titillium Regular" w:cs="Arial"/>
          <w:color w:val="00224E"/>
        </w:rPr>
        <w:t>”, así como las funciones y condiciones que como empresa Adjudicataria debería cumplir, no pudiendo alegar posteriormente falta o defecto de información en lo referente al mismo.</w:t>
      </w:r>
    </w:p>
    <w:p w14:paraId="3D602E91" w14:textId="77777777" w:rsidR="00EF1791" w:rsidRDefault="00EF1791" w:rsidP="00EF1791">
      <w:pPr>
        <w:spacing w:before="240" w:after="240"/>
        <w:jc w:val="right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704A4573" w14:textId="77777777" w:rsidR="00E74346" w:rsidRDefault="00E74346" w:rsidP="00EF1791">
      <w:pPr>
        <w:spacing w:before="240" w:after="240"/>
        <w:jc w:val="right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6C08CCBD" w14:textId="77777777" w:rsidR="00E74346" w:rsidRDefault="00E74346" w:rsidP="00EF1791">
      <w:pPr>
        <w:spacing w:before="240" w:after="240"/>
        <w:jc w:val="right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2DE73EE7" w14:textId="77777777" w:rsidR="00EF1791" w:rsidRPr="006B4729" w:rsidRDefault="00EF1791" w:rsidP="00EF1791">
      <w:pPr>
        <w:spacing w:before="240" w:after="240"/>
        <w:jc w:val="right"/>
        <w:rPr>
          <w:rFonts w:ascii="ENAIRE Titillium Regular" w:hAnsi="ENAIRE Titillium Regular" w:cs="Arial"/>
          <w:color w:val="00224E"/>
          <w:sz w:val="20"/>
          <w:szCs w:val="20"/>
        </w:rPr>
      </w:pPr>
      <w:r w:rsidRPr="006B4729">
        <w:rPr>
          <w:rFonts w:ascii="ENAIRE Titillium Regular" w:hAnsi="ENAIRE Titillium Regular" w:cs="Arial"/>
          <w:color w:val="00224E"/>
          <w:sz w:val="20"/>
          <w:szCs w:val="20"/>
        </w:rPr>
        <w:t>En …………………. a ……… de…………</w:t>
      </w:r>
      <w:r>
        <w:rPr>
          <w:rFonts w:ascii="ENAIRE Titillium Regular" w:hAnsi="ENAIRE Titillium Regular" w:cs="Arial"/>
          <w:color w:val="00224E"/>
          <w:sz w:val="20"/>
          <w:szCs w:val="20"/>
        </w:rPr>
        <w:t xml:space="preserve">………………de </w:t>
      </w:r>
      <w:proofErr w:type="gramStart"/>
      <w:r w:rsidRPr="00377C58">
        <w:rPr>
          <w:rFonts w:ascii="ENAIRE Titillium Regular" w:hAnsi="ENAIRE Titillium Regular" w:cs="Arial"/>
          <w:color w:val="00224E"/>
          <w:sz w:val="20"/>
          <w:szCs w:val="20"/>
        </w:rPr>
        <w:t>20..</w:t>
      </w:r>
      <w:proofErr w:type="gramEnd"/>
    </w:p>
    <w:p w14:paraId="1B64EFAC" w14:textId="77777777" w:rsidR="00EF1791" w:rsidRDefault="00EF1791" w:rsidP="00EF1791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0A4B6577" w14:textId="77777777" w:rsidR="00EF1791" w:rsidRDefault="00EF1791" w:rsidP="00EF1791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098040C1" w14:textId="77777777" w:rsidR="00EF1791" w:rsidRDefault="00EF1791" w:rsidP="00EF1791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1F03BB81" w14:textId="77777777" w:rsidR="00E74346" w:rsidRDefault="00E74346" w:rsidP="00EF1791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56EC7626" w14:textId="77777777" w:rsidR="00E74346" w:rsidRDefault="00E74346" w:rsidP="00EF1791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1840DA46" w14:textId="77777777" w:rsidR="00EF1791" w:rsidRDefault="00EF1791" w:rsidP="00EF1791">
      <w:pPr>
        <w:pStyle w:val="Default"/>
        <w:jc w:val="center"/>
        <w:rPr>
          <w:rFonts w:ascii="ENAIRE Titillium Regular" w:hAnsi="ENAIRE Titillium Regular" w:cs="Arial"/>
          <w:color w:val="00224E"/>
          <w:sz w:val="20"/>
          <w:szCs w:val="20"/>
        </w:rPr>
      </w:pPr>
    </w:p>
    <w:p w14:paraId="068F7E8F" w14:textId="60FD220F" w:rsidR="00927054" w:rsidRDefault="00EF1791" w:rsidP="00D93C5B">
      <w:pPr>
        <w:pStyle w:val="Default"/>
        <w:pBdr>
          <w:bottom w:val="single" w:sz="12" w:space="31" w:color="auto"/>
        </w:pBdr>
        <w:jc w:val="center"/>
      </w:pPr>
      <w:r w:rsidRPr="00E40FA9">
        <w:rPr>
          <w:rFonts w:ascii="ENAIRE Titillium Regular" w:hAnsi="ENAIRE Titillium Regular" w:cs="Arial"/>
          <w:color w:val="00224E"/>
          <w:sz w:val="20"/>
          <w:szCs w:val="20"/>
        </w:rPr>
        <w:t>(Firma y Sello)</w:t>
      </w:r>
    </w:p>
    <w:sectPr w:rsidR="00927054" w:rsidSect="00E74346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041"/>
    <w:rsid w:val="000D57D9"/>
    <w:rsid w:val="00927054"/>
    <w:rsid w:val="00C427A6"/>
    <w:rsid w:val="00D93C5B"/>
    <w:rsid w:val="00E22BF3"/>
    <w:rsid w:val="00E74346"/>
    <w:rsid w:val="00EF1791"/>
    <w:rsid w:val="00F62041"/>
    <w:rsid w:val="00FC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0D3C"/>
  <w15:chartTrackingRefBased/>
  <w15:docId w15:val="{1E7DE3BB-6506-47CB-93AE-8AECCBE0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79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EF17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DefaultCar">
    <w:name w:val="Default Car"/>
    <w:basedOn w:val="Fuentedeprrafopredeter"/>
    <w:link w:val="Default"/>
    <w:rsid w:val="00EF1791"/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735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Martin Balbuena, Diego Manuel</cp:lastModifiedBy>
  <cp:revision>9</cp:revision>
  <dcterms:created xsi:type="dcterms:W3CDTF">2021-12-21T12:47:00Z</dcterms:created>
  <dcterms:modified xsi:type="dcterms:W3CDTF">2023-11-20T10:08:00Z</dcterms:modified>
</cp:coreProperties>
</file>