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F1D4B" w14:textId="77777777" w:rsidR="00CC2AFF" w:rsidRPr="004E73A2" w:rsidRDefault="00CC2AFF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B994600" w14:textId="2D7EB053" w:rsidR="005B755A" w:rsidRPr="004E73A2" w:rsidRDefault="005B755A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ANEXO I</w:t>
      </w:r>
      <w:r w:rsidR="009C6C4E" w:rsidRPr="004E73A2">
        <w:rPr>
          <w:rFonts w:ascii="Arial" w:hAnsi="Arial" w:cs="Arial"/>
          <w:b/>
          <w:color w:val="000000" w:themeColor="text1"/>
          <w:sz w:val="22"/>
          <w:szCs w:val="22"/>
        </w:rPr>
        <w:t>.B</w:t>
      </w:r>
    </w:p>
    <w:p w14:paraId="4A33C8C6" w14:textId="5E6A7D6F" w:rsidR="002311FD" w:rsidRPr="004E73A2" w:rsidRDefault="002311FD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DECLARACIÓ</w:t>
      </w:r>
      <w:r w:rsidR="00AE2390" w:rsidRPr="004E73A2">
        <w:rPr>
          <w:rFonts w:ascii="Arial" w:hAnsi="Arial" w:cs="Arial"/>
          <w:b/>
          <w:color w:val="000000" w:themeColor="text1"/>
          <w:sz w:val="22"/>
          <w:szCs w:val="22"/>
        </w:rPr>
        <w:t>N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 xml:space="preserve"> RESPONSABLE</w:t>
      </w:r>
    </w:p>
    <w:p w14:paraId="3FAA3EC7" w14:textId="77777777" w:rsidR="002311FD" w:rsidRPr="004E73A2" w:rsidRDefault="002311FD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(SOBRE Nº1)</w:t>
      </w:r>
      <w:r w:rsidRPr="004E73A2">
        <w:rPr>
          <w:rStyle w:val="Refdenotaalpie"/>
          <w:rFonts w:ascii="Arial" w:hAnsi="Arial" w:cs="Arial"/>
          <w:b/>
          <w:color w:val="000000" w:themeColor="text1"/>
          <w:sz w:val="22"/>
          <w:szCs w:val="22"/>
        </w:rPr>
        <w:footnoteReference w:id="1"/>
      </w:r>
    </w:p>
    <w:p w14:paraId="013732E3" w14:textId="77777777" w:rsidR="002311FD" w:rsidRPr="004E73A2" w:rsidRDefault="002311FD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A4C267A" w14:textId="4053B3FB" w:rsidR="002311FD" w:rsidRPr="004E73A2" w:rsidRDefault="00DD01C2" w:rsidP="00CC2AFF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D/Dñ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>a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.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_________________ con DNI nº__________________, y correo electró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>nic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o vá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>lid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o a efectos de recibir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avisos de notificacion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es electrónica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>s ____________________________________ , en nom</w:t>
      </w:r>
      <w:r w:rsidR="000A3974" w:rsidRPr="004E73A2">
        <w:rPr>
          <w:rFonts w:ascii="Arial" w:hAnsi="Arial" w:cs="Arial"/>
          <w:color w:val="000000" w:themeColor="text1"/>
          <w:sz w:val="22"/>
          <w:szCs w:val="22"/>
        </w:rPr>
        <w:t>bre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propi</w:t>
      </w:r>
      <w:r w:rsidR="000A3974" w:rsidRPr="004E73A2">
        <w:rPr>
          <w:rFonts w:ascii="Arial" w:hAnsi="Arial" w:cs="Arial"/>
          <w:color w:val="000000" w:themeColor="text1"/>
          <w:sz w:val="22"/>
          <w:szCs w:val="22"/>
        </w:rPr>
        <w:t>o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o en representació</w:t>
      </w:r>
      <w:r w:rsidR="00FB6AA1" w:rsidRPr="004E73A2">
        <w:rPr>
          <w:rFonts w:ascii="Arial" w:hAnsi="Arial" w:cs="Arial"/>
          <w:color w:val="000000" w:themeColor="text1"/>
          <w:sz w:val="22"/>
          <w:szCs w:val="22"/>
        </w:rPr>
        <w:t xml:space="preserve">n de la 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empresa__________________________________________, </w:t>
      </w:r>
      <w:r w:rsidR="00FB6AA1" w:rsidRPr="004E73A2">
        <w:rPr>
          <w:rFonts w:ascii="Arial" w:hAnsi="Arial" w:cs="Arial"/>
          <w:color w:val="000000" w:themeColor="text1"/>
          <w:sz w:val="22"/>
          <w:szCs w:val="22"/>
        </w:rPr>
        <w:t>con</w:t>
      </w:r>
      <w:r w:rsidR="002311FD" w:rsidRPr="004E73A2">
        <w:rPr>
          <w:rFonts w:ascii="Arial" w:hAnsi="Arial" w:cs="Arial"/>
          <w:color w:val="000000" w:themeColor="text1"/>
          <w:spacing w:val="51"/>
          <w:sz w:val="22"/>
          <w:szCs w:val="22"/>
        </w:rPr>
        <w:t xml:space="preserve"> </w:t>
      </w:r>
      <w:r w:rsidR="00FB6AA1" w:rsidRPr="004E73A2">
        <w:rPr>
          <w:rFonts w:ascii="Arial" w:hAnsi="Arial" w:cs="Arial"/>
          <w:color w:val="000000" w:themeColor="text1"/>
          <w:sz w:val="22"/>
          <w:szCs w:val="22"/>
        </w:rPr>
        <w:t>NIF nº_________________ y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domicili</w:t>
      </w:r>
      <w:r w:rsidR="00FB6AA1" w:rsidRPr="004E73A2">
        <w:rPr>
          <w:rFonts w:ascii="Arial" w:hAnsi="Arial" w:cs="Arial"/>
          <w:color w:val="000000" w:themeColor="text1"/>
          <w:sz w:val="22"/>
          <w:szCs w:val="22"/>
        </w:rPr>
        <w:t>o social en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_________________________________________________________________________________, en</w:t>
      </w:r>
      <w:r w:rsidR="002311FD" w:rsidRPr="004E73A2">
        <w:rPr>
          <w:rFonts w:ascii="Arial" w:hAnsi="Arial" w:cs="Arial"/>
          <w:color w:val="000000" w:themeColor="text1"/>
          <w:spacing w:val="-6"/>
          <w:sz w:val="22"/>
          <w:szCs w:val="22"/>
        </w:rPr>
        <w:t xml:space="preserve"> </w:t>
      </w:r>
      <w:r w:rsidR="00FB6AA1" w:rsidRPr="004E73A2">
        <w:rPr>
          <w:rFonts w:ascii="Arial" w:hAnsi="Arial" w:cs="Arial"/>
          <w:color w:val="000000" w:themeColor="text1"/>
          <w:sz w:val="22"/>
          <w:szCs w:val="22"/>
        </w:rPr>
        <w:t>calid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>a</w:t>
      </w:r>
      <w:r w:rsidR="00FB6AA1" w:rsidRPr="004E73A2">
        <w:rPr>
          <w:rFonts w:ascii="Arial" w:hAnsi="Arial" w:cs="Arial"/>
          <w:color w:val="000000" w:themeColor="text1"/>
          <w:sz w:val="22"/>
          <w:szCs w:val="22"/>
        </w:rPr>
        <w:t>d</w:t>
      </w:r>
      <w:r w:rsidR="002311FD" w:rsidRPr="004E73A2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>de ___________________________</w:t>
      </w:r>
      <w:r w:rsidR="00FB6AA1" w:rsidRPr="004E73A2">
        <w:rPr>
          <w:rFonts w:ascii="Arial" w:hAnsi="Arial" w:cs="Arial"/>
          <w:color w:val="000000" w:themeColor="text1"/>
          <w:sz w:val="22"/>
          <w:szCs w:val="22"/>
        </w:rPr>
        <w:t>___________________________ bajo su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personal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FB6AA1" w:rsidRPr="004E73A2">
        <w:rPr>
          <w:rFonts w:ascii="Arial" w:hAnsi="Arial" w:cs="Arial"/>
          <w:color w:val="000000" w:themeColor="text1"/>
          <w:sz w:val="22"/>
          <w:szCs w:val="22"/>
        </w:rPr>
        <w:t>responsabilidad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66CF3C2" w14:textId="77777777" w:rsidR="002311FD" w:rsidRPr="004E73A2" w:rsidRDefault="002311FD" w:rsidP="00CC2AFF">
      <w:pPr>
        <w:pStyle w:val="Textoindependiente"/>
        <w:spacing w:before="1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101A1B0" w14:textId="77777777" w:rsidR="00836D07" w:rsidRPr="004E73A2" w:rsidRDefault="002311FD" w:rsidP="00836D0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A</w:t>
      </w:r>
      <w:r w:rsidR="00FB6AA1" w:rsidRPr="004E73A2">
        <w:rPr>
          <w:rFonts w:ascii="Arial" w:hAnsi="Arial" w:cs="Arial"/>
          <w:color w:val="000000" w:themeColor="text1"/>
          <w:sz w:val="22"/>
          <w:szCs w:val="22"/>
        </w:rPr>
        <w:t>l objeto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de participar en el </w:t>
      </w:r>
      <w:r w:rsidR="00DD4BFA" w:rsidRPr="004E73A2">
        <w:rPr>
          <w:rFonts w:ascii="Arial" w:hAnsi="Arial" w:cs="Arial"/>
          <w:color w:val="000000" w:themeColor="text1"/>
          <w:sz w:val="22"/>
          <w:szCs w:val="22"/>
        </w:rPr>
        <w:t>procedimiento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de licitació</w:t>
      </w:r>
      <w:r w:rsidR="00FB6AA1" w:rsidRPr="004E73A2">
        <w:rPr>
          <w:rFonts w:ascii="Arial" w:hAnsi="Arial" w:cs="Arial"/>
          <w:color w:val="000000" w:themeColor="text1"/>
          <w:sz w:val="22"/>
          <w:szCs w:val="22"/>
        </w:rPr>
        <w:t xml:space="preserve">n del </w:t>
      </w:r>
      <w:r w:rsidR="00836D07" w:rsidRPr="004E73A2">
        <w:rPr>
          <w:rFonts w:ascii="Arial" w:hAnsi="Arial" w:cs="Arial"/>
          <w:color w:val="000000" w:themeColor="text1"/>
          <w:sz w:val="22"/>
          <w:szCs w:val="22"/>
        </w:rPr>
        <w:t>CONTRATO DE SERVICIOS DE RECOGIDA Y TRANSPORTE DE RESIDUOS, DE LIMPIEZA VIARIA Y DE PLAYAS, CONSERVACIÓN Y MANTENIMIENTO DE ZONAS VERDES Y EXPLOTACIÓN DEL PUNTO VERDE DE FORMENTERA</w:t>
      </w:r>
    </w:p>
    <w:p w14:paraId="77763CD0" w14:textId="6285C5C9" w:rsidR="002311FD" w:rsidRPr="004E73A2" w:rsidRDefault="002311FD" w:rsidP="00836D0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E07FE23" w14:textId="77777777" w:rsidR="002311FD" w:rsidRPr="004E73A2" w:rsidRDefault="002311FD" w:rsidP="002311FD">
      <w:pPr>
        <w:ind w:right="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DECLARA RESPONSABLEMENT</w:t>
      </w:r>
      <w:r w:rsidR="00FB6AA1" w:rsidRPr="004E73A2">
        <w:rPr>
          <w:rFonts w:ascii="Arial" w:hAnsi="Arial" w:cs="Arial"/>
          <w:b/>
          <w:color w:val="000000" w:themeColor="text1"/>
          <w:sz w:val="22"/>
          <w:szCs w:val="22"/>
        </w:rPr>
        <w:t>E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63AD40E1" w14:textId="77777777" w:rsidR="002311FD" w:rsidRPr="004E73A2" w:rsidRDefault="002311FD" w:rsidP="002311FD">
      <w:pPr>
        <w:pStyle w:val="Textoindependiente"/>
        <w:ind w:right="134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89EF279" w14:textId="79F43478" w:rsidR="002311FD" w:rsidRPr="004E73A2" w:rsidRDefault="002311FD" w:rsidP="00FB6AA1">
      <w:pPr>
        <w:pStyle w:val="Textoindependiente"/>
        <w:numPr>
          <w:ilvl w:val="0"/>
          <w:numId w:val="14"/>
        </w:numPr>
        <w:ind w:left="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0" w:name="an1"/>
      <w:bookmarkEnd w:id="0"/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Que </w:t>
      </w:r>
      <w:r w:rsidR="00FB6AA1" w:rsidRPr="004E73A2">
        <w:rPr>
          <w:rFonts w:ascii="Arial" w:hAnsi="Arial" w:cs="Arial"/>
          <w:color w:val="000000" w:themeColor="text1"/>
          <w:sz w:val="22"/>
          <w:szCs w:val="22"/>
        </w:rPr>
        <w:t>cumple con los requisitos de capacidad, representación y solvencia o clasificación y que se encuentra vigente, con las autorizaciones necesarias para el ejercicio de la actividad exigidas en el pliego de cláusulas administrativas particulares (PCAP), y que se compromete, en caso de que la propuesta de adjudicación recaiga en mi favor a presentar, previamente a la adjudicación del contrato, los documentos exigidos en la</w:t>
      </w:r>
      <w:r w:rsidR="007456DD" w:rsidRPr="004E73A2">
        <w:rPr>
          <w:rFonts w:ascii="Arial" w:hAnsi="Arial" w:cs="Arial"/>
          <w:color w:val="000000" w:themeColor="text1"/>
          <w:sz w:val="22"/>
          <w:szCs w:val="22"/>
        </w:rPr>
        <w:t xml:space="preserve">s cláusulas 25 y 26 del 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PCAP. </w:t>
      </w:r>
    </w:p>
    <w:p w14:paraId="288DC653" w14:textId="61FE2136" w:rsidR="00895A78" w:rsidRPr="004E73A2" w:rsidRDefault="00895A78" w:rsidP="00895A78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D4D0442" w14:textId="556B4DCA" w:rsidR="00895A78" w:rsidRPr="004E73A2" w:rsidRDefault="00895A78" w:rsidP="00895A78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Asimismo, se compromete a aportar el Plan de Implantación en el plazo de un mes desde la formalización conforme a los dispuesto en la cláusula 1.4 PPT.</w:t>
      </w:r>
    </w:p>
    <w:p w14:paraId="54C8D3AA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EA2D6C4" w14:textId="35D58B93" w:rsidR="009C6C4E" w:rsidRPr="004E73A2" w:rsidRDefault="009C6C4E" w:rsidP="002311FD">
      <w:pPr>
        <w:pStyle w:val="Textoindependiente"/>
        <w:numPr>
          <w:ilvl w:val="0"/>
          <w:numId w:val="14"/>
        </w:numPr>
        <w:ind w:left="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Que cuenta con la solvencia económica y financiera </w:t>
      </w:r>
      <w:r w:rsidR="00E95916" w:rsidRPr="004E73A2">
        <w:rPr>
          <w:rFonts w:ascii="Arial" w:hAnsi="Arial" w:cs="Arial"/>
          <w:color w:val="000000" w:themeColor="text1"/>
          <w:sz w:val="22"/>
          <w:szCs w:val="22"/>
        </w:rPr>
        <w:t xml:space="preserve">requerida, siendo el volumen anual de negocios de: </w:t>
      </w:r>
      <w:r w:rsidR="00E95916" w:rsidRPr="004E73A2">
        <w:rPr>
          <w:rFonts w:ascii="Arial" w:hAnsi="Arial" w:cs="Arial"/>
          <w:color w:val="000000" w:themeColor="text1"/>
          <w:sz w:val="22"/>
          <w:szCs w:val="22"/>
          <w:shd w:val="clear" w:color="auto" w:fill="D0CECE" w:themeFill="background2" w:themeFillShade="E6"/>
        </w:rPr>
        <w:t>__________________</w:t>
      </w:r>
      <w:r w:rsidR="00E95916" w:rsidRPr="004E73A2">
        <w:rPr>
          <w:rFonts w:ascii="Arial" w:hAnsi="Arial" w:cs="Arial"/>
          <w:color w:val="000000" w:themeColor="text1"/>
          <w:sz w:val="22"/>
          <w:szCs w:val="22"/>
        </w:rPr>
        <w:t xml:space="preserve"> €</w:t>
      </w:r>
      <w:r w:rsidR="00642BD3" w:rsidRPr="004E73A2">
        <w:rPr>
          <w:rFonts w:ascii="Arial" w:hAnsi="Arial" w:cs="Arial"/>
          <w:color w:val="000000" w:themeColor="text1"/>
          <w:sz w:val="22"/>
          <w:szCs w:val="22"/>
        </w:rPr>
        <w:t xml:space="preserve"> (referido al año de mayor volumen de negocio de los últimos tres años concluidos).</w:t>
      </w:r>
    </w:p>
    <w:p w14:paraId="2B8B4B80" w14:textId="77777777" w:rsidR="009C6C4E" w:rsidRPr="004E73A2" w:rsidRDefault="009C6C4E" w:rsidP="009C6C4E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76CF414" w14:textId="6815E8A7" w:rsidR="002311FD" w:rsidRPr="004E73A2" w:rsidRDefault="002311FD" w:rsidP="002311FD">
      <w:pPr>
        <w:pStyle w:val="Textoindependiente"/>
        <w:numPr>
          <w:ilvl w:val="0"/>
          <w:numId w:val="14"/>
        </w:numPr>
        <w:ind w:left="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Q</w:t>
      </w:r>
      <w:r w:rsidR="00FB6AA1" w:rsidRPr="004E73A2">
        <w:rPr>
          <w:rFonts w:ascii="Arial" w:hAnsi="Arial" w:cs="Arial"/>
          <w:color w:val="000000" w:themeColor="text1"/>
          <w:sz w:val="22"/>
          <w:szCs w:val="22"/>
        </w:rPr>
        <w:t>ue cuenta con la solvencia técnica o profesional exigida habiendo realizado los siguientes trabajos (indicar al menos los trabajos realizados en el curso de los tres últimos años):</w:t>
      </w:r>
    </w:p>
    <w:p w14:paraId="69DC7C81" w14:textId="77777777" w:rsidR="002311FD" w:rsidRPr="004E73A2" w:rsidRDefault="002311FD" w:rsidP="002311FD">
      <w:pPr>
        <w:pStyle w:val="Textoindependiente"/>
        <w:ind w:left="1244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5"/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525"/>
        <w:gridCol w:w="907"/>
        <w:gridCol w:w="841"/>
        <w:gridCol w:w="1360"/>
        <w:gridCol w:w="2039"/>
      </w:tblGrid>
      <w:tr w:rsidR="00E95916" w:rsidRPr="00A74EBE" w14:paraId="34566EF6" w14:textId="77777777" w:rsidTr="007851D5">
        <w:trPr>
          <w:trHeight w:hRule="exact" w:val="578"/>
        </w:trPr>
        <w:tc>
          <w:tcPr>
            <w:tcW w:w="2547" w:type="dxa"/>
          </w:tcPr>
          <w:p w14:paraId="1BFEFA7E" w14:textId="689D9DD0" w:rsidR="00E95916" w:rsidRPr="00A74EBE" w:rsidRDefault="00E95916" w:rsidP="00E95916">
            <w:pPr>
              <w:pStyle w:val="TableParagraph"/>
              <w:ind w:left="0" w:right="-817"/>
              <w:rPr>
                <w:rFonts w:ascii="Arial" w:hAnsi="Arial" w:cs="Arial"/>
                <w:b/>
                <w:sz w:val="16"/>
                <w:szCs w:val="16"/>
              </w:rPr>
            </w:pPr>
            <w:bookmarkStart w:id="1" w:name="_GoBack"/>
            <w:r w:rsidRPr="00A74EBE">
              <w:rPr>
                <w:rFonts w:ascii="Arial" w:hAnsi="Arial" w:cs="Arial"/>
                <w:b/>
                <w:sz w:val="16"/>
                <w:szCs w:val="16"/>
              </w:rPr>
              <w:t>NOMBRE DEL CONTRATO</w:t>
            </w:r>
            <w:r w:rsidRPr="00A74EBE">
              <w:rPr>
                <w:rStyle w:val="Refdenotaalpie"/>
                <w:rFonts w:ascii="Arial" w:hAnsi="Arial" w:cs="Arial"/>
                <w:b/>
                <w:sz w:val="16"/>
                <w:szCs w:val="16"/>
              </w:rPr>
              <w:footnoteReference w:id="2"/>
            </w:r>
          </w:p>
        </w:tc>
        <w:tc>
          <w:tcPr>
            <w:tcW w:w="1525" w:type="dxa"/>
          </w:tcPr>
          <w:p w14:paraId="1FDC76B0" w14:textId="655747A0" w:rsidR="00E95916" w:rsidRPr="00A74EBE" w:rsidRDefault="00E95916" w:rsidP="00E95916">
            <w:pPr>
              <w:pStyle w:val="TableParagraph"/>
              <w:spacing w:before="11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A74EBE">
              <w:rPr>
                <w:rFonts w:ascii="Arial" w:hAnsi="Arial" w:cs="Arial"/>
                <w:b/>
                <w:sz w:val="16"/>
                <w:szCs w:val="16"/>
              </w:rPr>
              <w:t xml:space="preserve"> DESTINATARIO</w:t>
            </w:r>
          </w:p>
        </w:tc>
        <w:tc>
          <w:tcPr>
            <w:tcW w:w="907" w:type="dxa"/>
          </w:tcPr>
          <w:p w14:paraId="1785139A" w14:textId="466778EA" w:rsidR="00E95916" w:rsidRPr="00A74EBE" w:rsidRDefault="00E95916" w:rsidP="00E95916">
            <w:pPr>
              <w:pStyle w:val="TableParagraph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A74EBE">
              <w:rPr>
                <w:rFonts w:ascii="Arial" w:hAnsi="Arial" w:cs="Arial"/>
                <w:b/>
                <w:sz w:val="16"/>
                <w:szCs w:val="16"/>
              </w:rPr>
              <w:t>FECHA DE INICIO</w:t>
            </w:r>
          </w:p>
        </w:tc>
        <w:tc>
          <w:tcPr>
            <w:tcW w:w="841" w:type="dxa"/>
          </w:tcPr>
          <w:p w14:paraId="680461FB" w14:textId="28EB2751" w:rsidR="00E95916" w:rsidRPr="00A74EBE" w:rsidRDefault="00E95916" w:rsidP="00E95916">
            <w:pPr>
              <w:pStyle w:val="TableParagraph"/>
              <w:rPr>
                <w:rFonts w:ascii="Arial" w:hAnsi="Arial" w:cs="Arial"/>
                <w:b/>
                <w:sz w:val="16"/>
                <w:szCs w:val="16"/>
              </w:rPr>
            </w:pPr>
            <w:r w:rsidRPr="00A74EBE">
              <w:rPr>
                <w:rFonts w:ascii="Arial" w:hAnsi="Arial" w:cs="Arial"/>
                <w:b/>
                <w:sz w:val="16"/>
                <w:szCs w:val="16"/>
              </w:rPr>
              <w:t>FECHA FINAL</w:t>
            </w:r>
          </w:p>
        </w:tc>
        <w:tc>
          <w:tcPr>
            <w:tcW w:w="1360" w:type="dxa"/>
          </w:tcPr>
          <w:p w14:paraId="417E8BD1" w14:textId="60501562" w:rsidR="00E95916" w:rsidRPr="00A74EBE" w:rsidRDefault="00E95916" w:rsidP="00E95916">
            <w:pPr>
              <w:pStyle w:val="TableParagraph"/>
              <w:spacing w:before="21"/>
              <w:rPr>
                <w:rFonts w:ascii="Arial" w:hAnsi="Arial" w:cs="Arial"/>
                <w:sz w:val="16"/>
                <w:szCs w:val="16"/>
              </w:rPr>
            </w:pPr>
            <w:r w:rsidRPr="00A74EBE">
              <w:rPr>
                <w:rFonts w:ascii="Arial" w:hAnsi="Arial" w:cs="Arial"/>
                <w:b/>
                <w:sz w:val="16"/>
                <w:szCs w:val="16"/>
              </w:rPr>
              <w:t>IMPORTE</w:t>
            </w:r>
            <w:r w:rsidRPr="00A74EBE">
              <w:rPr>
                <w:rStyle w:val="Refdenotaalpie"/>
                <w:rFonts w:ascii="Arial" w:hAnsi="Arial" w:cs="Arial"/>
                <w:b/>
                <w:sz w:val="16"/>
                <w:szCs w:val="16"/>
              </w:rPr>
              <w:footnoteReference w:id="3"/>
            </w:r>
            <w:r w:rsidRPr="00A74EBE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2039" w:type="dxa"/>
          </w:tcPr>
          <w:p w14:paraId="14A948DD" w14:textId="677335FE" w:rsidR="00E95916" w:rsidRPr="00A74EBE" w:rsidRDefault="00E95916" w:rsidP="00E95916">
            <w:pPr>
              <w:pStyle w:val="TableParagraph"/>
              <w:spacing w:before="21" w:line="252" w:lineRule="auto"/>
              <w:ind w:right="385"/>
              <w:rPr>
                <w:rFonts w:ascii="Arial" w:hAnsi="Arial" w:cs="Arial"/>
                <w:b/>
                <w:sz w:val="16"/>
                <w:szCs w:val="16"/>
              </w:rPr>
            </w:pPr>
            <w:r w:rsidRPr="00A74EBE">
              <w:rPr>
                <w:rFonts w:ascii="Arial" w:hAnsi="Arial" w:cs="Arial"/>
                <w:b/>
                <w:sz w:val="16"/>
                <w:szCs w:val="16"/>
              </w:rPr>
              <w:t>OBJETO</w:t>
            </w:r>
            <w:r w:rsidRPr="00A74EBE">
              <w:rPr>
                <w:rStyle w:val="Refdenotaalpie"/>
                <w:rFonts w:ascii="Arial" w:hAnsi="Arial" w:cs="Arial"/>
                <w:b/>
                <w:sz w:val="16"/>
                <w:szCs w:val="16"/>
              </w:rPr>
              <w:footnoteReference w:id="4"/>
            </w:r>
          </w:p>
          <w:p w14:paraId="3D5D035A" w14:textId="77777777" w:rsidR="00E95916" w:rsidRPr="00A74EBE" w:rsidRDefault="00E95916" w:rsidP="00E95916">
            <w:pPr>
              <w:pStyle w:val="TableParagraph"/>
              <w:spacing w:before="21" w:line="252" w:lineRule="auto"/>
              <w:ind w:left="380" w:right="385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C05A2" w:rsidRPr="00A74EBE" w14:paraId="1881260E" w14:textId="77777777" w:rsidTr="007851D5">
        <w:trPr>
          <w:trHeight w:hRule="exact" w:val="369"/>
        </w:trPr>
        <w:tc>
          <w:tcPr>
            <w:tcW w:w="2547" w:type="dxa"/>
            <w:shd w:val="clear" w:color="auto" w:fill="D0CECE" w:themeFill="background2" w:themeFillShade="E6"/>
          </w:tcPr>
          <w:p w14:paraId="72EB8FFB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5" w:type="dxa"/>
            <w:shd w:val="clear" w:color="auto" w:fill="D0CECE" w:themeFill="background2" w:themeFillShade="E6"/>
          </w:tcPr>
          <w:p w14:paraId="51FF8E5D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D0CECE" w:themeFill="background2" w:themeFillShade="E6"/>
          </w:tcPr>
          <w:p w14:paraId="54055B21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shd w:val="clear" w:color="auto" w:fill="D0CECE" w:themeFill="background2" w:themeFillShade="E6"/>
          </w:tcPr>
          <w:p w14:paraId="6C85D68E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shd w:val="clear" w:color="auto" w:fill="D0CECE" w:themeFill="background2" w:themeFillShade="E6"/>
          </w:tcPr>
          <w:p w14:paraId="6584F00F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9" w:type="dxa"/>
            <w:shd w:val="clear" w:color="auto" w:fill="D0CECE" w:themeFill="background2" w:themeFillShade="E6"/>
          </w:tcPr>
          <w:p w14:paraId="37FA4DA3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05A2" w:rsidRPr="00A74EBE" w14:paraId="46123C2F" w14:textId="77777777" w:rsidTr="007851D5">
        <w:trPr>
          <w:trHeight w:hRule="exact" w:val="369"/>
        </w:trPr>
        <w:tc>
          <w:tcPr>
            <w:tcW w:w="2547" w:type="dxa"/>
            <w:shd w:val="clear" w:color="auto" w:fill="D0CECE" w:themeFill="background2" w:themeFillShade="E6"/>
          </w:tcPr>
          <w:p w14:paraId="2D9DB7A3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5" w:type="dxa"/>
            <w:shd w:val="clear" w:color="auto" w:fill="D0CECE" w:themeFill="background2" w:themeFillShade="E6"/>
          </w:tcPr>
          <w:p w14:paraId="169AA5CF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D0CECE" w:themeFill="background2" w:themeFillShade="E6"/>
          </w:tcPr>
          <w:p w14:paraId="45D7B583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shd w:val="clear" w:color="auto" w:fill="D0CECE" w:themeFill="background2" w:themeFillShade="E6"/>
          </w:tcPr>
          <w:p w14:paraId="7F5B4F15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shd w:val="clear" w:color="auto" w:fill="D0CECE" w:themeFill="background2" w:themeFillShade="E6"/>
          </w:tcPr>
          <w:p w14:paraId="6CF5D96E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9" w:type="dxa"/>
            <w:shd w:val="clear" w:color="auto" w:fill="D0CECE" w:themeFill="background2" w:themeFillShade="E6"/>
          </w:tcPr>
          <w:p w14:paraId="2EA33418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05A2" w:rsidRPr="00A74EBE" w14:paraId="3B19A334" w14:textId="77777777" w:rsidTr="007851D5">
        <w:trPr>
          <w:trHeight w:hRule="exact" w:val="369"/>
        </w:trPr>
        <w:tc>
          <w:tcPr>
            <w:tcW w:w="2547" w:type="dxa"/>
            <w:shd w:val="clear" w:color="auto" w:fill="D0CECE" w:themeFill="background2" w:themeFillShade="E6"/>
          </w:tcPr>
          <w:p w14:paraId="449BAB25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5" w:type="dxa"/>
            <w:shd w:val="clear" w:color="auto" w:fill="D0CECE" w:themeFill="background2" w:themeFillShade="E6"/>
          </w:tcPr>
          <w:p w14:paraId="23017CA4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D0CECE" w:themeFill="background2" w:themeFillShade="E6"/>
          </w:tcPr>
          <w:p w14:paraId="0B175D06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shd w:val="clear" w:color="auto" w:fill="D0CECE" w:themeFill="background2" w:themeFillShade="E6"/>
          </w:tcPr>
          <w:p w14:paraId="1A58608F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shd w:val="clear" w:color="auto" w:fill="D0CECE" w:themeFill="background2" w:themeFillShade="E6"/>
          </w:tcPr>
          <w:p w14:paraId="4B7D1C53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9" w:type="dxa"/>
            <w:shd w:val="clear" w:color="auto" w:fill="D0CECE" w:themeFill="background2" w:themeFillShade="E6"/>
          </w:tcPr>
          <w:p w14:paraId="19B475D8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05A2" w:rsidRPr="00A74EBE" w14:paraId="75F7CDC5" w14:textId="77777777" w:rsidTr="007851D5">
        <w:trPr>
          <w:trHeight w:hRule="exact" w:val="369"/>
        </w:trPr>
        <w:tc>
          <w:tcPr>
            <w:tcW w:w="2547" w:type="dxa"/>
            <w:shd w:val="clear" w:color="auto" w:fill="D0CECE" w:themeFill="background2" w:themeFillShade="E6"/>
          </w:tcPr>
          <w:p w14:paraId="6196E385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5" w:type="dxa"/>
            <w:shd w:val="clear" w:color="auto" w:fill="D0CECE" w:themeFill="background2" w:themeFillShade="E6"/>
          </w:tcPr>
          <w:p w14:paraId="74A35927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D0CECE" w:themeFill="background2" w:themeFillShade="E6"/>
          </w:tcPr>
          <w:p w14:paraId="39A02654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shd w:val="clear" w:color="auto" w:fill="D0CECE" w:themeFill="background2" w:themeFillShade="E6"/>
          </w:tcPr>
          <w:p w14:paraId="4FEB336A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shd w:val="clear" w:color="auto" w:fill="D0CECE" w:themeFill="background2" w:themeFillShade="E6"/>
          </w:tcPr>
          <w:p w14:paraId="0D204D9E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9" w:type="dxa"/>
            <w:shd w:val="clear" w:color="auto" w:fill="D0CECE" w:themeFill="background2" w:themeFillShade="E6"/>
          </w:tcPr>
          <w:p w14:paraId="2B4E4D4A" w14:textId="77777777" w:rsidR="00E95916" w:rsidRPr="00A74EBE" w:rsidRDefault="00E95916" w:rsidP="00E959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1"/>
    </w:tbl>
    <w:p w14:paraId="2F3527A7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68AE132" w14:textId="2EF2F7ED" w:rsidR="00FB3F50" w:rsidRPr="004E73A2" w:rsidRDefault="00FB3F50" w:rsidP="00FB3F50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Que dispone, asimismo, del siguiente</w:t>
      </w:r>
      <w:r w:rsidR="000760B4" w:rsidRPr="004E73A2">
        <w:rPr>
          <w:rFonts w:ascii="Arial" w:hAnsi="Arial" w:cs="Arial"/>
          <w:color w:val="000000" w:themeColor="text1"/>
          <w:sz w:val="22"/>
          <w:szCs w:val="22"/>
        </w:rPr>
        <w:t>(s)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sistema</w:t>
      </w:r>
      <w:r w:rsidR="000760B4" w:rsidRPr="004E73A2">
        <w:rPr>
          <w:rFonts w:ascii="Arial" w:hAnsi="Arial" w:cs="Arial"/>
          <w:color w:val="000000" w:themeColor="text1"/>
          <w:sz w:val="22"/>
          <w:szCs w:val="22"/>
        </w:rPr>
        <w:t>(s)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de calidad y gestión ambiental:</w:t>
      </w:r>
    </w:p>
    <w:p w14:paraId="2685BC8B" w14:textId="739EF89C" w:rsidR="00FB3F50" w:rsidRPr="004E73A2" w:rsidRDefault="00FB3F50" w:rsidP="00FB3F50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4B469E4" w14:textId="2D8954A7" w:rsidR="00FB3F50" w:rsidRPr="004E73A2" w:rsidRDefault="00FB3F50" w:rsidP="00FB3F50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-  </w:t>
      </w:r>
      <w:r w:rsidRPr="004E73A2">
        <w:rPr>
          <w:rFonts w:ascii="Arial" w:hAnsi="Arial" w:cs="Arial"/>
          <w:color w:val="000000" w:themeColor="text1"/>
          <w:sz w:val="22"/>
          <w:szCs w:val="22"/>
          <w:shd w:val="clear" w:color="auto" w:fill="D0CECE" w:themeFill="background2" w:themeFillShade="E6"/>
        </w:rPr>
        <w:t>_____________________________________________________________________</w:t>
      </w:r>
    </w:p>
    <w:p w14:paraId="576A5950" w14:textId="34165F06" w:rsidR="00FB3F50" w:rsidRPr="004E73A2" w:rsidRDefault="00FB3F50" w:rsidP="00FB3F50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-  </w:t>
      </w:r>
      <w:r w:rsidRPr="004E73A2">
        <w:rPr>
          <w:rFonts w:ascii="Arial" w:hAnsi="Arial" w:cs="Arial"/>
          <w:color w:val="000000" w:themeColor="text1"/>
          <w:sz w:val="22"/>
          <w:szCs w:val="22"/>
          <w:shd w:val="clear" w:color="auto" w:fill="D0CECE" w:themeFill="background2" w:themeFillShade="E6"/>
        </w:rPr>
        <w:t>_____________________________________________________________________</w:t>
      </w:r>
    </w:p>
    <w:p w14:paraId="516EF01C" w14:textId="77777777" w:rsidR="00FB3F50" w:rsidRPr="004E73A2" w:rsidRDefault="00FB3F50" w:rsidP="00FB3F50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FB7F792" w14:textId="4AF7CC08" w:rsidR="00FB3F50" w:rsidRPr="004E73A2" w:rsidRDefault="00FB3F50" w:rsidP="00FB3F50">
      <w:pPr>
        <w:pStyle w:val="Textoindependiente"/>
        <w:ind w:right="134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i/>
          <w:color w:val="000000" w:themeColor="text1"/>
          <w:sz w:val="22"/>
          <w:szCs w:val="22"/>
        </w:rPr>
        <w:t xml:space="preserve">(Se acreditará mediante certificados que acrediten que cumplen determinadas normas, expedidos por organismos independientes, de acuerdo con el sistema comunitario de gestión y auditoría medioambientales (EMAS) de la Unión Europea, u otros sistemas; o de otros sistemas de gestión medioambiental reconocidos de conformidad con el artículo 45 del Reglamento (CE) nº1221/2009, de 25 de noviembre de 2009, o de otras normas de gestión medioambiental basadas en las normas europeas o internacionales pertinentes de organismos acreditados, como la certificación ISO 14001. Se reconocerán los certificados equivalentes expedidos por organismos establecidos en cualquier Estado miembro de la Unión Europea.)   </w:t>
      </w:r>
    </w:p>
    <w:p w14:paraId="40340A69" w14:textId="77777777" w:rsidR="00FB3F50" w:rsidRPr="004E73A2" w:rsidRDefault="00FB3F50" w:rsidP="00FB3F50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CD1BC9C" w14:textId="0FA175E2" w:rsidR="00BD03DC" w:rsidRPr="004E73A2" w:rsidRDefault="002311FD" w:rsidP="00BD03DC">
      <w:pPr>
        <w:pStyle w:val="Textoindependiente"/>
        <w:numPr>
          <w:ilvl w:val="0"/>
          <w:numId w:val="14"/>
        </w:numPr>
        <w:ind w:left="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Que</w:t>
      </w:r>
      <w:r w:rsidR="00BD03DC" w:rsidRPr="004E73A2">
        <w:rPr>
          <w:rFonts w:ascii="Arial" w:hAnsi="Arial" w:cs="Arial"/>
          <w:color w:val="000000" w:themeColor="text1"/>
          <w:sz w:val="22"/>
          <w:szCs w:val="22"/>
        </w:rPr>
        <w:t xml:space="preserve"> ni el firmante de la declaración ni la entidad que representa, ni sus administradores o representantes legales de la misma se encuentran incursos en ningún supuesto de prohibición o incompatibilidad para contratar a que se refiere el artículo 71 LCSP, </w:t>
      </w:r>
      <w:r w:rsidR="00DD4BFA" w:rsidRPr="004E73A2">
        <w:rPr>
          <w:rFonts w:ascii="Arial" w:hAnsi="Arial" w:cs="Arial"/>
          <w:color w:val="000000" w:themeColor="text1"/>
          <w:sz w:val="22"/>
          <w:szCs w:val="22"/>
        </w:rPr>
        <w:t>el artículo</w:t>
      </w:r>
      <w:r w:rsidR="00BD03DC" w:rsidRPr="004E73A2">
        <w:rPr>
          <w:rFonts w:ascii="Arial" w:hAnsi="Arial" w:cs="Arial"/>
          <w:color w:val="000000" w:themeColor="text1"/>
          <w:sz w:val="22"/>
          <w:szCs w:val="22"/>
        </w:rPr>
        <w:t xml:space="preserve"> 178 de la Ley Orgánica 5/1985, de 19 de junio, del régimen electoral general la Ley 7/1985, de 2 de abril, de bases del régimen local ni de la Ley 2/1996, 19 de noviembre, de incompatibilidades de las Islas Baleares.</w:t>
      </w:r>
    </w:p>
    <w:p w14:paraId="1F97FAB0" w14:textId="353D7521" w:rsidR="002311FD" w:rsidRPr="004E73A2" w:rsidRDefault="00BD03DC" w:rsidP="00BD03DC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CC1261F" w14:textId="294DEA1B" w:rsidR="00BD03DC" w:rsidRPr="004E73A2" w:rsidRDefault="002311FD" w:rsidP="00070E6A">
      <w:pPr>
        <w:pStyle w:val="Textoindependiente"/>
        <w:numPr>
          <w:ilvl w:val="0"/>
          <w:numId w:val="14"/>
        </w:numPr>
        <w:tabs>
          <w:tab w:val="left" w:pos="3460"/>
        </w:tabs>
        <w:ind w:left="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2" w:name="an3"/>
      <w:bookmarkEnd w:id="2"/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Que </w:t>
      </w:r>
      <w:r w:rsidR="00BD03DC" w:rsidRPr="004E73A2">
        <w:rPr>
          <w:rFonts w:ascii="Arial" w:hAnsi="Arial" w:cs="Arial"/>
          <w:color w:val="000000" w:themeColor="text1"/>
          <w:sz w:val="22"/>
          <w:szCs w:val="22"/>
        </w:rPr>
        <w:t xml:space="preserve">está al corriente en el cumplimiento de sus obligaciones tributarias con el Estado, con el </w:t>
      </w:r>
      <w:r w:rsidR="00CC2AFF" w:rsidRPr="004E73A2">
        <w:rPr>
          <w:rFonts w:ascii="Arial" w:hAnsi="Arial" w:cs="Arial"/>
          <w:color w:val="000000" w:themeColor="text1"/>
          <w:sz w:val="22"/>
          <w:szCs w:val="22"/>
        </w:rPr>
        <w:t>Consell</w:t>
      </w:r>
      <w:r w:rsidR="00BD03DC" w:rsidRPr="004E73A2">
        <w:rPr>
          <w:rFonts w:ascii="Arial" w:hAnsi="Arial" w:cs="Arial"/>
          <w:color w:val="000000" w:themeColor="text1"/>
          <w:sz w:val="22"/>
          <w:szCs w:val="22"/>
        </w:rPr>
        <w:t xml:space="preserve"> y con la Seguridad Social impuestas por las disposiciones vigentes, comprometiéndose, en caso de resultar seleccionada su oferta como la económicamente más ventajosa, a su acreditación de tal requisito en la forma mencionada en la cláusula </w:t>
      </w:r>
      <w:r w:rsidR="005C05A2" w:rsidRPr="004E73A2">
        <w:rPr>
          <w:rFonts w:ascii="Arial" w:hAnsi="Arial" w:cs="Arial"/>
          <w:color w:val="000000" w:themeColor="text1"/>
          <w:sz w:val="22"/>
          <w:szCs w:val="22"/>
        </w:rPr>
        <w:t xml:space="preserve">26.3 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del PCAP. </w:t>
      </w:r>
      <w:r w:rsidR="00BD03DC" w:rsidRPr="004E73A2">
        <w:rPr>
          <w:rFonts w:ascii="Arial" w:hAnsi="Arial" w:cs="Arial"/>
          <w:i/>
          <w:color w:val="000000" w:themeColor="text1"/>
          <w:sz w:val="22"/>
          <w:szCs w:val="22"/>
        </w:rPr>
        <w:t xml:space="preserve">(Se puede autorizar telemáticamente al momento de presentar las ofertas </w:t>
      </w:r>
      <w:r w:rsidR="003C52DC" w:rsidRPr="004E73A2">
        <w:rPr>
          <w:rFonts w:ascii="Arial" w:hAnsi="Arial" w:cs="Arial"/>
          <w:i/>
          <w:color w:val="000000" w:themeColor="text1"/>
          <w:sz w:val="22"/>
          <w:szCs w:val="22"/>
        </w:rPr>
        <w:t>en</w:t>
      </w:r>
      <w:r w:rsidR="00BD03DC" w:rsidRPr="004E73A2">
        <w:rPr>
          <w:rFonts w:ascii="Arial" w:hAnsi="Arial" w:cs="Arial"/>
          <w:i/>
          <w:color w:val="000000" w:themeColor="text1"/>
          <w:sz w:val="22"/>
          <w:szCs w:val="22"/>
        </w:rPr>
        <w:t xml:space="preserve"> la</w:t>
      </w:r>
      <w:r w:rsidR="003C52DC" w:rsidRPr="004E73A2">
        <w:rPr>
          <w:rFonts w:ascii="Arial" w:hAnsi="Arial" w:cs="Arial"/>
          <w:i/>
          <w:color w:val="000000" w:themeColor="text1"/>
          <w:sz w:val="22"/>
          <w:szCs w:val="22"/>
        </w:rPr>
        <w:t xml:space="preserve"> plataforma </w:t>
      </w:r>
      <w:r w:rsidR="00BD03DC" w:rsidRPr="004E73A2">
        <w:rPr>
          <w:rFonts w:ascii="Arial" w:hAnsi="Arial" w:cs="Arial"/>
          <w:i/>
          <w:color w:val="000000" w:themeColor="text1"/>
          <w:sz w:val="22"/>
          <w:szCs w:val="22"/>
        </w:rPr>
        <w:t>y no habría que aportar certificados originales en el plazo previsto en el art.159.4 y 6 LCSP)</w:t>
      </w:r>
    </w:p>
    <w:p w14:paraId="51C8AE58" w14:textId="38E03B1E" w:rsidR="002311FD" w:rsidRPr="004E73A2" w:rsidRDefault="002311FD" w:rsidP="00BD03DC">
      <w:pPr>
        <w:pStyle w:val="Textoindependiente"/>
        <w:tabs>
          <w:tab w:val="left" w:pos="3460"/>
        </w:tabs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4875CA6" w14:textId="52576F36" w:rsidR="002311FD" w:rsidRPr="004E73A2" w:rsidRDefault="002311FD" w:rsidP="00070E6A">
      <w:pPr>
        <w:pStyle w:val="Textoindependiente"/>
        <w:numPr>
          <w:ilvl w:val="0"/>
          <w:numId w:val="14"/>
        </w:numPr>
        <w:ind w:left="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3" w:name="an4"/>
      <w:bookmarkStart w:id="4" w:name="an5"/>
      <w:bookmarkEnd w:id="3"/>
      <w:bookmarkEnd w:id="4"/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Que </w:t>
      </w:r>
      <w:r w:rsidR="00BD03DC" w:rsidRPr="004E73A2">
        <w:rPr>
          <w:rFonts w:ascii="Arial" w:hAnsi="Arial" w:cs="Arial"/>
          <w:color w:val="000000" w:themeColor="text1"/>
          <w:sz w:val="22"/>
          <w:szCs w:val="22"/>
        </w:rPr>
        <w:t>no ha participado en la elaboración de las especificaciones técnicas o documentos preparatorios del contrato que se licita, en los términos del artículo 70 de la LCSP.</w:t>
      </w:r>
    </w:p>
    <w:p w14:paraId="5C877BB1" w14:textId="77777777" w:rsidR="00BD03DC" w:rsidRPr="004E73A2" w:rsidRDefault="00BD03DC" w:rsidP="00BD03DC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B2D0078" w14:textId="6450B538" w:rsidR="002311FD" w:rsidRPr="004E73A2" w:rsidRDefault="002311FD" w:rsidP="00070E6A">
      <w:pPr>
        <w:pStyle w:val="Textoindependiente"/>
        <w:numPr>
          <w:ilvl w:val="0"/>
          <w:numId w:val="14"/>
        </w:numPr>
        <w:ind w:left="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5" w:name="an6"/>
      <w:bookmarkEnd w:id="5"/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Que </w:t>
      </w:r>
      <w:r w:rsidR="00BD03DC" w:rsidRPr="004E73A2">
        <w:rPr>
          <w:rFonts w:ascii="Arial" w:hAnsi="Arial" w:cs="Arial"/>
          <w:color w:val="000000" w:themeColor="text1"/>
          <w:sz w:val="22"/>
          <w:szCs w:val="22"/>
        </w:rPr>
        <w:t xml:space="preserve">no ha participado y no participará en manipulaciones </w:t>
      </w:r>
      <w:r w:rsidR="005C05A2" w:rsidRPr="004E73A2">
        <w:rPr>
          <w:rFonts w:ascii="Arial" w:hAnsi="Arial" w:cs="Arial"/>
          <w:color w:val="000000" w:themeColor="text1"/>
          <w:sz w:val="22"/>
          <w:szCs w:val="22"/>
        </w:rPr>
        <w:t>colusorias</w:t>
      </w:r>
      <w:r w:rsidR="00BD03DC" w:rsidRPr="004E73A2">
        <w:rPr>
          <w:rFonts w:ascii="Arial" w:hAnsi="Arial" w:cs="Arial"/>
          <w:color w:val="000000" w:themeColor="text1"/>
          <w:sz w:val="22"/>
          <w:szCs w:val="22"/>
        </w:rPr>
        <w:t>, respetando la Ley 15/2007, de 3 de julio, de Defensa de la Competencia y el artículo 150</w:t>
      </w:r>
      <w:r w:rsidR="0042034E" w:rsidRPr="004E73A2">
        <w:rPr>
          <w:rFonts w:ascii="Arial" w:hAnsi="Arial" w:cs="Arial"/>
          <w:color w:val="000000" w:themeColor="text1"/>
          <w:sz w:val="22"/>
          <w:szCs w:val="22"/>
        </w:rPr>
        <w:t>.1</w:t>
      </w:r>
      <w:r w:rsidR="00BD03DC" w:rsidRPr="004E73A2">
        <w:rPr>
          <w:rFonts w:ascii="Arial" w:hAnsi="Arial" w:cs="Arial"/>
          <w:color w:val="000000" w:themeColor="text1"/>
          <w:sz w:val="22"/>
          <w:szCs w:val="22"/>
        </w:rPr>
        <w:t xml:space="preserve"> de la LCSP.</w:t>
      </w:r>
    </w:p>
    <w:p w14:paraId="28BDC25C" w14:textId="77777777" w:rsidR="00BD03DC" w:rsidRPr="004E73A2" w:rsidRDefault="00BD03DC" w:rsidP="00BD03DC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877D115" w14:textId="5600259A" w:rsidR="002311FD" w:rsidRPr="004E73A2" w:rsidRDefault="002311FD" w:rsidP="002311FD">
      <w:pPr>
        <w:pStyle w:val="Textoindependiente"/>
        <w:numPr>
          <w:ilvl w:val="0"/>
          <w:numId w:val="14"/>
        </w:numPr>
        <w:ind w:left="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6" w:name="an7"/>
      <w:bookmarkEnd w:id="6"/>
      <w:r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Que </w:t>
      </w:r>
      <w:r w:rsidR="00BD03DC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cumple la normativa laboral, social y de integración y todos los deberes que en materia preventiva que establece la Ley 31/1995, de 8 de noviembre, de prevención de riesgos laborales, y que dispone de los recursos humanos y técnicos necesarios para </w:t>
      </w:r>
      <w:r w:rsidR="00BD03DC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lastRenderedPageBreak/>
        <w:t>hacer frente a las obligaciones que puedan derivarse del Real decreto 171/2004, de 30 de enero, por el que se desarrolla el artículo 24 de la Ley 31/1995, en materia de coordinación de actividades empresariales.</w:t>
      </w:r>
    </w:p>
    <w:p w14:paraId="279D1C80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15B165E" w14:textId="408680A2" w:rsidR="002311FD" w:rsidRPr="004E73A2" w:rsidRDefault="002311FD" w:rsidP="002311FD">
      <w:pPr>
        <w:pStyle w:val="Textoindependiente"/>
        <w:numPr>
          <w:ilvl w:val="0"/>
          <w:numId w:val="14"/>
        </w:numPr>
        <w:ind w:left="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7" w:name="an8"/>
      <w:bookmarkEnd w:id="7"/>
      <w:r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R</w:t>
      </w:r>
      <w:r w:rsidR="00BD03DC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especto del impue</w:t>
      </w:r>
      <w:r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st</w:t>
      </w:r>
      <w:r w:rsidR="00BD03DC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o de actividades económicas (IAE), la </w:t>
      </w:r>
      <w:r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empresa:</w:t>
      </w:r>
    </w:p>
    <w:p w14:paraId="03019D66" w14:textId="77777777" w:rsidR="00FB3F50" w:rsidRPr="004E73A2" w:rsidRDefault="00FB3F50" w:rsidP="00FB3F50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E75F302" w14:textId="77777777" w:rsidR="002311FD" w:rsidRPr="004E73A2" w:rsidRDefault="002311FD" w:rsidP="002311FD">
      <w:pPr>
        <w:pStyle w:val="Textoindependiente"/>
        <w:adjustRightInd w:val="0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DF86BEA" w14:textId="489580E5" w:rsidR="002311FD" w:rsidRPr="004E73A2" w:rsidRDefault="00607471" w:rsidP="002311FD">
      <w:pPr>
        <w:pStyle w:val="Textoindependiente"/>
        <w:adjustRightInd w:val="0"/>
        <w:ind w:right="134"/>
        <w:jc w:val="both"/>
        <w:rPr>
          <w:rFonts w:ascii="Arial" w:eastAsiaTheme="minorHAnsi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Pr="004E73A2">
        <w:rPr>
          <w:rFonts w:ascii="Arial" w:hAnsi="Arial" w:cs="Arial"/>
          <w:sz w:val="22"/>
          <w:szCs w:val="22"/>
        </w:rPr>
        <w:fldChar w:fldCharType="end"/>
      </w:r>
      <w:r w:rsidRPr="004E73A2">
        <w:rPr>
          <w:rFonts w:ascii="Arial" w:hAnsi="Arial" w:cs="Arial"/>
          <w:sz w:val="22"/>
          <w:szCs w:val="22"/>
        </w:rPr>
        <w:t xml:space="preserve"> </w:t>
      </w:r>
      <w:r w:rsidR="00DD4BFA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Está</w:t>
      </w:r>
      <w:r w:rsidR="00BD03DC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 sujeta al </w:t>
      </w:r>
      <w:r w:rsidR="002311FD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IAE</w:t>
      </w:r>
    </w:p>
    <w:p w14:paraId="3E50E831" w14:textId="77777777" w:rsidR="002311FD" w:rsidRPr="004E73A2" w:rsidRDefault="002311FD" w:rsidP="002311FD">
      <w:pPr>
        <w:pStyle w:val="Textoindependiente"/>
        <w:adjustRightInd w:val="0"/>
        <w:ind w:right="134"/>
        <w:jc w:val="both"/>
        <w:rPr>
          <w:rFonts w:ascii="Arial" w:eastAsiaTheme="minorHAnsi" w:hAnsi="Arial" w:cs="Arial"/>
          <w:color w:val="000000" w:themeColor="text1"/>
          <w:sz w:val="22"/>
          <w:szCs w:val="22"/>
        </w:rPr>
      </w:pPr>
    </w:p>
    <w:p w14:paraId="40E88721" w14:textId="3B5C2BE1" w:rsidR="002311FD" w:rsidRPr="004E73A2" w:rsidRDefault="00607471" w:rsidP="002311FD">
      <w:pPr>
        <w:pStyle w:val="Textoindependiente"/>
        <w:adjustRightInd w:val="0"/>
        <w:ind w:right="134"/>
        <w:jc w:val="both"/>
        <w:rPr>
          <w:rFonts w:ascii="Arial" w:eastAsiaTheme="minorHAnsi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Pr="004E73A2">
        <w:rPr>
          <w:rFonts w:ascii="Arial" w:hAnsi="Arial" w:cs="Arial"/>
          <w:sz w:val="22"/>
          <w:szCs w:val="22"/>
        </w:rPr>
        <w:fldChar w:fldCharType="end"/>
      </w:r>
      <w:r w:rsidRPr="004E73A2">
        <w:rPr>
          <w:rFonts w:ascii="Arial" w:hAnsi="Arial" w:cs="Arial"/>
          <w:sz w:val="22"/>
          <w:szCs w:val="22"/>
        </w:rPr>
        <w:t xml:space="preserve"> </w:t>
      </w:r>
      <w:r w:rsidR="00BD03DC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Esta no sujeta o exenta del IAE y son</w:t>
      </w:r>
      <w:r w:rsidR="002311FD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 vigent</w:t>
      </w:r>
      <w:r w:rsidR="00BD03DC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es las </w:t>
      </w:r>
      <w:r w:rsidR="00DD4BFA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circunstancias</w:t>
      </w:r>
      <w:r w:rsidR="002311FD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 que d</w:t>
      </w:r>
      <w:r w:rsidR="00BD03DC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ieron lugar a la no </w:t>
      </w:r>
      <w:r w:rsidR="00DD4BFA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sujeción</w:t>
      </w:r>
      <w:r w:rsidR="00BD03DC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 o a la exen</w:t>
      </w:r>
      <w:r w:rsidR="002311FD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ció</w:t>
      </w:r>
      <w:r w:rsidR="00BD03DC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n</w:t>
      </w:r>
    </w:p>
    <w:p w14:paraId="3394C2F9" w14:textId="77777777" w:rsidR="002311FD" w:rsidRPr="004E73A2" w:rsidRDefault="002311FD" w:rsidP="002311FD">
      <w:pPr>
        <w:pStyle w:val="Textoindependiente"/>
        <w:adjustRightInd w:val="0"/>
        <w:ind w:right="134"/>
        <w:jc w:val="both"/>
        <w:rPr>
          <w:rFonts w:ascii="Arial" w:eastAsiaTheme="minorHAnsi" w:hAnsi="Arial" w:cs="Arial"/>
          <w:color w:val="000000" w:themeColor="text1"/>
          <w:sz w:val="22"/>
          <w:szCs w:val="22"/>
        </w:rPr>
      </w:pPr>
    </w:p>
    <w:p w14:paraId="6D0896F5" w14:textId="555E6E3C" w:rsidR="002311FD" w:rsidRPr="004E73A2" w:rsidRDefault="00BD03DC" w:rsidP="002311FD">
      <w:pPr>
        <w:pStyle w:val="Textoindependiente"/>
        <w:numPr>
          <w:ilvl w:val="0"/>
          <w:numId w:val="14"/>
        </w:numPr>
        <w:adjustRightInd w:val="0"/>
        <w:ind w:left="0" w:right="134"/>
        <w:jc w:val="both"/>
        <w:rPr>
          <w:rFonts w:ascii="Arial" w:eastAsiaTheme="minorHAnsi" w:hAnsi="Arial" w:cs="Arial"/>
          <w:color w:val="000000" w:themeColor="text1"/>
          <w:sz w:val="22"/>
          <w:szCs w:val="22"/>
        </w:rPr>
      </w:pPr>
      <w:bookmarkStart w:id="8" w:name="an9"/>
      <w:bookmarkEnd w:id="8"/>
      <w:r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Que la entidad</w:t>
      </w:r>
      <w:r w:rsidR="0059133A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 que representa, o sus empresa</w:t>
      </w:r>
      <w:r w:rsidR="002311FD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s filial</w:t>
      </w:r>
      <w:r w:rsidR="0059133A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es o las empresas interpue</w:t>
      </w:r>
      <w:r w:rsidR="002311FD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s</w:t>
      </w:r>
      <w:r w:rsidR="0059133A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ta</w:t>
      </w:r>
      <w:r w:rsidR="002311FD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s: </w:t>
      </w:r>
    </w:p>
    <w:p w14:paraId="7D94204C" w14:textId="77777777" w:rsidR="002311FD" w:rsidRPr="004E73A2" w:rsidRDefault="002311FD" w:rsidP="002311FD">
      <w:pPr>
        <w:pStyle w:val="Textoindependiente"/>
        <w:adjustRightInd w:val="0"/>
        <w:ind w:right="134"/>
        <w:jc w:val="both"/>
        <w:rPr>
          <w:rFonts w:ascii="Arial" w:eastAsiaTheme="minorHAnsi" w:hAnsi="Arial" w:cs="Arial"/>
          <w:color w:val="000000" w:themeColor="text1"/>
          <w:sz w:val="22"/>
          <w:szCs w:val="22"/>
        </w:rPr>
      </w:pPr>
    </w:p>
    <w:p w14:paraId="36A80802" w14:textId="63C003E8" w:rsidR="002311FD" w:rsidRPr="004E73A2" w:rsidRDefault="00607471" w:rsidP="002311FD">
      <w:pPr>
        <w:adjustRightInd w:val="0"/>
        <w:ind w:right="134"/>
        <w:jc w:val="both"/>
        <w:rPr>
          <w:rFonts w:ascii="Arial" w:eastAsiaTheme="minorHAnsi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Pr="004E73A2">
        <w:rPr>
          <w:rFonts w:ascii="Arial" w:hAnsi="Arial" w:cs="Arial"/>
          <w:sz w:val="22"/>
          <w:szCs w:val="22"/>
        </w:rPr>
        <w:fldChar w:fldCharType="end"/>
      </w:r>
      <w:r w:rsidRPr="004E73A2">
        <w:rPr>
          <w:rFonts w:ascii="Arial" w:hAnsi="Arial" w:cs="Arial"/>
          <w:sz w:val="22"/>
          <w:szCs w:val="22"/>
        </w:rPr>
        <w:t xml:space="preserve"> </w:t>
      </w:r>
      <w:r w:rsidR="00DD4BFA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No realiza</w:t>
      </w:r>
      <w:r w:rsidR="0059133A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 / n operaciones financieras en paraísos fiscales según la lista de países elaborada por las instituciones europeas o avalada por estas o, en su defecto, por el Estado español o fuera de ellos, y que sean consideradas delictivas en los términos legalmente establecidos, como delitos de blanqueo de capitales, fraude fiscal o contra la Hacienda Pública</w:t>
      </w:r>
      <w:r w:rsidR="002311FD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.</w:t>
      </w:r>
    </w:p>
    <w:p w14:paraId="67480D11" w14:textId="77777777" w:rsidR="002311FD" w:rsidRPr="004E73A2" w:rsidRDefault="002311FD" w:rsidP="002311FD">
      <w:pPr>
        <w:adjustRightInd w:val="0"/>
        <w:ind w:right="134"/>
        <w:jc w:val="both"/>
        <w:rPr>
          <w:rFonts w:ascii="Arial" w:eastAsiaTheme="minorHAnsi" w:hAnsi="Arial" w:cs="Arial"/>
          <w:color w:val="000000" w:themeColor="text1"/>
          <w:sz w:val="22"/>
          <w:szCs w:val="22"/>
        </w:rPr>
      </w:pPr>
    </w:p>
    <w:p w14:paraId="522A24EF" w14:textId="5075E115" w:rsidR="0059133A" w:rsidRPr="004E73A2" w:rsidRDefault="00607471" w:rsidP="0059133A">
      <w:pPr>
        <w:adjustRightInd w:val="0"/>
        <w:ind w:right="134"/>
        <w:jc w:val="both"/>
        <w:rPr>
          <w:rFonts w:ascii="Arial" w:eastAsiaTheme="minorHAnsi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Pr="004E73A2">
        <w:rPr>
          <w:rFonts w:ascii="Arial" w:hAnsi="Arial" w:cs="Arial"/>
          <w:sz w:val="22"/>
          <w:szCs w:val="22"/>
        </w:rPr>
        <w:fldChar w:fldCharType="end"/>
      </w:r>
      <w:r w:rsidRPr="004E73A2">
        <w:rPr>
          <w:rFonts w:ascii="Arial" w:hAnsi="Arial" w:cs="Arial"/>
          <w:sz w:val="22"/>
          <w:szCs w:val="22"/>
        </w:rPr>
        <w:t xml:space="preserve"> </w:t>
      </w:r>
      <w:r w:rsidR="002311FD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T</w:t>
      </w:r>
      <w:r w:rsidR="0059133A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iene</w:t>
      </w:r>
      <w:r w:rsidR="002311FD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/n </w:t>
      </w:r>
      <w:r w:rsidR="0059133A" w:rsidRPr="004E73A2">
        <w:rPr>
          <w:rFonts w:ascii="Arial" w:eastAsiaTheme="minorHAnsi" w:hAnsi="Arial" w:cs="Arial"/>
          <w:color w:val="000000" w:themeColor="text1"/>
          <w:sz w:val="22"/>
          <w:szCs w:val="22"/>
        </w:rPr>
        <w:t>relaciones legales con paraísos fiscales (se dará publicidad sobre este tema en el perfil del contratante) y presenta la siguiente documentación descriptiva de los movimientos financieros y toda la información relativa a estas actuaciones:</w:t>
      </w:r>
    </w:p>
    <w:p w14:paraId="31838861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9" w:name="an10"/>
      <w:bookmarkEnd w:id="9"/>
    </w:p>
    <w:p w14:paraId="4A9ED2E4" w14:textId="77777777" w:rsidR="0059133A" w:rsidRPr="004E73A2" w:rsidRDefault="002311FD" w:rsidP="002311FD">
      <w:pPr>
        <w:pStyle w:val="Textoindependiente"/>
        <w:numPr>
          <w:ilvl w:val="0"/>
          <w:numId w:val="14"/>
        </w:numPr>
        <w:ind w:left="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10" w:name="an11"/>
      <w:bookmarkEnd w:id="10"/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Que </w:t>
      </w:r>
      <w:r w:rsidR="0059133A" w:rsidRPr="004E73A2">
        <w:rPr>
          <w:rFonts w:ascii="Arial" w:hAnsi="Arial" w:cs="Arial"/>
          <w:b/>
          <w:color w:val="000000" w:themeColor="text1"/>
          <w:sz w:val="22"/>
          <w:szCs w:val="22"/>
        </w:rPr>
        <w:t>se compromete</w:t>
      </w:r>
      <w:r w:rsidR="0059133A" w:rsidRPr="004E73A2">
        <w:rPr>
          <w:rFonts w:ascii="Arial" w:hAnsi="Arial" w:cs="Arial"/>
          <w:color w:val="000000" w:themeColor="text1"/>
          <w:sz w:val="22"/>
          <w:szCs w:val="22"/>
        </w:rPr>
        <w:t xml:space="preserve"> a dedicar o adscribir a la ejecución del contrato los medios personales o materiales suficientes para llevarlo a cabo adecuadamente a los que hace referencia los pliegos que rigen el contrato.</w:t>
      </w:r>
    </w:p>
    <w:p w14:paraId="7554B31C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pacing w:val="-4"/>
          <w:sz w:val="22"/>
          <w:szCs w:val="22"/>
        </w:rPr>
      </w:pPr>
    </w:p>
    <w:p w14:paraId="4D684151" w14:textId="7B81F692" w:rsidR="002311FD" w:rsidRPr="004E73A2" w:rsidRDefault="0059133A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Que de conformidad con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la </w:t>
      </w:r>
      <w:r w:rsidR="005C05A2" w:rsidRPr="004E73A2">
        <w:rPr>
          <w:rFonts w:ascii="Arial" w:hAnsi="Arial" w:cs="Arial"/>
          <w:color w:val="000000" w:themeColor="text1"/>
          <w:sz w:val="22"/>
          <w:szCs w:val="22"/>
        </w:rPr>
        <w:t xml:space="preserve">cláusula 7.3 PCAP 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(Concreción de las condiciones de solvencia) en virtud de la cual se exige el compromiso y la especificación de los nombres y la cualificación profesional del personal responsable de ejecutar la prestación (art. 76.1 LCSP), 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se compromete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para la ejecución del contrato adscribir los medios personales y / o materiales indicados.</w:t>
      </w:r>
    </w:p>
    <w:p w14:paraId="339E9BEA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7B55D4A" w14:textId="3D592BAF" w:rsidR="0042034E" w:rsidRPr="004E73A2" w:rsidRDefault="00871BE2" w:rsidP="002311FD">
      <w:pPr>
        <w:pStyle w:val="Textoindependiente"/>
        <w:numPr>
          <w:ilvl w:val="0"/>
          <w:numId w:val="14"/>
        </w:numPr>
        <w:ind w:left="0" w:right="134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En su caso, que cuenta con la siguiente c</w:t>
      </w:r>
      <w:r w:rsidR="0042034E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lasificación empresarial</w:t>
      </w:r>
      <w:r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:</w:t>
      </w:r>
    </w:p>
    <w:p w14:paraId="20EDA12F" w14:textId="574D3BEC" w:rsidR="00871BE2" w:rsidRPr="004E73A2" w:rsidRDefault="00871BE2" w:rsidP="00871BE2">
      <w:pPr>
        <w:pStyle w:val="Textoindependiente"/>
        <w:ind w:right="134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4900C13F" w14:textId="0A9BDCA9" w:rsidR="00871BE2" w:rsidRPr="004E73A2" w:rsidRDefault="00871BE2" w:rsidP="00871BE2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ind w:right="134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i/>
          <w:color w:val="000000" w:themeColor="text1"/>
          <w:sz w:val="22"/>
          <w:szCs w:val="22"/>
        </w:rPr>
        <w:t xml:space="preserve">   </w:t>
      </w:r>
    </w:p>
    <w:p w14:paraId="36EB7B7C" w14:textId="77777777" w:rsidR="0042034E" w:rsidRPr="004E73A2" w:rsidRDefault="0042034E" w:rsidP="0042034E">
      <w:pPr>
        <w:pStyle w:val="Textoindependiente"/>
        <w:ind w:right="134"/>
        <w:jc w:val="both"/>
        <w:rPr>
          <w:rFonts w:ascii="Arial" w:hAnsi="Arial" w:cs="Arial"/>
          <w:color w:val="000000" w:themeColor="text1"/>
          <w:spacing w:val="-3"/>
          <w:sz w:val="22"/>
          <w:szCs w:val="22"/>
        </w:rPr>
      </w:pPr>
    </w:p>
    <w:p w14:paraId="66D03187" w14:textId="33D3146B" w:rsidR="002311FD" w:rsidRPr="004E73A2" w:rsidRDefault="00871BE2" w:rsidP="0042034E">
      <w:pPr>
        <w:pStyle w:val="Textoindependiente"/>
        <w:ind w:right="134"/>
        <w:jc w:val="both"/>
        <w:rPr>
          <w:rFonts w:ascii="Arial" w:hAnsi="Arial" w:cs="Arial"/>
          <w:color w:val="000000" w:themeColor="text1"/>
          <w:spacing w:val="-4"/>
          <w:sz w:val="22"/>
          <w:szCs w:val="22"/>
        </w:rPr>
      </w:pPr>
      <w:r w:rsidRPr="004E73A2">
        <w:rPr>
          <w:rFonts w:ascii="Arial" w:hAnsi="Arial" w:cs="Arial"/>
          <w:i/>
          <w:color w:val="000000" w:themeColor="text1"/>
          <w:spacing w:val="-4"/>
          <w:sz w:val="22"/>
          <w:szCs w:val="22"/>
        </w:rPr>
        <w:t xml:space="preserve">(únicamente para empresarios comunitarios) 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Que </w:t>
      </w:r>
      <w:r w:rsidR="0059133A" w:rsidRPr="004E73A2">
        <w:rPr>
          <w:rFonts w:ascii="Arial" w:hAnsi="Arial" w:cs="Arial"/>
          <w:color w:val="000000" w:themeColor="text1"/>
          <w:sz w:val="22"/>
          <w:szCs w:val="22"/>
        </w:rPr>
        <w:t>SI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07471"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07471"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="00607471" w:rsidRPr="004E73A2">
        <w:rPr>
          <w:rFonts w:ascii="Arial" w:hAnsi="Arial" w:cs="Arial"/>
          <w:sz w:val="22"/>
          <w:szCs w:val="22"/>
        </w:rPr>
        <w:fldChar w:fldCharType="end"/>
      </w:r>
      <w:r w:rsidR="00607471" w:rsidRPr="004E73A2">
        <w:rPr>
          <w:rFonts w:ascii="Arial" w:hAnsi="Arial" w:cs="Arial"/>
          <w:sz w:val="22"/>
          <w:szCs w:val="22"/>
        </w:rPr>
        <w:t xml:space="preserve"> 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NO </w:t>
      </w:r>
      <w:r w:rsidR="00607471"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07471"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="00607471" w:rsidRPr="004E73A2">
        <w:rPr>
          <w:rFonts w:ascii="Arial" w:hAnsi="Arial" w:cs="Arial"/>
          <w:sz w:val="22"/>
          <w:szCs w:val="22"/>
        </w:rPr>
        <w:fldChar w:fldCharType="end"/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9133A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cuenta con un certificado comunitario de clasificación, y éste es vigente y no ha sufrido </w:t>
      </w:r>
      <w:r w:rsidR="00DD4BFA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modificaciones posteriores</w:t>
      </w:r>
      <w:r w:rsidR="0059133A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(artículo 97 LCSP)</w:t>
      </w:r>
      <w:r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, conforme a lo siguiente:</w:t>
      </w:r>
    </w:p>
    <w:p w14:paraId="43C3267C" w14:textId="0CA56F8F" w:rsidR="00871BE2" w:rsidRPr="004E73A2" w:rsidRDefault="00871BE2" w:rsidP="0042034E">
      <w:pPr>
        <w:pStyle w:val="Textoindependiente"/>
        <w:ind w:right="134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7022E61D" w14:textId="77777777" w:rsidR="00871BE2" w:rsidRPr="004E73A2" w:rsidRDefault="00871BE2" w:rsidP="00871BE2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ind w:right="134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i/>
          <w:color w:val="000000" w:themeColor="text1"/>
          <w:sz w:val="22"/>
          <w:szCs w:val="22"/>
        </w:rPr>
        <w:t xml:space="preserve">   </w:t>
      </w:r>
    </w:p>
    <w:p w14:paraId="5C08F9DC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F664363" w14:textId="1A955C75" w:rsidR="002311FD" w:rsidRPr="004E73A2" w:rsidRDefault="002311FD" w:rsidP="002311FD">
      <w:pPr>
        <w:pStyle w:val="Textoindependiente"/>
        <w:numPr>
          <w:ilvl w:val="0"/>
          <w:numId w:val="14"/>
        </w:numPr>
        <w:ind w:left="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11" w:name="an12"/>
      <w:bookmarkEnd w:id="11"/>
      <w:r w:rsidRPr="004E73A2">
        <w:rPr>
          <w:rFonts w:ascii="Arial" w:hAnsi="Arial" w:cs="Arial"/>
          <w:i/>
          <w:color w:val="000000" w:themeColor="text1"/>
          <w:sz w:val="22"/>
          <w:szCs w:val="22"/>
        </w:rPr>
        <w:t xml:space="preserve">Que (En </w:t>
      </w:r>
      <w:r w:rsidRPr="004E73A2">
        <w:rPr>
          <w:rFonts w:ascii="Arial" w:hAnsi="Arial" w:cs="Arial"/>
          <w:i/>
          <w:color w:val="000000" w:themeColor="text1"/>
          <w:spacing w:val="-3"/>
          <w:sz w:val="22"/>
          <w:szCs w:val="22"/>
        </w:rPr>
        <w:t>el cas</w:t>
      </w:r>
      <w:r w:rsidR="0059133A" w:rsidRPr="004E73A2">
        <w:rPr>
          <w:rFonts w:ascii="Arial" w:hAnsi="Arial" w:cs="Arial"/>
          <w:i/>
          <w:color w:val="000000" w:themeColor="text1"/>
          <w:spacing w:val="-3"/>
          <w:sz w:val="22"/>
          <w:szCs w:val="22"/>
        </w:rPr>
        <w:t>o de tra</w:t>
      </w:r>
      <w:r w:rsidRPr="004E73A2">
        <w:rPr>
          <w:rFonts w:ascii="Arial" w:hAnsi="Arial" w:cs="Arial"/>
          <w:i/>
          <w:color w:val="000000" w:themeColor="text1"/>
          <w:spacing w:val="-3"/>
          <w:sz w:val="22"/>
          <w:szCs w:val="22"/>
        </w:rPr>
        <w:t>tar</w:t>
      </w:r>
      <w:r w:rsidR="0059133A" w:rsidRPr="004E73A2">
        <w:rPr>
          <w:rFonts w:ascii="Arial" w:hAnsi="Arial" w:cs="Arial"/>
          <w:i/>
          <w:color w:val="000000" w:themeColor="text1"/>
          <w:spacing w:val="-3"/>
          <w:sz w:val="22"/>
          <w:szCs w:val="22"/>
        </w:rPr>
        <w:t>se</w:t>
      </w:r>
      <w:r w:rsidRPr="004E73A2">
        <w:rPr>
          <w:rFonts w:ascii="Arial" w:hAnsi="Arial" w:cs="Arial"/>
          <w:i/>
          <w:color w:val="000000" w:themeColor="text1"/>
          <w:spacing w:val="-3"/>
          <w:sz w:val="22"/>
          <w:szCs w:val="22"/>
        </w:rPr>
        <w:t xml:space="preserve"> </w:t>
      </w:r>
      <w:r w:rsidR="0059133A" w:rsidRPr="004E73A2">
        <w:rPr>
          <w:rFonts w:ascii="Arial" w:hAnsi="Arial" w:cs="Arial"/>
          <w:i/>
          <w:color w:val="000000" w:themeColor="text1"/>
          <w:spacing w:val="-4"/>
          <w:sz w:val="22"/>
          <w:szCs w:val="22"/>
        </w:rPr>
        <w:t>de empresa extranj</w:t>
      </w:r>
      <w:r w:rsidRPr="004E73A2">
        <w:rPr>
          <w:rFonts w:ascii="Arial" w:hAnsi="Arial" w:cs="Arial"/>
          <w:i/>
          <w:color w:val="000000" w:themeColor="text1"/>
          <w:spacing w:val="-4"/>
          <w:sz w:val="22"/>
          <w:szCs w:val="22"/>
        </w:rPr>
        <w:t>era)</w:t>
      </w:r>
    </w:p>
    <w:p w14:paraId="71341E54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i/>
          <w:color w:val="000000" w:themeColor="text1"/>
          <w:spacing w:val="-4"/>
          <w:sz w:val="22"/>
          <w:szCs w:val="22"/>
        </w:rPr>
      </w:pPr>
    </w:p>
    <w:p w14:paraId="00E6AD5F" w14:textId="642D3C3C" w:rsidR="002311FD" w:rsidRPr="004E73A2" w:rsidRDefault="00607471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pacing w:val="-3"/>
          <w:sz w:val="22"/>
          <w:szCs w:val="22"/>
        </w:rPr>
      </w:pPr>
      <w:r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Pr="004E73A2">
        <w:rPr>
          <w:rFonts w:ascii="Arial" w:hAnsi="Arial" w:cs="Arial"/>
          <w:sz w:val="22"/>
          <w:szCs w:val="22"/>
        </w:rPr>
        <w:fldChar w:fldCharType="end"/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9133A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Que la empresa es extranjera y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se </w:t>
      </w:r>
      <w:r w:rsidR="0059133A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so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met</w:t>
      </w:r>
      <w:r w:rsidR="0059133A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e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a la 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jurisdicció</w:t>
      </w:r>
      <w:r w:rsidR="0059133A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n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de</w:t>
      </w:r>
      <w:r w:rsidR="0059133A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l</w:t>
      </w:r>
      <w:r w:rsidR="0059133A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o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s </w:t>
      </w:r>
      <w:r w:rsidR="0059133A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juzgado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s </w:t>
      </w:r>
      <w:r w:rsidR="0059133A" w:rsidRPr="004E73A2">
        <w:rPr>
          <w:rFonts w:ascii="Arial" w:hAnsi="Arial" w:cs="Arial"/>
          <w:color w:val="000000" w:themeColor="text1"/>
          <w:sz w:val="22"/>
          <w:szCs w:val="22"/>
        </w:rPr>
        <w:t>y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tribunal</w:t>
      </w:r>
      <w:r w:rsidR="0059133A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es españ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ol</w:t>
      </w:r>
      <w:r w:rsidR="0059133A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e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s 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de </w:t>
      </w:r>
      <w:r w:rsidR="0059133A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cualquier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or</w:t>
      </w:r>
      <w:r w:rsidR="0059133A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d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e</w:t>
      </w:r>
      <w:r w:rsidR="0059133A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n</w:t>
      </w:r>
      <w:r w:rsidR="007C02DE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, pa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r</w:t>
      </w:r>
      <w:r w:rsidR="007C02DE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a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C02DE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toda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s </w:t>
      </w:r>
      <w:r w:rsidR="007C02DE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la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s </w:t>
      </w:r>
      <w:r w:rsidR="007C02DE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incidencia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s 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que 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de 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manera directa 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o 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indirecta 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lastRenderedPageBreak/>
        <w:t>pu</w:t>
      </w:r>
      <w:r w:rsidR="007C02DE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edan su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rgir 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del </w:t>
      </w:r>
      <w:r w:rsidR="007C02DE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contrato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, </w:t>
      </w:r>
      <w:r w:rsidR="007C02DE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con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="007C02DE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renu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ncia, 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si </w:t>
      </w:r>
      <w:r w:rsidR="007C02DE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procede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, 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al </w:t>
      </w:r>
      <w:r w:rsidR="007C02DE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fuero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="007C02DE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jurisdiccional extranj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er</w:t>
      </w:r>
      <w:r w:rsidR="007C02DE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>o</w:t>
      </w:r>
      <w:r w:rsidR="002311FD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que </w:t>
      </w:r>
      <w:r w:rsidR="007C02DE" w:rsidRPr="004E73A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pudiese corresponder 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al </w:t>
      </w:r>
      <w:r w:rsidR="007C02DE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licitador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.</w:t>
      </w:r>
    </w:p>
    <w:p w14:paraId="2C95C8B0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940E41B" w14:textId="02A5E0AE" w:rsidR="002311FD" w:rsidRPr="004E73A2" w:rsidRDefault="002311FD" w:rsidP="002311FD">
      <w:pPr>
        <w:pStyle w:val="Prrafodelista"/>
        <w:numPr>
          <w:ilvl w:val="0"/>
          <w:numId w:val="14"/>
        </w:numPr>
        <w:ind w:left="0" w:right="134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12" w:name="an13"/>
      <w:bookmarkEnd w:id="12"/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DECLARACIÓ</w:t>
      </w:r>
      <w:r w:rsidR="007C02DE" w:rsidRPr="004E73A2">
        <w:rPr>
          <w:rFonts w:ascii="Arial" w:hAnsi="Arial" w:cs="Arial"/>
          <w:b/>
          <w:color w:val="000000" w:themeColor="text1"/>
          <w:sz w:val="22"/>
          <w:szCs w:val="22"/>
        </w:rPr>
        <w:t>N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 xml:space="preserve"> INSCRIPCIÓ</w:t>
      </w:r>
      <w:r w:rsidR="007C02DE" w:rsidRPr="004E73A2">
        <w:rPr>
          <w:rFonts w:ascii="Arial" w:hAnsi="Arial" w:cs="Arial"/>
          <w:b/>
          <w:color w:val="000000" w:themeColor="text1"/>
          <w:sz w:val="22"/>
          <w:szCs w:val="22"/>
        </w:rPr>
        <w:t>N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 xml:space="preserve"> EN ROLECE:</w:t>
      </w:r>
    </w:p>
    <w:p w14:paraId="197B8876" w14:textId="77777777" w:rsidR="002311FD" w:rsidRPr="004E73A2" w:rsidRDefault="002311FD" w:rsidP="002311FD">
      <w:pPr>
        <w:ind w:right="134" w:firstLine="7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32ECBE1" w14:textId="0DE2DBF8" w:rsidR="002311FD" w:rsidRPr="004E73A2" w:rsidRDefault="00607471" w:rsidP="002311FD">
      <w:pPr>
        <w:ind w:right="134" w:firstLine="1"/>
        <w:jc w:val="both"/>
        <w:rPr>
          <w:rFonts w:ascii="Arial" w:hAnsi="Arial" w:cs="Arial"/>
          <w:color w:val="000000" w:themeColor="text1"/>
          <w:spacing w:val="-4"/>
          <w:sz w:val="22"/>
          <w:szCs w:val="22"/>
        </w:rPr>
      </w:pPr>
      <w:r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Pr="004E73A2">
        <w:rPr>
          <w:rFonts w:ascii="Arial" w:hAnsi="Arial" w:cs="Arial"/>
          <w:sz w:val="22"/>
          <w:szCs w:val="22"/>
        </w:rPr>
        <w:fldChar w:fldCharType="end"/>
      </w:r>
      <w:r w:rsidRPr="004E73A2">
        <w:rPr>
          <w:rFonts w:ascii="Arial" w:hAnsi="Arial" w:cs="Arial"/>
          <w:sz w:val="22"/>
          <w:szCs w:val="22"/>
        </w:rPr>
        <w:t xml:space="preserve"> </w:t>
      </w:r>
      <w:r w:rsidR="002311FD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Que </w:t>
      </w:r>
      <w:r w:rsidR="006B5CFB"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yo / que la empresa a la que representa se encuentra inscrito en el Registro Oficial de Licitadores y Empresas Clasificadas del Sector Público (ROLECE), y que las circunstancias reflejadas en el certificado de inscripción en el Registro no han experimentado variaciones.</w:t>
      </w:r>
    </w:p>
    <w:p w14:paraId="255050FE" w14:textId="77777777" w:rsidR="002311FD" w:rsidRPr="004E73A2" w:rsidRDefault="002311FD" w:rsidP="002311FD">
      <w:pPr>
        <w:ind w:right="134" w:firstLine="1"/>
        <w:jc w:val="both"/>
        <w:rPr>
          <w:rFonts w:ascii="Arial" w:hAnsi="Arial" w:cs="Arial"/>
          <w:color w:val="000000" w:themeColor="text1"/>
          <w:spacing w:val="-4"/>
          <w:sz w:val="22"/>
          <w:szCs w:val="22"/>
        </w:rPr>
      </w:pPr>
    </w:p>
    <w:p w14:paraId="153FDEBB" w14:textId="294751CD" w:rsidR="002311FD" w:rsidRPr="004E73A2" w:rsidRDefault="006B5CFB" w:rsidP="002311FD">
      <w:pPr>
        <w:ind w:right="134" w:firstLine="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Según el artículo 139 LCSP, al presentar la oferta autoriza a la Mesa y el órgano de contratación a verificar telemáticamente los datos del empresario inscrito en ROLECE.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E505B7A" w14:textId="77777777" w:rsidR="002311FD" w:rsidRPr="004E73A2" w:rsidRDefault="002311FD" w:rsidP="002311FD">
      <w:pPr>
        <w:ind w:right="134" w:firstLine="1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14:paraId="7BD2279A" w14:textId="301A0143" w:rsidR="002311FD" w:rsidRPr="004E73A2" w:rsidRDefault="002311FD" w:rsidP="002311FD">
      <w:pPr>
        <w:pStyle w:val="Prrafodelista"/>
        <w:numPr>
          <w:ilvl w:val="0"/>
          <w:numId w:val="14"/>
        </w:numPr>
        <w:ind w:left="0" w:right="134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13" w:name="an14"/>
      <w:bookmarkEnd w:id="13"/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GRUP</w:t>
      </w:r>
      <w:r w:rsidR="006B5CFB" w:rsidRPr="004E73A2">
        <w:rPr>
          <w:rFonts w:ascii="Arial" w:hAnsi="Arial" w:cs="Arial"/>
          <w:b/>
          <w:color w:val="000000" w:themeColor="text1"/>
          <w:sz w:val="22"/>
          <w:szCs w:val="22"/>
        </w:rPr>
        <w:t>O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 xml:space="preserve"> EMPRESARIAL:</w:t>
      </w:r>
    </w:p>
    <w:p w14:paraId="48464405" w14:textId="77777777" w:rsidR="002311FD" w:rsidRPr="004E73A2" w:rsidRDefault="002311FD" w:rsidP="002311FD">
      <w:pPr>
        <w:pStyle w:val="Ttulo1"/>
        <w:ind w:left="0"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4AAC3E12" w14:textId="352F5E56" w:rsidR="002311FD" w:rsidRPr="004E73A2" w:rsidRDefault="006B5CFB" w:rsidP="002311FD">
      <w:pPr>
        <w:pStyle w:val="Prrafodelista"/>
        <w:numPr>
          <w:ilvl w:val="0"/>
          <w:numId w:val="6"/>
        </w:numPr>
        <w:tabs>
          <w:tab w:val="left" w:pos="1366"/>
        </w:tabs>
        <w:ind w:left="0" w:right="134" w:hanging="121"/>
        <w:jc w:val="left"/>
        <w:rPr>
          <w:rFonts w:ascii="Arial" w:hAnsi="Arial" w:cs="Arial"/>
          <w:i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Que y</w:t>
      </w:r>
      <w:r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o / que la empresa a la que representa 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>(</w:t>
      </w:r>
      <w:r w:rsidRPr="004E73A2">
        <w:rPr>
          <w:rFonts w:ascii="Arial" w:hAnsi="Arial" w:cs="Arial"/>
          <w:i/>
          <w:color w:val="000000" w:themeColor="text1"/>
          <w:sz w:val="22"/>
          <w:szCs w:val="22"/>
        </w:rPr>
        <w:t xml:space="preserve">indique </w:t>
      </w:r>
      <w:r w:rsidR="002311FD" w:rsidRPr="004E73A2">
        <w:rPr>
          <w:rFonts w:ascii="Arial" w:hAnsi="Arial" w:cs="Arial"/>
          <w:i/>
          <w:color w:val="000000" w:themeColor="text1"/>
          <w:sz w:val="22"/>
          <w:szCs w:val="22"/>
        </w:rPr>
        <w:t>l</w:t>
      </w:r>
      <w:r w:rsidRPr="004E73A2">
        <w:rPr>
          <w:rFonts w:ascii="Arial" w:hAnsi="Arial" w:cs="Arial"/>
          <w:i/>
          <w:color w:val="000000" w:themeColor="text1"/>
          <w:sz w:val="22"/>
          <w:szCs w:val="22"/>
        </w:rPr>
        <w:t>o</w:t>
      </w:r>
      <w:r w:rsidR="002311FD" w:rsidRPr="004E73A2">
        <w:rPr>
          <w:rFonts w:ascii="Arial" w:hAnsi="Arial" w:cs="Arial"/>
          <w:i/>
          <w:color w:val="000000" w:themeColor="text1"/>
          <w:sz w:val="22"/>
          <w:szCs w:val="22"/>
        </w:rPr>
        <w:t xml:space="preserve"> que</w:t>
      </w:r>
      <w:r w:rsidR="002311FD" w:rsidRPr="004E73A2">
        <w:rPr>
          <w:rFonts w:ascii="Arial" w:hAnsi="Arial" w:cs="Arial"/>
          <w:i/>
          <w:color w:val="000000" w:themeColor="text1"/>
          <w:spacing w:val="-11"/>
          <w:sz w:val="22"/>
          <w:szCs w:val="22"/>
        </w:rPr>
        <w:t xml:space="preserve"> </w:t>
      </w:r>
      <w:r w:rsidRPr="004E73A2">
        <w:rPr>
          <w:rFonts w:ascii="Arial" w:hAnsi="Arial" w:cs="Arial"/>
          <w:i/>
          <w:color w:val="000000" w:themeColor="text1"/>
          <w:sz w:val="22"/>
          <w:szCs w:val="22"/>
        </w:rPr>
        <w:t>corresponda</w:t>
      </w:r>
      <w:r w:rsidR="002311FD" w:rsidRPr="004E73A2">
        <w:rPr>
          <w:rFonts w:ascii="Arial" w:hAnsi="Arial" w:cs="Arial"/>
          <w:i/>
          <w:color w:val="000000" w:themeColor="text1"/>
          <w:sz w:val="22"/>
          <w:szCs w:val="22"/>
        </w:rPr>
        <w:t>):</w:t>
      </w:r>
    </w:p>
    <w:p w14:paraId="4CD6129A" w14:textId="77777777" w:rsidR="002311FD" w:rsidRPr="004E73A2" w:rsidRDefault="002311FD" w:rsidP="002311FD">
      <w:pPr>
        <w:pStyle w:val="Prrafodelista"/>
        <w:tabs>
          <w:tab w:val="left" w:pos="1366"/>
        </w:tabs>
        <w:ind w:left="0" w:right="134"/>
        <w:jc w:val="left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4B948486" w14:textId="0F4F13C5" w:rsidR="002311FD" w:rsidRPr="004E73A2" w:rsidRDefault="002311FD" w:rsidP="002311FD">
      <w:pPr>
        <w:pStyle w:val="Textoindependiente"/>
        <w:ind w:right="134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a) </w:t>
      </w:r>
      <w:r w:rsidR="00607471"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07471"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="00607471" w:rsidRPr="004E73A2">
        <w:rPr>
          <w:rFonts w:ascii="Arial" w:hAnsi="Arial" w:cs="Arial"/>
          <w:sz w:val="22"/>
          <w:szCs w:val="22"/>
        </w:rPr>
        <w:fldChar w:fldCharType="end"/>
      </w:r>
      <w:r w:rsidR="00607471" w:rsidRPr="004E73A2">
        <w:rPr>
          <w:rFonts w:ascii="Arial" w:hAnsi="Arial" w:cs="Arial"/>
          <w:sz w:val="22"/>
          <w:szCs w:val="22"/>
        </w:rPr>
        <w:t xml:space="preserve"> </w:t>
      </w:r>
      <w:r w:rsidR="006B5CFB" w:rsidRPr="004E73A2">
        <w:rPr>
          <w:rFonts w:ascii="Arial" w:hAnsi="Arial" w:cs="Arial"/>
          <w:color w:val="000000" w:themeColor="text1"/>
          <w:sz w:val="22"/>
          <w:szCs w:val="22"/>
        </w:rPr>
        <w:t>No pertenece a ningún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grup</w:t>
      </w:r>
      <w:r w:rsidR="006B5CFB" w:rsidRPr="004E73A2">
        <w:rPr>
          <w:rFonts w:ascii="Arial" w:hAnsi="Arial" w:cs="Arial"/>
          <w:color w:val="000000" w:themeColor="text1"/>
          <w:sz w:val="22"/>
          <w:szCs w:val="22"/>
        </w:rPr>
        <w:t>o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empresarial.</w:t>
      </w:r>
    </w:p>
    <w:p w14:paraId="1BACD5B5" w14:textId="77777777" w:rsidR="002311FD" w:rsidRPr="004E73A2" w:rsidRDefault="002311FD" w:rsidP="002311FD">
      <w:pPr>
        <w:pStyle w:val="Textoindependiente"/>
        <w:ind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508F501A" w14:textId="621E72E9" w:rsidR="002311FD" w:rsidRPr="004E73A2" w:rsidRDefault="002311FD" w:rsidP="002311FD">
      <w:pPr>
        <w:pStyle w:val="Textoindependiente"/>
        <w:ind w:right="134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b) </w:t>
      </w:r>
      <w:r w:rsidR="00607471"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07471"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="00607471" w:rsidRPr="004E73A2">
        <w:rPr>
          <w:rFonts w:ascii="Arial" w:hAnsi="Arial" w:cs="Arial"/>
          <w:sz w:val="22"/>
          <w:szCs w:val="22"/>
        </w:rPr>
        <w:fldChar w:fldCharType="end"/>
      </w:r>
      <w:r w:rsidR="00607471" w:rsidRPr="004E73A2">
        <w:rPr>
          <w:rFonts w:ascii="Arial" w:hAnsi="Arial" w:cs="Arial"/>
          <w:sz w:val="22"/>
          <w:szCs w:val="22"/>
        </w:rPr>
        <w:t xml:space="preserve"> </w:t>
      </w:r>
      <w:r w:rsidR="006B5CFB" w:rsidRPr="004E73A2">
        <w:rPr>
          <w:rFonts w:ascii="Arial" w:hAnsi="Arial" w:cs="Arial"/>
          <w:color w:val="000000" w:themeColor="text1"/>
          <w:sz w:val="22"/>
          <w:szCs w:val="22"/>
        </w:rPr>
        <w:t>Que pertenece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a un grup</w:t>
      </w:r>
      <w:r w:rsidR="006B5CFB" w:rsidRPr="004E73A2">
        <w:rPr>
          <w:rFonts w:ascii="Arial" w:hAnsi="Arial" w:cs="Arial"/>
          <w:color w:val="000000" w:themeColor="text1"/>
          <w:sz w:val="22"/>
          <w:szCs w:val="22"/>
        </w:rPr>
        <w:t xml:space="preserve">o empresarial </w:t>
      </w:r>
      <w:r w:rsidR="00DD4BFA" w:rsidRPr="004E73A2">
        <w:rPr>
          <w:rFonts w:ascii="Arial" w:hAnsi="Arial" w:cs="Arial"/>
          <w:color w:val="000000" w:themeColor="text1"/>
          <w:sz w:val="22"/>
          <w:szCs w:val="22"/>
        </w:rPr>
        <w:t>denominado: ....................................................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i que:</w:t>
      </w:r>
    </w:p>
    <w:p w14:paraId="2500DD00" w14:textId="4BBBBB5C" w:rsidR="002311FD" w:rsidRPr="004E73A2" w:rsidRDefault="00607471" w:rsidP="002311FD">
      <w:pPr>
        <w:pStyle w:val="Textoindependiente"/>
        <w:ind w:left="144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Pr="004E73A2">
        <w:rPr>
          <w:rFonts w:ascii="Arial" w:hAnsi="Arial" w:cs="Arial"/>
          <w:sz w:val="22"/>
          <w:szCs w:val="22"/>
        </w:rPr>
        <w:fldChar w:fldCharType="end"/>
      </w:r>
      <w:r w:rsidRPr="004E73A2">
        <w:rPr>
          <w:rFonts w:ascii="Arial" w:hAnsi="Arial" w:cs="Arial"/>
          <w:sz w:val="22"/>
          <w:szCs w:val="22"/>
        </w:rPr>
        <w:t xml:space="preserve"> </w:t>
      </w:r>
      <w:r w:rsidR="006B5CFB" w:rsidRPr="004E73A2">
        <w:rPr>
          <w:rFonts w:ascii="Arial" w:hAnsi="Arial" w:cs="Arial"/>
          <w:color w:val="000000" w:themeColor="text1"/>
          <w:sz w:val="22"/>
          <w:szCs w:val="22"/>
        </w:rPr>
        <w:t>N</w:t>
      </w:r>
      <w:r w:rsidR="005C05A2" w:rsidRPr="004E73A2">
        <w:rPr>
          <w:rFonts w:ascii="Arial" w:hAnsi="Arial" w:cs="Arial"/>
          <w:color w:val="000000" w:themeColor="text1"/>
          <w:sz w:val="22"/>
          <w:szCs w:val="22"/>
        </w:rPr>
        <w:t>O</w:t>
      </w:r>
      <w:r w:rsidR="006B5CFB" w:rsidRPr="004E73A2">
        <w:rPr>
          <w:rFonts w:ascii="Arial" w:hAnsi="Arial" w:cs="Arial"/>
          <w:color w:val="000000" w:themeColor="text1"/>
          <w:sz w:val="22"/>
          <w:szCs w:val="22"/>
        </w:rPr>
        <w:t xml:space="preserve"> concurren a la licitación otras empresas del grupo que se encuentran en algún supuesto del artículo 42.1 del Código de Comercio.</w:t>
      </w:r>
    </w:p>
    <w:p w14:paraId="2D2AFD87" w14:textId="77777777" w:rsidR="002311FD" w:rsidRPr="004E73A2" w:rsidRDefault="002311FD" w:rsidP="002311FD">
      <w:pPr>
        <w:pStyle w:val="Textoindependiente"/>
        <w:ind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654CE42E" w14:textId="62A57519" w:rsidR="002311FD" w:rsidRPr="004E73A2" w:rsidRDefault="00607471" w:rsidP="002311FD">
      <w:pPr>
        <w:pStyle w:val="Textoindependiente"/>
        <w:ind w:left="144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Pr="004E73A2">
        <w:rPr>
          <w:rFonts w:ascii="Arial" w:hAnsi="Arial" w:cs="Arial"/>
          <w:sz w:val="22"/>
          <w:szCs w:val="22"/>
        </w:rPr>
        <w:fldChar w:fldCharType="end"/>
      </w:r>
      <w:r w:rsidRPr="004E73A2">
        <w:rPr>
          <w:rFonts w:ascii="Arial" w:hAnsi="Arial" w:cs="Arial"/>
          <w:sz w:val="22"/>
          <w:szCs w:val="22"/>
        </w:rPr>
        <w:t xml:space="preserve"> 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>S</w:t>
      </w:r>
      <w:r w:rsidR="005C05A2" w:rsidRPr="004E73A2">
        <w:rPr>
          <w:rFonts w:ascii="Arial" w:hAnsi="Arial" w:cs="Arial"/>
          <w:color w:val="000000" w:themeColor="text1"/>
          <w:sz w:val="22"/>
          <w:szCs w:val="22"/>
        </w:rPr>
        <w:t>Í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B5CFB" w:rsidRPr="004E73A2">
        <w:rPr>
          <w:rFonts w:ascii="Arial" w:hAnsi="Arial" w:cs="Arial"/>
          <w:color w:val="000000" w:themeColor="text1"/>
          <w:sz w:val="22"/>
          <w:szCs w:val="22"/>
        </w:rPr>
        <w:t xml:space="preserve">concurren a licitación otras empresas del grupo que se encuentran en algún supuesto del artículo 42.1 del Código de Comercio, en concreto, las siguientes </w:t>
      </w:r>
      <w:r w:rsidR="00DD4BFA" w:rsidRPr="004E73A2">
        <w:rPr>
          <w:rFonts w:ascii="Arial" w:hAnsi="Arial" w:cs="Arial"/>
          <w:color w:val="000000" w:themeColor="text1"/>
          <w:sz w:val="22"/>
          <w:szCs w:val="22"/>
        </w:rPr>
        <w:t>empresas: ........................................................</w:t>
      </w:r>
      <w:r w:rsidR="0030300A" w:rsidRPr="004E73A2">
        <w:rPr>
          <w:rFonts w:ascii="Arial" w:hAnsi="Arial" w:cs="Arial"/>
          <w:color w:val="000000" w:themeColor="text1"/>
          <w:sz w:val="22"/>
          <w:szCs w:val="22"/>
        </w:rPr>
        <w:t>...................................</w:t>
      </w:r>
    </w:p>
    <w:p w14:paraId="51DAA522" w14:textId="06C6A0AA" w:rsidR="002311FD" w:rsidRPr="004E73A2" w:rsidRDefault="002311FD" w:rsidP="002311FD">
      <w:pPr>
        <w:pStyle w:val="Textoindependiente"/>
        <w:ind w:left="144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................................................................................................................</w:t>
      </w:r>
      <w:r w:rsidR="0030300A" w:rsidRPr="004E73A2">
        <w:rPr>
          <w:rFonts w:ascii="Arial" w:hAnsi="Arial" w:cs="Arial"/>
          <w:color w:val="000000" w:themeColor="text1"/>
          <w:sz w:val="22"/>
          <w:szCs w:val="22"/>
        </w:rPr>
        <w:t>.............</w:t>
      </w:r>
    </w:p>
    <w:p w14:paraId="4BFDDCD2" w14:textId="77777777" w:rsidR="002311FD" w:rsidRPr="004E73A2" w:rsidRDefault="002311FD" w:rsidP="002311FD">
      <w:pPr>
        <w:ind w:right="134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50D4B77" w14:textId="366B31AF" w:rsidR="002311FD" w:rsidRPr="004E73A2" w:rsidRDefault="002311FD" w:rsidP="002311FD">
      <w:pPr>
        <w:pStyle w:val="Prrafodelista"/>
        <w:numPr>
          <w:ilvl w:val="0"/>
          <w:numId w:val="14"/>
        </w:numPr>
        <w:ind w:left="0" w:right="134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14" w:name="an16"/>
      <w:bookmarkStart w:id="15" w:name="an15"/>
      <w:bookmarkEnd w:id="14"/>
      <w:bookmarkEnd w:id="15"/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DECLARACION</w:t>
      </w:r>
      <w:r w:rsidR="00D72AFE" w:rsidRPr="004E73A2">
        <w:rPr>
          <w:rFonts w:ascii="Arial" w:hAnsi="Arial" w:cs="Arial"/>
          <w:b/>
          <w:color w:val="000000" w:themeColor="text1"/>
          <w:sz w:val="22"/>
          <w:szCs w:val="22"/>
        </w:rPr>
        <w:t>E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 xml:space="preserve">S </w:t>
      </w:r>
      <w:r w:rsidR="00D72AFE" w:rsidRPr="004E73A2">
        <w:rPr>
          <w:rFonts w:ascii="Arial" w:hAnsi="Arial" w:cs="Arial"/>
          <w:b/>
          <w:color w:val="000000" w:themeColor="text1"/>
          <w:sz w:val="22"/>
          <w:szCs w:val="22"/>
        </w:rPr>
        <w:t xml:space="preserve">NORMATIVA DE 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INTEGRACIÓ</w:t>
      </w:r>
      <w:r w:rsidR="00D72AFE" w:rsidRPr="004E73A2">
        <w:rPr>
          <w:rFonts w:ascii="Arial" w:hAnsi="Arial" w:cs="Arial"/>
          <w:b/>
          <w:color w:val="000000" w:themeColor="text1"/>
          <w:sz w:val="22"/>
          <w:szCs w:val="22"/>
        </w:rPr>
        <w:t>N DE DISCAPACITADOS Y IGUALDAD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4A14F2A4" w14:textId="77777777" w:rsidR="002311FD" w:rsidRPr="004E73A2" w:rsidRDefault="002311FD" w:rsidP="002311FD">
      <w:pPr>
        <w:pStyle w:val="Textoindependiente"/>
        <w:ind w:right="134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62F60AB" w14:textId="171F2D9B" w:rsidR="00D72AFE" w:rsidRPr="004E73A2" w:rsidRDefault="002311FD" w:rsidP="002311FD">
      <w:pPr>
        <w:ind w:right="134"/>
        <w:rPr>
          <w:rFonts w:ascii="Arial" w:hAnsi="Arial" w:cs="Arial"/>
          <w:i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 xml:space="preserve">- </w:t>
      </w:r>
      <w:r w:rsidR="00D72AFE" w:rsidRPr="004E73A2">
        <w:rPr>
          <w:rFonts w:ascii="Arial" w:hAnsi="Arial" w:cs="Arial"/>
          <w:color w:val="000000" w:themeColor="text1"/>
          <w:sz w:val="22"/>
          <w:szCs w:val="22"/>
        </w:rPr>
        <w:t>Que la empresa dispone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r w:rsidR="00D72AFE" w:rsidRPr="004E73A2">
        <w:rPr>
          <w:rFonts w:ascii="Arial" w:hAnsi="Arial" w:cs="Arial"/>
          <w:color w:val="000000" w:themeColor="text1"/>
          <w:sz w:val="22"/>
          <w:szCs w:val="22"/>
        </w:rPr>
        <w:t>(</w:t>
      </w:r>
      <w:r w:rsidR="00D72AFE" w:rsidRPr="004E73A2">
        <w:rPr>
          <w:rFonts w:ascii="Arial" w:hAnsi="Arial" w:cs="Arial"/>
          <w:i/>
          <w:color w:val="000000" w:themeColor="text1"/>
          <w:sz w:val="22"/>
          <w:szCs w:val="22"/>
        </w:rPr>
        <w:t>indique lo que</w:t>
      </w:r>
      <w:r w:rsidR="00D72AFE" w:rsidRPr="004E73A2">
        <w:rPr>
          <w:rFonts w:ascii="Arial" w:hAnsi="Arial" w:cs="Arial"/>
          <w:i/>
          <w:color w:val="000000" w:themeColor="text1"/>
          <w:spacing w:val="-11"/>
          <w:sz w:val="22"/>
          <w:szCs w:val="22"/>
        </w:rPr>
        <w:t xml:space="preserve"> </w:t>
      </w:r>
      <w:r w:rsidR="00D72AFE" w:rsidRPr="004E73A2">
        <w:rPr>
          <w:rFonts w:ascii="Arial" w:hAnsi="Arial" w:cs="Arial"/>
          <w:i/>
          <w:color w:val="000000" w:themeColor="text1"/>
          <w:sz w:val="22"/>
          <w:szCs w:val="22"/>
        </w:rPr>
        <w:t>corresponda):</w:t>
      </w:r>
    </w:p>
    <w:p w14:paraId="343BFE57" w14:textId="77777777" w:rsidR="002311FD" w:rsidRPr="004E73A2" w:rsidRDefault="002311FD" w:rsidP="002311FD">
      <w:pPr>
        <w:ind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7C990E51" w14:textId="791FBD7B" w:rsidR="002311FD" w:rsidRPr="004E73A2" w:rsidRDefault="00607471" w:rsidP="002311FD">
      <w:pPr>
        <w:pStyle w:val="Prrafodelista"/>
        <w:numPr>
          <w:ilvl w:val="0"/>
          <w:numId w:val="5"/>
        </w:numPr>
        <w:tabs>
          <w:tab w:val="left" w:pos="1476"/>
        </w:tabs>
        <w:spacing w:before="80"/>
        <w:ind w:left="0" w:right="134" w:hanging="231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Pr="004E73A2">
        <w:rPr>
          <w:rFonts w:ascii="Arial" w:hAnsi="Arial" w:cs="Arial"/>
          <w:sz w:val="22"/>
          <w:szCs w:val="22"/>
        </w:rPr>
        <w:fldChar w:fldCharType="end"/>
      </w:r>
      <w:r w:rsidR="00607F61" w:rsidRPr="004E73A2">
        <w:rPr>
          <w:rFonts w:ascii="Arial" w:hAnsi="Arial" w:cs="Arial"/>
          <w:color w:val="000000" w:themeColor="text1"/>
          <w:sz w:val="22"/>
          <w:szCs w:val="22"/>
        </w:rPr>
        <w:t xml:space="preserve"> Menos de 50 trabajadores/ra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>s.</w:t>
      </w:r>
    </w:p>
    <w:p w14:paraId="16C73AE8" w14:textId="77777777" w:rsidR="002311FD" w:rsidRPr="004E73A2" w:rsidRDefault="002311FD" w:rsidP="002311FD">
      <w:pPr>
        <w:pStyle w:val="Textoindependiente"/>
        <w:ind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742B84F5" w14:textId="198C4DE8" w:rsidR="002311FD" w:rsidRPr="004E73A2" w:rsidRDefault="00607471" w:rsidP="002311FD">
      <w:pPr>
        <w:pStyle w:val="Prrafodelista"/>
        <w:numPr>
          <w:ilvl w:val="0"/>
          <w:numId w:val="5"/>
        </w:numPr>
        <w:tabs>
          <w:tab w:val="left" w:pos="1476"/>
        </w:tabs>
        <w:ind w:left="0" w:right="134" w:hanging="231"/>
        <w:rPr>
          <w:rFonts w:ascii="Arial" w:hAnsi="Arial" w:cs="Arial"/>
          <w:i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Pr="004E73A2">
        <w:rPr>
          <w:rFonts w:ascii="Arial" w:hAnsi="Arial" w:cs="Arial"/>
          <w:sz w:val="22"/>
          <w:szCs w:val="22"/>
        </w:rPr>
        <w:fldChar w:fldCharType="end"/>
      </w:r>
      <w:r w:rsidR="00607F61" w:rsidRPr="004E73A2">
        <w:rPr>
          <w:rFonts w:ascii="Arial" w:hAnsi="Arial" w:cs="Arial"/>
          <w:color w:val="000000" w:themeColor="text1"/>
          <w:sz w:val="22"/>
          <w:szCs w:val="22"/>
        </w:rPr>
        <w:t xml:space="preserve"> 50 o </w:t>
      </w:r>
      <w:r w:rsidR="00DD4BFA" w:rsidRPr="004E73A2">
        <w:rPr>
          <w:rFonts w:ascii="Arial" w:hAnsi="Arial" w:cs="Arial"/>
          <w:color w:val="000000" w:themeColor="text1"/>
          <w:sz w:val="22"/>
          <w:szCs w:val="22"/>
        </w:rPr>
        <w:t>más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07F61" w:rsidRPr="004E73A2">
        <w:rPr>
          <w:rFonts w:ascii="Arial" w:hAnsi="Arial" w:cs="Arial"/>
          <w:color w:val="000000" w:themeColor="text1"/>
          <w:sz w:val="22"/>
          <w:szCs w:val="22"/>
        </w:rPr>
        <w:t xml:space="preserve">trabajadores/ras </w:t>
      </w:r>
      <w:r w:rsidR="00DD4BFA" w:rsidRPr="004E73A2">
        <w:rPr>
          <w:rFonts w:ascii="Arial" w:hAnsi="Arial" w:cs="Arial"/>
          <w:color w:val="000000" w:themeColor="text1"/>
          <w:sz w:val="22"/>
          <w:szCs w:val="22"/>
        </w:rPr>
        <w:t>e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72AFE" w:rsidRPr="004E73A2">
        <w:rPr>
          <w:rFonts w:ascii="Arial" w:hAnsi="Arial" w:cs="Arial"/>
          <w:color w:val="000000" w:themeColor="text1"/>
          <w:sz w:val="22"/>
          <w:szCs w:val="22"/>
        </w:rPr>
        <w:t>(</w:t>
      </w:r>
      <w:r w:rsidR="00D72AFE" w:rsidRPr="004E73A2">
        <w:rPr>
          <w:rFonts w:ascii="Arial" w:hAnsi="Arial" w:cs="Arial"/>
          <w:i/>
          <w:color w:val="000000" w:themeColor="text1"/>
          <w:sz w:val="22"/>
          <w:szCs w:val="22"/>
        </w:rPr>
        <w:t>indique lo que</w:t>
      </w:r>
      <w:r w:rsidR="00D72AFE" w:rsidRPr="004E73A2">
        <w:rPr>
          <w:rFonts w:ascii="Arial" w:hAnsi="Arial" w:cs="Arial"/>
          <w:i/>
          <w:color w:val="000000" w:themeColor="text1"/>
          <w:spacing w:val="-11"/>
          <w:sz w:val="22"/>
          <w:szCs w:val="22"/>
        </w:rPr>
        <w:t xml:space="preserve"> </w:t>
      </w:r>
      <w:r w:rsidR="00D72AFE" w:rsidRPr="004E73A2">
        <w:rPr>
          <w:rFonts w:ascii="Arial" w:hAnsi="Arial" w:cs="Arial"/>
          <w:i/>
          <w:color w:val="000000" w:themeColor="text1"/>
          <w:sz w:val="22"/>
          <w:szCs w:val="22"/>
        </w:rPr>
        <w:t>corresponda)</w:t>
      </w:r>
      <w:r w:rsidR="002311FD" w:rsidRPr="004E73A2">
        <w:rPr>
          <w:rFonts w:ascii="Arial" w:hAnsi="Arial" w:cs="Arial"/>
          <w:i/>
          <w:color w:val="000000" w:themeColor="text1"/>
          <w:sz w:val="22"/>
          <w:szCs w:val="22"/>
        </w:rPr>
        <w:t>:</w:t>
      </w:r>
    </w:p>
    <w:p w14:paraId="4498B16D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0DB7758" w14:textId="3684A07C" w:rsidR="002311FD" w:rsidRPr="004E73A2" w:rsidRDefault="00607471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Pr="004E73A2">
        <w:rPr>
          <w:rFonts w:ascii="Arial" w:hAnsi="Arial" w:cs="Arial"/>
          <w:sz w:val="22"/>
          <w:szCs w:val="22"/>
        </w:rPr>
        <w:fldChar w:fldCharType="end"/>
      </w:r>
      <w:r w:rsidR="002311FD" w:rsidRPr="004E73A2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>C</w:t>
      </w:r>
      <w:r w:rsidR="00DD4BFA" w:rsidRPr="004E73A2">
        <w:rPr>
          <w:rFonts w:ascii="Arial" w:hAnsi="Arial" w:cs="Arial"/>
          <w:color w:val="000000" w:themeColor="text1"/>
          <w:sz w:val="22"/>
          <w:szCs w:val="22"/>
        </w:rPr>
        <w:t>umple</w:t>
      </w:r>
      <w:r w:rsidR="00607F61" w:rsidRPr="004E73A2">
        <w:rPr>
          <w:rFonts w:ascii="Arial" w:hAnsi="Arial" w:cs="Arial"/>
          <w:color w:val="000000" w:themeColor="text1"/>
          <w:sz w:val="22"/>
          <w:szCs w:val="22"/>
        </w:rPr>
        <w:t xml:space="preserve"> el requisito de al menos 2% de los empleados son trabajadores / as con discapacidad, de conformidad con el artículo 42 del R</w:t>
      </w:r>
      <w:r w:rsidR="00322F9B" w:rsidRPr="004E73A2">
        <w:rPr>
          <w:rFonts w:ascii="Arial" w:hAnsi="Arial" w:cs="Arial"/>
          <w:color w:val="000000" w:themeColor="text1"/>
          <w:sz w:val="22"/>
          <w:szCs w:val="22"/>
        </w:rPr>
        <w:t xml:space="preserve">eal </w:t>
      </w:r>
      <w:r w:rsidR="00607F61" w:rsidRPr="004E73A2">
        <w:rPr>
          <w:rFonts w:ascii="Arial" w:hAnsi="Arial" w:cs="Arial"/>
          <w:color w:val="000000" w:themeColor="text1"/>
          <w:sz w:val="22"/>
          <w:szCs w:val="22"/>
        </w:rPr>
        <w:t>D</w:t>
      </w:r>
      <w:r w:rsidR="00322F9B" w:rsidRPr="004E73A2">
        <w:rPr>
          <w:rFonts w:ascii="Arial" w:hAnsi="Arial" w:cs="Arial"/>
          <w:color w:val="000000" w:themeColor="text1"/>
          <w:sz w:val="22"/>
          <w:szCs w:val="22"/>
        </w:rPr>
        <w:t>ecreto</w:t>
      </w:r>
      <w:r w:rsidR="00607F61" w:rsidRPr="004E73A2">
        <w:rPr>
          <w:rFonts w:ascii="Arial" w:hAnsi="Arial" w:cs="Arial"/>
          <w:color w:val="000000" w:themeColor="text1"/>
          <w:sz w:val="22"/>
          <w:szCs w:val="22"/>
        </w:rPr>
        <w:t xml:space="preserve"> 1/2013</w:t>
      </w:r>
      <w:r w:rsidR="00322F9B" w:rsidRPr="004E73A2">
        <w:rPr>
          <w:rFonts w:ascii="Arial" w:hAnsi="Arial" w:cs="Arial"/>
          <w:color w:val="000000" w:themeColor="text1"/>
          <w:sz w:val="22"/>
          <w:szCs w:val="22"/>
        </w:rPr>
        <w:t>,</w:t>
      </w:r>
      <w:r w:rsidR="00607F61" w:rsidRPr="004E73A2">
        <w:rPr>
          <w:rFonts w:ascii="Arial" w:hAnsi="Arial" w:cs="Arial"/>
          <w:color w:val="000000" w:themeColor="text1"/>
          <w:sz w:val="22"/>
          <w:szCs w:val="22"/>
        </w:rPr>
        <w:t xml:space="preserve"> de 29 noviembre</w:t>
      </w:r>
      <w:r w:rsidR="00322F9B" w:rsidRPr="004E73A2">
        <w:rPr>
          <w:rFonts w:ascii="Arial" w:hAnsi="Arial" w:cs="Arial"/>
          <w:color w:val="000000" w:themeColor="text1"/>
          <w:sz w:val="22"/>
          <w:szCs w:val="22"/>
        </w:rPr>
        <w:t>,</w:t>
      </w:r>
      <w:r w:rsidR="00607F61" w:rsidRPr="004E73A2">
        <w:rPr>
          <w:rFonts w:ascii="Arial" w:hAnsi="Arial" w:cs="Arial"/>
          <w:color w:val="000000" w:themeColor="text1"/>
          <w:sz w:val="22"/>
          <w:szCs w:val="22"/>
        </w:rPr>
        <w:t xml:space="preserve"> que aprueba el Texto refundido de la Ley General de derechos de las personas con discapacidad y de su inclusión social.</w:t>
      </w:r>
    </w:p>
    <w:p w14:paraId="6E7E2F27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9E3D03E" w14:textId="30ADF518" w:rsidR="002311FD" w:rsidRPr="004E73A2" w:rsidRDefault="00607471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Pr="004E73A2">
        <w:rPr>
          <w:rFonts w:ascii="Arial" w:hAnsi="Arial" w:cs="Arial"/>
          <w:sz w:val="22"/>
          <w:szCs w:val="22"/>
        </w:rPr>
        <w:fldChar w:fldCharType="end"/>
      </w:r>
      <w:r w:rsidRPr="004E73A2">
        <w:rPr>
          <w:rFonts w:ascii="Arial" w:hAnsi="Arial" w:cs="Arial"/>
          <w:sz w:val="22"/>
          <w:szCs w:val="22"/>
        </w:rPr>
        <w:t xml:space="preserve"> </w:t>
      </w:r>
      <w:r w:rsidR="00607F61" w:rsidRPr="004E73A2">
        <w:rPr>
          <w:rFonts w:ascii="Arial" w:hAnsi="Arial" w:cs="Arial"/>
          <w:color w:val="000000" w:themeColor="text1"/>
          <w:sz w:val="22"/>
          <w:szCs w:val="22"/>
        </w:rPr>
        <w:t>Cumple las medidas alternativas previstas en el R</w:t>
      </w:r>
      <w:r w:rsidR="00322F9B" w:rsidRPr="004E73A2">
        <w:rPr>
          <w:rFonts w:ascii="Arial" w:hAnsi="Arial" w:cs="Arial"/>
          <w:color w:val="000000" w:themeColor="text1"/>
          <w:sz w:val="22"/>
          <w:szCs w:val="22"/>
        </w:rPr>
        <w:t xml:space="preserve">eal </w:t>
      </w:r>
      <w:r w:rsidR="00607F61" w:rsidRPr="004E73A2">
        <w:rPr>
          <w:rFonts w:ascii="Arial" w:hAnsi="Arial" w:cs="Arial"/>
          <w:color w:val="000000" w:themeColor="text1"/>
          <w:sz w:val="22"/>
          <w:szCs w:val="22"/>
        </w:rPr>
        <w:t>D</w:t>
      </w:r>
      <w:r w:rsidR="00322F9B" w:rsidRPr="004E73A2">
        <w:rPr>
          <w:rFonts w:ascii="Arial" w:hAnsi="Arial" w:cs="Arial"/>
          <w:color w:val="000000" w:themeColor="text1"/>
          <w:sz w:val="22"/>
          <w:szCs w:val="22"/>
        </w:rPr>
        <w:t>ecreto</w:t>
      </w:r>
      <w:r w:rsidR="00607F61" w:rsidRPr="004E73A2">
        <w:rPr>
          <w:rFonts w:ascii="Arial" w:hAnsi="Arial" w:cs="Arial"/>
          <w:color w:val="000000" w:themeColor="text1"/>
          <w:sz w:val="22"/>
          <w:szCs w:val="22"/>
        </w:rPr>
        <w:t xml:space="preserve"> 364/2005</w:t>
      </w:r>
      <w:r w:rsidR="00322F9B" w:rsidRPr="004E73A2">
        <w:rPr>
          <w:rFonts w:ascii="Arial" w:hAnsi="Arial" w:cs="Arial"/>
          <w:color w:val="000000" w:themeColor="text1"/>
          <w:sz w:val="22"/>
          <w:szCs w:val="22"/>
        </w:rPr>
        <w:t>,</w:t>
      </w:r>
      <w:r w:rsidR="00607F61" w:rsidRPr="004E73A2">
        <w:rPr>
          <w:rFonts w:ascii="Arial" w:hAnsi="Arial" w:cs="Arial"/>
          <w:color w:val="000000" w:themeColor="text1"/>
          <w:sz w:val="22"/>
          <w:szCs w:val="22"/>
        </w:rPr>
        <w:t xml:space="preserve"> de 8 de abril</w:t>
      </w:r>
      <w:r w:rsidR="00322F9B" w:rsidRPr="004E73A2">
        <w:rPr>
          <w:rFonts w:ascii="Arial" w:hAnsi="Arial" w:cs="Arial"/>
          <w:color w:val="000000" w:themeColor="text1"/>
          <w:sz w:val="22"/>
          <w:szCs w:val="22"/>
        </w:rPr>
        <w:t>,</w:t>
      </w:r>
      <w:r w:rsidR="00607F61" w:rsidRPr="004E73A2">
        <w:rPr>
          <w:rFonts w:ascii="Arial" w:hAnsi="Arial" w:cs="Arial"/>
          <w:color w:val="000000" w:themeColor="text1"/>
          <w:sz w:val="22"/>
          <w:szCs w:val="22"/>
        </w:rPr>
        <w:t xml:space="preserve"> que regula el cumplimiento alternativo con carácter excepcional de la cuota de reserva en favor de los trabajadores con discapacidad.</w:t>
      </w:r>
    </w:p>
    <w:p w14:paraId="33B8DC13" w14:textId="77777777" w:rsidR="002311FD" w:rsidRPr="004E73A2" w:rsidRDefault="002311FD" w:rsidP="002311FD">
      <w:pPr>
        <w:pStyle w:val="Textoindependiente"/>
        <w:ind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55DFA0FD" w14:textId="64E18D1D" w:rsidR="002311FD" w:rsidRPr="004E73A2" w:rsidRDefault="00607F61" w:rsidP="002311FD">
      <w:pPr>
        <w:ind w:right="134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- Que la 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empresa 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(</w:t>
      </w:r>
      <w:r w:rsidRPr="004E73A2">
        <w:rPr>
          <w:rFonts w:ascii="Arial" w:hAnsi="Arial" w:cs="Arial"/>
          <w:i/>
          <w:color w:val="000000" w:themeColor="text1"/>
          <w:sz w:val="22"/>
          <w:szCs w:val="22"/>
        </w:rPr>
        <w:t>indique lo que</w:t>
      </w:r>
      <w:r w:rsidRPr="004E73A2">
        <w:rPr>
          <w:rFonts w:ascii="Arial" w:hAnsi="Arial" w:cs="Arial"/>
          <w:i/>
          <w:color w:val="000000" w:themeColor="text1"/>
          <w:spacing w:val="-11"/>
          <w:sz w:val="22"/>
          <w:szCs w:val="22"/>
        </w:rPr>
        <w:t xml:space="preserve"> </w:t>
      </w:r>
      <w:r w:rsidRPr="004E73A2">
        <w:rPr>
          <w:rFonts w:ascii="Arial" w:hAnsi="Arial" w:cs="Arial"/>
          <w:i/>
          <w:color w:val="000000" w:themeColor="text1"/>
          <w:sz w:val="22"/>
          <w:szCs w:val="22"/>
        </w:rPr>
        <w:t>corresponda):</w:t>
      </w:r>
    </w:p>
    <w:p w14:paraId="7F2FECD0" w14:textId="77777777" w:rsidR="00607471" w:rsidRPr="004E73A2" w:rsidRDefault="00607471" w:rsidP="002311FD">
      <w:pPr>
        <w:ind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6C9CDEC5" w14:textId="723CADB5" w:rsidR="002311FD" w:rsidRPr="004E73A2" w:rsidRDefault="00607471" w:rsidP="002311FD">
      <w:pPr>
        <w:pStyle w:val="Prrafodelista"/>
        <w:tabs>
          <w:tab w:val="left" w:pos="1520"/>
        </w:tabs>
        <w:ind w:left="0" w:right="134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Pr="004E73A2">
        <w:rPr>
          <w:rFonts w:ascii="Arial" w:hAnsi="Arial" w:cs="Arial"/>
          <w:sz w:val="22"/>
          <w:szCs w:val="22"/>
        </w:rPr>
        <w:fldChar w:fldCharType="end"/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D</w:t>
      </w:r>
      <w:r w:rsidR="00607F61" w:rsidRPr="004E73A2">
        <w:rPr>
          <w:rFonts w:ascii="Arial" w:hAnsi="Arial" w:cs="Arial"/>
          <w:color w:val="000000" w:themeColor="text1"/>
          <w:sz w:val="22"/>
          <w:szCs w:val="22"/>
        </w:rPr>
        <w:t xml:space="preserve">ispone de más de </w:t>
      </w:r>
      <w:r w:rsidR="00C44B2B" w:rsidRPr="004E73A2">
        <w:rPr>
          <w:rFonts w:ascii="Arial" w:hAnsi="Arial" w:cs="Arial"/>
          <w:color w:val="000000" w:themeColor="text1"/>
          <w:sz w:val="22"/>
          <w:szCs w:val="22"/>
        </w:rPr>
        <w:t>1</w:t>
      </w:r>
      <w:r w:rsidR="00607F61" w:rsidRPr="004E73A2">
        <w:rPr>
          <w:rFonts w:ascii="Arial" w:hAnsi="Arial" w:cs="Arial"/>
          <w:color w:val="000000" w:themeColor="text1"/>
          <w:sz w:val="22"/>
          <w:szCs w:val="22"/>
        </w:rPr>
        <w:t>50 trabajadores / as y cumple con la obligación de contar con un plan de igualdad según lo dispuesto en el apartado segundo del artículo 45 de Ley Orgánica 3/2007, de 22 de marzo, por la Igualdad de mujeres y hombres</w:t>
      </w:r>
      <w:r w:rsidR="00B0607F" w:rsidRPr="004E73A2">
        <w:rPr>
          <w:rFonts w:ascii="Arial" w:hAnsi="Arial" w:cs="Arial"/>
          <w:color w:val="000000" w:themeColor="text1"/>
          <w:sz w:val="22"/>
          <w:szCs w:val="22"/>
        </w:rPr>
        <w:t xml:space="preserve"> y su DT 12ª</w:t>
      </w:r>
      <w:r w:rsidR="00607F61" w:rsidRPr="004E73A2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91B2B78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25F76D6" w14:textId="381217EC" w:rsidR="002311FD" w:rsidRPr="004E73A2" w:rsidRDefault="00607471" w:rsidP="002311FD">
      <w:pPr>
        <w:pStyle w:val="Prrafodelista"/>
        <w:tabs>
          <w:tab w:val="left" w:pos="1482"/>
        </w:tabs>
        <w:ind w:left="0" w:right="134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Pr="004E73A2">
        <w:rPr>
          <w:rFonts w:ascii="Arial" w:hAnsi="Arial" w:cs="Arial"/>
          <w:sz w:val="22"/>
          <w:szCs w:val="22"/>
        </w:rPr>
        <w:fldChar w:fldCharType="end"/>
      </w:r>
      <w:r w:rsidRPr="004E73A2">
        <w:rPr>
          <w:rFonts w:ascii="Arial" w:hAnsi="Arial" w:cs="Arial"/>
          <w:sz w:val="22"/>
          <w:szCs w:val="22"/>
        </w:rPr>
        <w:t xml:space="preserve"> </w:t>
      </w:r>
      <w:r w:rsidR="00722156" w:rsidRPr="004E73A2">
        <w:rPr>
          <w:rFonts w:ascii="Arial" w:hAnsi="Arial" w:cs="Arial"/>
          <w:color w:val="000000" w:themeColor="text1"/>
          <w:sz w:val="22"/>
          <w:szCs w:val="22"/>
        </w:rPr>
        <w:t xml:space="preserve">Dispone de </w:t>
      </w:r>
      <w:r w:rsidR="00C44B2B" w:rsidRPr="004E73A2">
        <w:rPr>
          <w:rFonts w:ascii="Arial" w:hAnsi="Arial" w:cs="Arial"/>
          <w:color w:val="000000" w:themeColor="text1"/>
          <w:sz w:val="22"/>
          <w:szCs w:val="22"/>
        </w:rPr>
        <w:t>1</w:t>
      </w:r>
      <w:r w:rsidR="00722156" w:rsidRPr="004E73A2">
        <w:rPr>
          <w:rFonts w:ascii="Arial" w:hAnsi="Arial" w:cs="Arial"/>
          <w:color w:val="000000" w:themeColor="text1"/>
          <w:sz w:val="22"/>
          <w:szCs w:val="22"/>
        </w:rPr>
        <w:t>50 o menos trabajadores / as y en aplicación del convenio colectivo aplicable cumple con lo establecido en el apartado tercero del artículo 45 de la LO 3/2007.</w:t>
      </w:r>
    </w:p>
    <w:p w14:paraId="235E93DC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E5B2787" w14:textId="02A51AC2" w:rsidR="002311FD" w:rsidRPr="004E73A2" w:rsidRDefault="00607471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Pr="004E73A2">
        <w:rPr>
          <w:rFonts w:ascii="Arial" w:hAnsi="Arial" w:cs="Arial"/>
          <w:sz w:val="22"/>
          <w:szCs w:val="22"/>
        </w:rPr>
        <w:fldChar w:fldCharType="end"/>
      </w:r>
      <w:r w:rsidRPr="004E73A2">
        <w:rPr>
          <w:rFonts w:ascii="Arial" w:hAnsi="Arial" w:cs="Arial"/>
          <w:sz w:val="22"/>
          <w:szCs w:val="22"/>
        </w:rPr>
        <w:t xml:space="preserve"> 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En </w:t>
      </w:r>
      <w:r w:rsidR="00722156" w:rsidRPr="004E73A2">
        <w:rPr>
          <w:rFonts w:ascii="Arial" w:hAnsi="Arial" w:cs="Arial"/>
          <w:color w:val="000000" w:themeColor="text1"/>
          <w:sz w:val="22"/>
          <w:szCs w:val="22"/>
        </w:rPr>
        <w:t xml:space="preserve">aplicación del apartado quinto del artículo 45 de LO 3/2007, yo / la empresa a la que represento no se encuentra obligada a la elaboración </w:t>
      </w:r>
      <w:r w:rsidR="00DD4BFA" w:rsidRPr="004E73A2">
        <w:rPr>
          <w:rFonts w:ascii="Arial" w:hAnsi="Arial" w:cs="Arial"/>
          <w:color w:val="000000" w:themeColor="text1"/>
          <w:sz w:val="22"/>
          <w:szCs w:val="22"/>
        </w:rPr>
        <w:t>e</w:t>
      </w:r>
      <w:r w:rsidR="00722156" w:rsidRPr="004E73A2">
        <w:rPr>
          <w:rFonts w:ascii="Arial" w:hAnsi="Arial" w:cs="Arial"/>
          <w:color w:val="000000" w:themeColor="text1"/>
          <w:sz w:val="22"/>
          <w:szCs w:val="22"/>
        </w:rPr>
        <w:t xml:space="preserve"> implantación del plan de igualdad.</w:t>
      </w:r>
    </w:p>
    <w:p w14:paraId="0A085743" w14:textId="77777777" w:rsidR="002311FD" w:rsidRPr="004E73A2" w:rsidRDefault="002311FD" w:rsidP="002311FD">
      <w:pPr>
        <w:pStyle w:val="Textoindependiente"/>
        <w:ind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7D086A7F" w14:textId="259B5AA3" w:rsidR="002311FD" w:rsidRPr="004E73A2" w:rsidRDefault="002311FD" w:rsidP="002311FD">
      <w:pPr>
        <w:pStyle w:val="Prrafodelista"/>
        <w:numPr>
          <w:ilvl w:val="0"/>
          <w:numId w:val="14"/>
        </w:numPr>
        <w:ind w:left="0" w:right="134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16" w:name="an17"/>
      <w:bookmarkEnd w:id="16"/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DECLARACIÓ</w:t>
      </w:r>
      <w:r w:rsidR="00722156" w:rsidRPr="004E73A2">
        <w:rPr>
          <w:rFonts w:ascii="Arial" w:hAnsi="Arial" w:cs="Arial"/>
          <w:b/>
          <w:color w:val="000000" w:themeColor="text1"/>
          <w:sz w:val="22"/>
          <w:szCs w:val="22"/>
        </w:rPr>
        <w:t>N DE PEQUEÑA Y MEDI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ANA EMPRESA:</w:t>
      </w:r>
    </w:p>
    <w:p w14:paraId="46EA7D14" w14:textId="77777777" w:rsidR="002311FD" w:rsidRPr="004E73A2" w:rsidRDefault="002311FD" w:rsidP="002311FD">
      <w:p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CCD3452" w14:textId="594E1C48" w:rsidR="002311FD" w:rsidRPr="004E73A2" w:rsidRDefault="00722156" w:rsidP="002311FD">
      <w:pPr>
        <w:ind w:right="134"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SI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07471"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07471"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="00607471" w:rsidRPr="004E73A2">
        <w:rPr>
          <w:rFonts w:ascii="Arial" w:hAnsi="Arial" w:cs="Arial"/>
          <w:sz w:val="22"/>
          <w:szCs w:val="22"/>
        </w:rPr>
        <w:fldChar w:fldCharType="end"/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    NO </w:t>
      </w:r>
      <w:r w:rsidR="00607471"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07471"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="00607471" w:rsidRPr="004E73A2">
        <w:rPr>
          <w:rFonts w:ascii="Arial" w:hAnsi="Arial" w:cs="Arial"/>
          <w:sz w:val="22"/>
          <w:szCs w:val="22"/>
        </w:rPr>
        <w:fldChar w:fldCharType="end"/>
      </w:r>
    </w:p>
    <w:p w14:paraId="575CEF46" w14:textId="77777777" w:rsidR="002311FD" w:rsidRPr="004E73A2" w:rsidRDefault="002311FD" w:rsidP="002311FD">
      <w:pPr>
        <w:pStyle w:val="Prrafodelista"/>
        <w:tabs>
          <w:tab w:val="left" w:pos="1476"/>
        </w:tabs>
        <w:ind w:left="0"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23544731" w14:textId="2551F0A1" w:rsidR="002311FD" w:rsidRPr="004E73A2" w:rsidRDefault="002311FD" w:rsidP="002311FD">
      <w:pPr>
        <w:pStyle w:val="Prrafodelista"/>
        <w:tabs>
          <w:tab w:val="left" w:pos="1476"/>
        </w:tabs>
        <w:ind w:left="0" w:right="134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C</w:t>
      </w:r>
      <w:r w:rsidR="00722156" w:rsidRPr="004E73A2">
        <w:rPr>
          <w:rFonts w:ascii="Arial" w:hAnsi="Arial" w:cs="Arial"/>
          <w:color w:val="000000" w:themeColor="text1"/>
          <w:sz w:val="22"/>
          <w:szCs w:val="22"/>
        </w:rPr>
        <w:t>umple los requisitos para ser considerada una pequeña o mediana empresa.</w:t>
      </w:r>
    </w:p>
    <w:p w14:paraId="733BF8D1" w14:textId="77777777" w:rsidR="002311FD" w:rsidRPr="004E73A2" w:rsidRDefault="002311FD" w:rsidP="002311FD">
      <w:pPr>
        <w:pStyle w:val="Textoindependiente"/>
        <w:ind w:right="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ab/>
      </w:r>
    </w:p>
    <w:p w14:paraId="02EDF766" w14:textId="5943D10A" w:rsidR="000E245D" w:rsidRPr="004E73A2" w:rsidRDefault="000E245D" w:rsidP="000E245D">
      <w:pPr>
        <w:pStyle w:val="Textoindependiente"/>
        <w:numPr>
          <w:ilvl w:val="0"/>
          <w:numId w:val="14"/>
        </w:numPr>
        <w:ind w:left="0"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b/>
          <w:bCs/>
          <w:color w:val="000000" w:themeColor="text1"/>
          <w:spacing w:val="-2"/>
          <w:sz w:val="22"/>
          <w:szCs w:val="22"/>
        </w:rPr>
        <w:t xml:space="preserve">DECLARACIÓN RESPONSABLE SOBRE EL CUMPLIMIENTO DE LA NORMATIVA DE PROTECCIÓN DE DATOS </w:t>
      </w:r>
    </w:p>
    <w:p w14:paraId="19B74593" w14:textId="26F4E32F" w:rsidR="009C253F" w:rsidRPr="004E73A2" w:rsidRDefault="009C253F" w:rsidP="009C253F">
      <w:pPr>
        <w:pStyle w:val="Textoindependiente"/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BBC4031" w14:textId="24FAB69D" w:rsidR="009C253F" w:rsidRPr="004E73A2" w:rsidRDefault="009C253F" w:rsidP="009C253F">
      <w:pPr>
        <w:pStyle w:val="Textoindependiente"/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Declaro responsablemente que los datos personales han sido comunicados conforme a lo establecido con la legislación vigente.</w:t>
      </w:r>
    </w:p>
    <w:p w14:paraId="5A959E2E" w14:textId="77777777" w:rsidR="000E245D" w:rsidRPr="004E73A2" w:rsidRDefault="000E245D" w:rsidP="000E245D">
      <w:pPr>
        <w:pStyle w:val="Textoindependiente"/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</w:pPr>
    </w:p>
    <w:p w14:paraId="3DE33D57" w14:textId="77777777" w:rsidR="00871BE2" w:rsidRPr="004E73A2" w:rsidRDefault="00871BE2" w:rsidP="002311FD">
      <w:pPr>
        <w:pStyle w:val="Textoindependiente"/>
        <w:ind w:right="134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3C7E54A" w14:textId="35CE1408" w:rsidR="002311FD" w:rsidRPr="004E73A2" w:rsidRDefault="002311FD" w:rsidP="002311FD">
      <w:pPr>
        <w:pStyle w:val="Textoindependiente"/>
        <w:ind w:right="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COMUNIC</w:t>
      </w:r>
      <w:r w:rsidR="00722156" w:rsidRPr="004E73A2">
        <w:rPr>
          <w:rFonts w:ascii="Arial" w:hAnsi="Arial" w:cs="Arial"/>
          <w:b/>
          <w:color w:val="000000" w:themeColor="text1"/>
          <w:sz w:val="22"/>
          <w:szCs w:val="22"/>
        </w:rPr>
        <w:t>O AL Ó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RGAN</w:t>
      </w:r>
      <w:r w:rsidR="00722156" w:rsidRPr="004E73A2">
        <w:rPr>
          <w:rFonts w:ascii="Arial" w:hAnsi="Arial" w:cs="Arial"/>
          <w:b/>
          <w:color w:val="000000" w:themeColor="text1"/>
          <w:sz w:val="22"/>
          <w:szCs w:val="22"/>
        </w:rPr>
        <w:t>O DE CONTRA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TACIÓ</w:t>
      </w:r>
      <w:r w:rsidR="00722156" w:rsidRPr="004E73A2">
        <w:rPr>
          <w:rFonts w:ascii="Arial" w:hAnsi="Arial" w:cs="Arial"/>
          <w:b/>
          <w:color w:val="000000" w:themeColor="text1"/>
          <w:sz w:val="22"/>
          <w:szCs w:val="22"/>
        </w:rPr>
        <w:t>N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36B43055" w14:textId="2D7453C6" w:rsidR="002311FD" w:rsidRPr="004E73A2" w:rsidRDefault="00722156" w:rsidP="002311FD">
      <w:pPr>
        <w:pStyle w:val="Textoindependiente"/>
        <w:ind w:right="134"/>
        <w:rPr>
          <w:rFonts w:ascii="Arial" w:hAnsi="Arial" w:cs="Arial"/>
          <w:i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i/>
          <w:color w:val="000000" w:themeColor="text1"/>
          <w:sz w:val="22"/>
          <w:szCs w:val="22"/>
        </w:rPr>
        <w:t>(Indíquese lo que proceda marcando el recuadro con una X)</w:t>
      </w:r>
    </w:p>
    <w:p w14:paraId="195A00C7" w14:textId="77777777" w:rsidR="000E245D" w:rsidRPr="004E73A2" w:rsidRDefault="000E245D" w:rsidP="000E245D">
      <w:pPr>
        <w:pStyle w:val="Textoindependiente"/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17" w:name="an18"/>
      <w:bookmarkEnd w:id="17"/>
    </w:p>
    <w:p w14:paraId="1CA683C1" w14:textId="2F6A3AAE" w:rsidR="002311FD" w:rsidRPr="004E73A2" w:rsidRDefault="00722156" w:rsidP="00070E6A">
      <w:pPr>
        <w:pStyle w:val="Textoindependiente"/>
        <w:numPr>
          <w:ilvl w:val="0"/>
          <w:numId w:val="14"/>
        </w:numPr>
        <w:ind w:left="0"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COMPROMI</w:t>
      </w:r>
      <w:r w:rsidR="002311FD" w:rsidRPr="004E73A2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O DE SUB</w:t>
      </w:r>
      <w:r w:rsidR="002311FD" w:rsidRPr="004E73A2">
        <w:rPr>
          <w:rFonts w:ascii="Arial" w:hAnsi="Arial" w:cs="Arial"/>
          <w:b/>
          <w:color w:val="000000" w:themeColor="text1"/>
          <w:sz w:val="22"/>
          <w:szCs w:val="22"/>
        </w:rPr>
        <w:t>CRIPCIÓ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N DE PÓLIZ</w:t>
      </w:r>
      <w:r w:rsidR="002311FD" w:rsidRPr="004E73A2">
        <w:rPr>
          <w:rFonts w:ascii="Arial" w:hAnsi="Arial" w:cs="Arial"/>
          <w:b/>
          <w:color w:val="000000" w:themeColor="text1"/>
          <w:sz w:val="22"/>
          <w:szCs w:val="22"/>
        </w:rPr>
        <w:t xml:space="preserve">A 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DE SEGUROS</w:t>
      </w:r>
    </w:p>
    <w:p w14:paraId="7B222E28" w14:textId="77777777" w:rsidR="008C2161" w:rsidRPr="004E73A2" w:rsidRDefault="008C2161" w:rsidP="008C2161">
      <w:pPr>
        <w:pStyle w:val="Textoindependiente"/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0C718D7" w14:textId="17DC6E19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Q</w:t>
      </w:r>
      <w:r w:rsidR="000D1AE1" w:rsidRPr="004E73A2">
        <w:rPr>
          <w:rFonts w:ascii="Arial" w:hAnsi="Arial" w:cs="Arial"/>
          <w:color w:val="000000" w:themeColor="text1"/>
          <w:sz w:val="22"/>
          <w:szCs w:val="22"/>
        </w:rPr>
        <w:t>ue se compromete a suscribir, en caso de resultar adjudicatario, el seguro exigid</w:t>
      </w:r>
      <w:r w:rsidR="00BD0489" w:rsidRPr="004E73A2">
        <w:rPr>
          <w:rFonts w:ascii="Arial" w:hAnsi="Arial" w:cs="Arial"/>
          <w:color w:val="000000" w:themeColor="text1"/>
          <w:sz w:val="22"/>
          <w:szCs w:val="22"/>
        </w:rPr>
        <w:t>o en la cláusula 38 del PCAP</w:t>
      </w:r>
    </w:p>
    <w:p w14:paraId="4110B125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3262520" w14:textId="747291C4" w:rsidR="000E245D" w:rsidRPr="004E73A2" w:rsidRDefault="000E245D" w:rsidP="000E245D">
      <w:pPr>
        <w:pStyle w:val="Prrafodelista"/>
        <w:numPr>
          <w:ilvl w:val="0"/>
          <w:numId w:val="14"/>
        </w:numPr>
        <w:ind w:left="0" w:right="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 xml:space="preserve">CORREO ELECTRÓNICO </w:t>
      </w:r>
      <w:r w:rsidRPr="004E73A2">
        <w:rPr>
          <w:rFonts w:ascii="Arial" w:hAnsi="Arial" w:cs="Arial"/>
          <w:b/>
          <w:color w:val="000000" w:themeColor="text1"/>
          <w:spacing w:val="-3"/>
          <w:sz w:val="22"/>
          <w:szCs w:val="22"/>
        </w:rPr>
        <w:t>REPRESENTA</w:t>
      </w:r>
      <w:r w:rsidR="003E732F" w:rsidRPr="004E73A2">
        <w:rPr>
          <w:rFonts w:ascii="Arial" w:hAnsi="Arial" w:cs="Arial"/>
          <w:b/>
          <w:color w:val="000000" w:themeColor="text1"/>
          <w:spacing w:val="-3"/>
          <w:sz w:val="22"/>
          <w:szCs w:val="22"/>
        </w:rPr>
        <w:t>NTE</w:t>
      </w:r>
      <w:r w:rsidRPr="004E73A2">
        <w:rPr>
          <w:rFonts w:ascii="Arial" w:hAnsi="Arial" w:cs="Arial"/>
          <w:b/>
          <w:color w:val="000000" w:themeColor="text1"/>
          <w:spacing w:val="-3"/>
          <w:sz w:val="22"/>
          <w:szCs w:val="22"/>
        </w:rPr>
        <w:t>/APODERADO</w:t>
      </w:r>
      <w:r w:rsidRPr="004E73A2">
        <w:rPr>
          <w:rFonts w:ascii="Arial" w:hAnsi="Arial" w:cs="Arial"/>
          <w:b/>
          <w:color w:val="000000" w:themeColor="text1"/>
          <w:spacing w:val="-4"/>
          <w:sz w:val="22"/>
          <w:szCs w:val="22"/>
        </w:rPr>
        <w:t xml:space="preserve"> 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DE UTE:</w:t>
      </w:r>
    </w:p>
    <w:p w14:paraId="796B2BF7" w14:textId="77777777" w:rsidR="000E245D" w:rsidRPr="004E73A2" w:rsidRDefault="000E245D" w:rsidP="000E245D">
      <w:pPr>
        <w:pStyle w:val="Textoindependiente"/>
        <w:ind w:right="134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F829FCA" w14:textId="16758BFB" w:rsidR="000E245D" w:rsidRPr="004E73A2" w:rsidRDefault="000E245D" w:rsidP="000E245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En caso de presentar oferta en UNIÓN TEMPORAL DE EMPRESAS (UTE), se indica el correo electrónico habilitado del representante o apoderado de la UTE, asignado en la presentación de ofertas en la Plataforma de contratación del sector público estatal, al efecto de enviar avisos de notificaciones electrónicas a: </w:t>
      </w:r>
      <w:r w:rsidR="003E732F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E732F" w:rsidRPr="004E73A2">
        <w:rPr>
          <w:rFonts w:ascii="Arial" w:hAnsi="Arial" w:cs="Arial"/>
          <w:color w:val="000000" w:themeColor="text1"/>
          <w:sz w:val="22"/>
          <w:szCs w:val="22"/>
          <w:bdr w:val="single" w:sz="4" w:space="0" w:color="auto"/>
          <w:shd w:val="clear" w:color="auto" w:fill="D0CECE" w:themeFill="background2" w:themeFillShade="E6"/>
        </w:rPr>
        <w:t xml:space="preserve">                                                                                      …        </w:t>
      </w:r>
      <w:r w:rsidR="003E732F" w:rsidRPr="004E73A2">
        <w:rPr>
          <w:rFonts w:ascii="Arial" w:hAnsi="Arial" w:cs="Arial"/>
          <w:color w:val="000000" w:themeColor="text1"/>
          <w:sz w:val="22"/>
          <w:szCs w:val="22"/>
        </w:rPr>
        <w:t xml:space="preserve">       </w:t>
      </w:r>
      <w:r w:rsidR="003E732F" w:rsidRPr="004E73A2">
        <w:rPr>
          <w:rFonts w:ascii="Arial" w:hAnsi="Arial" w:cs="Arial"/>
          <w:color w:val="000000" w:themeColor="text1"/>
          <w:sz w:val="22"/>
          <w:szCs w:val="22"/>
          <w:shd w:val="clear" w:color="auto" w:fill="D0CECE" w:themeFill="background2" w:themeFillShade="E6"/>
        </w:rPr>
        <w:t xml:space="preserve">        </w:t>
      </w:r>
      <w:r w:rsidR="003E732F" w:rsidRPr="004E73A2">
        <w:rPr>
          <w:rFonts w:ascii="Arial" w:hAnsi="Arial" w:cs="Arial"/>
          <w:color w:val="000000" w:themeColor="text1"/>
          <w:sz w:val="22"/>
          <w:szCs w:val="22"/>
          <w:bdr w:val="single" w:sz="4" w:space="0" w:color="auto"/>
          <w:shd w:val="clear" w:color="auto" w:fill="D0CECE" w:themeFill="background2" w:themeFillShade="E6"/>
        </w:rPr>
        <w:t xml:space="preserve">        </w:t>
      </w:r>
      <w:r w:rsidR="003E732F" w:rsidRPr="004E73A2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="003E732F" w:rsidRPr="004E73A2">
        <w:rPr>
          <w:rFonts w:ascii="Arial" w:hAnsi="Arial" w:cs="Arial"/>
          <w:color w:val="000000" w:themeColor="text1"/>
          <w:sz w:val="22"/>
          <w:szCs w:val="22"/>
          <w:shd w:val="clear" w:color="auto" w:fill="D0CECE" w:themeFill="background2" w:themeFillShade="E6"/>
        </w:rPr>
        <w:t xml:space="preserve">                                              </w:t>
      </w:r>
      <w:r w:rsidR="003E732F" w:rsidRPr="004E73A2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</w:t>
      </w:r>
    </w:p>
    <w:p w14:paraId="65C363A4" w14:textId="77777777" w:rsidR="000E245D" w:rsidRPr="004E73A2" w:rsidRDefault="000E245D" w:rsidP="000E245D">
      <w:pPr>
        <w:pStyle w:val="Textoindependiente"/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868A565" w14:textId="6159CAEF" w:rsidR="002311FD" w:rsidRPr="004E73A2" w:rsidRDefault="002311FD" w:rsidP="002311FD">
      <w:pPr>
        <w:pStyle w:val="Textoindependiente"/>
        <w:numPr>
          <w:ilvl w:val="0"/>
          <w:numId w:val="14"/>
        </w:numPr>
        <w:ind w:left="0"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INTEGRACIÓ</w:t>
      </w:r>
      <w:r w:rsidR="000D1AE1" w:rsidRPr="004E73A2">
        <w:rPr>
          <w:rFonts w:ascii="Arial" w:hAnsi="Arial" w:cs="Arial"/>
          <w:b/>
          <w:color w:val="000000" w:themeColor="text1"/>
          <w:sz w:val="22"/>
          <w:szCs w:val="22"/>
        </w:rPr>
        <w:t>N DE SOLVE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 xml:space="preserve">NCIA </w:t>
      </w:r>
    </w:p>
    <w:p w14:paraId="219DDC13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0108A36" w14:textId="487DF8B1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Que </w:t>
      </w:r>
      <w:r w:rsidR="000D1AE1" w:rsidRPr="004E73A2">
        <w:rPr>
          <w:rFonts w:ascii="Arial" w:hAnsi="Arial" w:cs="Arial"/>
          <w:color w:val="000000" w:themeColor="text1"/>
          <w:sz w:val="22"/>
          <w:szCs w:val="22"/>
        </w:rPr>
        <w:t>SI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07471"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07471"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="00607471" w:rsidRPr="004E73A2">
        <w:rPr>
          <w:rFonts w:ascii="Arial" w:hAnsi="Arial" w:cs="Arial"/>
          <w:sz w:val="22"/>
          <w:szCs w:val="22"/>
        </w:rPr>
        <w:fldChar w:fldCharType="end"/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     NO </w:t>
      </w:r>
      <w:r w:rsidR="00607471"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07471"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="00607471" w:rsidRPr="004E73A2">
        <w:rPr>
          <w:rFonts w:ascii="Arial" w:hAnsi="Arial" w:cs="Arial"/>
          <w:sz w:val="22"/>
          <w:szCs w:val="22"/>
        </w:rPr>
        <w:fldChar w:fldCharType="end"/>
      </w:r>
      <w:r w:rsidR="00607471" w:rsidRPr="004E73A2">
        <w:rPr>
          <w:rFonts w:ascii="Arial" w:hAnsi="Arial" w:cs="Arial"/>
          <w:sz w:val="22"/>
          <w:szCs w:val="22"/>
        </w:rPr>
        <w:t xml:space="preserve"> 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s</w:t>
      </w:r>
      <w:r w:rsidR="000D1AE1" w:rsidRPr="004E73A2">
        <w:rPr>
          <w:rFonts w:ascii="Arial" w:hAnsi="Arial" w:cs="Arial"/>
          <w:color w:val="000000" w:themeColor="text1"/>
          <w:sz w:val="22"/>
          <w:szCs w:val="22"/>
        </w:rPr>
        <w:t>e</w:t>
      </w:r>
      <w:r w:rsidR="000D1AE1" w:rsidRPr="004E73A2">
        <w:rPr>
          <w:rFonts w:ascii="Arial" w:hAnsi="Arial" w:cs="Arial"/>
          <w:sz w:val="22"/>
          <w:szCs w:val="22"/>
        </w:rPr>
        <w:t xml:space="preserve"> </w:t>
      </w:r>
      <w:r w:rsidR="000D1AE1" w:rsidRPr="004E73A2">
        <w:rPr>
          <w:rFonts w:ascii="Arial" w:hAnsi="Arial" w:cs="Arial"/>
          <w:color w:val="000000" w:themeColor="text1"/>
          <w:sz w:val="22"/>
          <w:szCs w:val="22"/>
        </w:rPr>
        <w:t xml:space="preserve">pretende la integración de parte de la solvencia económica y / o técnica con capacidades de otras empresas, por lo que se aporta el ANEXO </w:t>
      </w:r>
      <w:r w:rsidR="000E245D" w:rsidRPr="004E73A2">
        <w:rPr>
          <w:rFonts w:ascii="Arial" w:hAnsi="Arial" w:cs="Arial"/>
          <w:color w:val="000000" w:themeColor="text1"/>
          <w:sz w:val="22"/>
          <w:szCs w:val="22"/>
        </w:rPr>
        <w:t xml:space="preserve">I.A y el </w:t>
      </w:r>
      <w:r w:rsidR="000E245D" w:rsidRPr="004E73A2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ANEXO </w:t>
      </w:r>
      <w:r w:rsidR="000D1AE1" w:rsidRPr="004E73A2">
        <w:rPr>
          <w:rFonts w:ascii="Arial" w:hAnsi="Arial" w:cs="Arial"/>
          <w:color w:val="000000" w:themeColor="text1"/>
          <w:sz w:val="22"/>
          <w:szCs w:val="22"/>
        </w:rPr>
        <w:t>I</w:t>
      </w:r>
      <w:r w:rsidR="000E245D" w:rsidRPr="004E73A2">
        <w:rPr>
          <w:rFonts w:ascii="Arial" w:hAnsi="Arial" w:cs="Arial"/>
          <w:color w:val="000000" w:themeColor="text1"/>
          <w:sz w:val="22"/>
          <w:szCs w:val="22"/>
        </w:rPr>
        <w:t>.B</w:t>
      </w:r>
      <w:r w:rsidR="000D1AE1" w:rsidRPr="004E73A2">
        <w:rPr>
          <w:rFonts w:ascii="Arial" w:hAnsi="Arial" w:cs="Arial"/>
          <w:color w:val="000000" w:themeColor="text1"/>
          <w:sz w:val="22"/>
          <w:szCs w:val="22"/>
        </w:rPr>
        <w:t xml:space="preserve"> firmado por el representante de la empresa y el compromiso entre la empresa</w:t>
      </w:r>
      <w:r w:rsidR="003E732F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................................................................................................</w:t>
      </w:r>
      <w:r w:rsidR="000D1AE1" w:rsidRPr="004E73A2">
        <w:rPr>
          <w:rFonts w:ascii="Arial" w:hAnsi="Arial" w:cs="Arial"/>
          <w:color w:val="000000" w:themeColor="text1"/>
          <w:sz w:val="22"/>
          <w:szCs w:val="22"/>
        </w:rPr>
        <w:t>..............................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...............................................................................................................................</w:t>
      </w:r>
      <w:r w:rsidRPr="004E73A2">
        <w:rPr>
          <w:rFonts w:ascii="Arial" w:hAnsi="Arial" w:cs="Arial"/>
          <w:color w:val="000000" w:themeColor="text1"/>
          <w:spacing w:val="26"/>
          <w:sz w:val="22"/>
          <w:szCs w:val="22"/>
        </w:rPr>
        <w:t xml:space="preserve"> 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relativa a la disposició</w:t>
      </w:r>
      <w:r w:rsidR="000D1AE1" w:rsidRPr="004E73A2">
        <w:rPr>
          <w:rFonts w:ascii="Arial" w:hAnsi="Arial" w:cs="Arial"/>
          <w:color w:val="000000" w:themeColor="text1"/>
          <w:sz w:val="22"/>
          <w:szCs w:val="22"/>
        </w:rPr>
        <w:t>n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de</w:t>
      </w:r>
      <w:r w:rsidR="000D1AE1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l</w:t>
      </w:r>
      <w:r w:rsidR="000D1AE1" w:rsidRPr="004E73A2">
        <w:rPr>
          <w:rFonts w:ascii="Arial" w:hAnsi="Arial" w:cs="Arial"/>
          <w:color w:val="000000" w:themeColor="text1"/>
          <w:sz w:val="22"/>
          <w:szCs w:val="22"/>
        </w:rPr>
        <w:t>os siguie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nt</w:t>
      </w:r>
      <w:r w:rsidR="000D1AE1" w:rsidRPr="004E73A2">
        <w:rPr>
          <w:rFonts w:ascii="Arial" w:hAnsi="Arial" w:cs="Arial"/>
          <w:color w:val="000000" w:themeColor="text1"/>
          <w:sz w:val="22"/>
          <w:szCs w:val="22"/>
        </w:rPr>
        <w:t xml:space="preserve">es </w:t>
      </w:r>
      <w:r w:rsidR="00DD4BFA" w:rsidRPr="004E73A2">
        <w:rPr>
          <w:rFonts w:ascii="Arial" w:hAnsi="Arial" w:cs="Arial"/>
          <w:color w:val="000000" w:themeColor="text1"/>
          <w:sz w:val="22"/>
          <w:szCs w:val="22"/>
        </w:rPr>
        <w:t>medios: .............................................................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........................................................................</w:t>
      </w:r>
      <w:r w:rsidR="000D1AE1" w:rsidRPr="004E73A2">
        <w:rPr>
          <w:rFonts w:ascii="Arial" w:hAnsi="Arial" w:cs="Arial"/>
          <w:color w:val="000000" w:themeColor="text1"/>
          <w:sz w:val="22"/>
          <w:szCs w:val="22"/>
        </w:rPr>
        <w:t>............................. par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a integrar en la licitació</w:t>
      </w:r>
      <w:r w:rsidR="000D1AE1" w:rsidRPr="004E73A2">
        <w:rPr>
          <w:rFonts w:ascii="Arial" w:hAnsi="Arial" w:cs="Arial"/>
          <w:color w:val="000000" w:themeColor="text1"/>
          <w:sz w:val="22"/>
          <w:szCs w:val="22"/>
        </w:rPr>
        <w:t>n</w:t>
      </w:r>
      <w:r w:rsidR="000D1AE1" w:rsidRPr="004E73A2">
        <w:rPr>
          <w:rFonts w:ascii="Arial" w:hAnsi="Arial" w:cs="Arial"/>
          <w:sz w:val="22"/>
          <w:szCs w:val="22"/>
        </w:rPr>
        <w:t xml:space="preserve"> </w:t>
      </w:r>
      <w:r w:rsidR="000D1AE1" w:rsidRPr="004E73A2">
        <w:rPr>
          <w:rFonts w:ascii="Arial" w:hAnsi="Arial" w:cs="Arial"/>
          <w:color w:val="000000" w:themeColor="text1"/>
          <w:sz w:val="22"/>
          <w:szCs w:val="22"/>
        </w:rPr>
        <w:t>por el cumplimiento del contrato y durante toda la duración del mismo. Todo ello según el artículo 75.2 LCSP y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E245D" w:rsidRPr="004E73A2">
        <w:rPr>
          <w:rFonts w:ascii="Arial" w:hAnsi="Arial" w:cs="Arial"/>
          <w:color w:val="000000" w:themeColor="text1"/>
          <w:sz w:val="22"/>
          <w:szCs w:val="22"/>
        </w:rPr>
        <w:t>cláusula 7 del P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CAP.</w:t>
      </w:r>
    </w:p>
    <w:p w14:paraId="55931421" w14:textId="77777777" w:rsidR="002311FD" w:rsidRPr="004E73A2" w:rsidRDefault="002311FD" w:rsidP="002311FD">
      <w:pPr>
        <w:pStyle w:val="Prrafodelista"/>
        <w:ind w:left="0" w:right="134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6782004" w14:textId="25F221B5" w:rsidR="002311FD" w:rsidRPr="004E73A2" w:rsidRDefault="002311FD" w:rsidP="002311FD">
      <w:pPr>
        <w:pStyle w:val="Prrafodelista"/>
        <w:numPr>
          <w:ilvl w:val="0"/>
          <w:numId w:val="14"/>
        </w:numPr>
        <w:ind w:left="0" w:right="134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18" w:name="an19"/>
      <w:bookmarkEnd w:id="18"/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INTENCIÓ</w:t>
      </w:r>
      <w:r w:rsidR="000D1AE1" w:rsidRPr="004E73A2">
        <w:rPr>
          <w:rFonts w:ascii="Arial" w:hAnsi="Arial" w:cs="Arial"/>
          <w:b/>
          <w:color w:val="000000" w:themeColor="text1"/>
          <w:sz w:val="22"/>
          <w:szCs w:val="22"/>
        </w:rPr>
        <w:t>N</w:t>
      </w:r>
      <w:r w:rsidR="000C350A" w:rsidRPr="004E73A2">
        <w:rPr>
          <w:rFonts w:ascii="Arial" w:hAnsi="Arial" w:cs="Arial"/>
          <w:b/>
          <w:color w:val="000000" w:themeColor="text1"/>
          <w:sz w:val="22"/>
          <w:szCs w:val="22"/>
        </w:rPr>
        <w:t xml:space="preserve"> DE SUBCONTRA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 xml:space="preserve">TAR </w:t>
      </w:r>
    </w:p>
    <w:p w14:paraId="4970EDC1" w14:textId="77777777" w:rsidR="002311FD" w:rsidRPr="004E73A2" w:rsidRDefault="002311FD" w:rsidP="002311FD">
      <w:pPr>
        <w:pStyle w:val="Prrafodelista"/>
        <w:ind w:left="0"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0C5DD6B7" w14:textId="4D1131C6" w:rsidR="002311FD" w:rsidRPr="004E73A2" w:rsidRDefault="000C350A" w:rsidP="002311FD">
      <w:pPr>
        <w:pStyle w:val="Prrafodelista"/>
        <w:ind w:left="0" w:right="134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Que de conformidad con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9156D" w:rsidRPr="004E73A2">
        <w:rPr>
          <w:rFonts w:ascii="Arial" w:hAnsi="Arial" w:cs="Arial"/>
          <w:color w:val="000000" w:themeColor="text1"/>
          <w:sz w:val="22"/>
          <w:szCs w:val="22"/>
        </w:rPr>
        <w:t xml:space="preserve">41.2 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del PCAP </w:t>
      </w:r>
      <w:r w:rsidR="0009156D" w:rsidRPr="004E73A2">
        <w:rPr>
          <w:rFonts w:ascii="Arial" w:hAnsi="Arial" w:cs="Arial"/>
          <w:color w:val="000000" w:themeColor="text1"/>
          <w:sz w:val="22"/>
          <w:szCs w:val="22"/>
        </w:rPr>
        <w:t xml:space="preserve">se permite la subcontratación de prestaciones accesorias, pudiendo comunicarse en este momento </w:t>
      </w:r>
      <w:r w:rsidR="00D6517F" w:rsidRPr="004E73A2">
        <w:rPr>
          <w:rFonts w:ascii="Arial" w:hAnsi="Arial" w:cs="Arial"/>
          <w:color w:val="000000" w:themeColor="text1"/>
          <w:sz w:val="22"/>
          <w:szCs w:val="22"/>
        </w:rPr>
        <w:t>(</w:t>
      </w:r>
      <w:r w:rsidR="0009156D" w:rsidRPr="004E73A2">
        <w:rPr>
          <w:rFonts w:ascii="Arial" w:hAnsi="Arial" w:cs="Arial"/>
          <w:color w:val="000000" w:themeColor="text1"/>
          <w:sz w:val="22"/>
          <w:szCs w:val="22"/>
        </w:rPr>
        <w:t>o en un momento posterior</w:t>
      </w:r>
      <w:r w:rsidR="00D6517F" w:rsidRPr="004E73A2">
        <w:rPr>
          <w:rFonts w:ascii="Arial" w:hAnsi="Arial" w:cs="Arial"/>
          <w:color w:val="000000" w:themeColor="text1"/>
          <w:sz w:val="22"/>
          <w:szCs w:val="22"/>
        </w:rPr>
        <w:t>)</w:t>
      </w:r>
      <w:r w:rsidR="0009156D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la parte del contrato que el licitador tenga previsto subcontratar en los términos del artículo 215 de la Ley, la entidad a la que represento tiene previsto subcontratar los siguientes servicios para la ejecución del presente contrato</w:t>
      </w:r>
      <w:r w:rsidR="00D6517F" w:rsidRPr="004E73A2">
        <w:rPr>
          <w:rFonts w:ascii="Arial" w:hAnsi="Arial" w:cs="Arial"/>
          <w:color w:val="000000" w:themeColor="text1"/>
          <w:sz w:val="22"/>
          <w:szCs w:val="22"/>
        </w:rPr>
        <w:t xml:space="preserve"> (no indicar datos que puedan desvelar información de las ofertas)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0702D68B" w14:textId="77777777" w:rsidR="002311FD" w:rsidRPr="004E73A2" w:rsidRDefault="002311FD" w:rsidP="002311FD">
      <w:pPr>
        <w:pStyle w:val="Prrafodelista"/>
        <w:ind w:left="0" w:right="134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4"/>
        <w:gridCol w:w="5819"/>
      </w:tblGrid>
      <w:tr w:rsidR="00B96B6E" w:rsidRPr="004E73A2" w14:paraId="21E5CD30" w14:textId="77777777" w:rsidTr="004641ED"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7070A"/>
              <w:right w:val="single" w:sz="4" w:space="0" w:color="000000"/>
            </w:tcBorders>
            <w:vAlign w:val="center"/>
            <w:hideMark/>
          </w:tcPr>
          <w:p w14:paraId="12ED3E7B" w14:textId="5D6FC1B3" w:rsidR="00B96B6E" w:rsidRPr="004E73A2" w:rsidRDefault="00B96B6E" w:rsidP="004641ED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E73A2">
              <w:rPr>
                <w:rFonts w:ascii="Arial" w:hAnsi="Arial" w:cs="Arial"/>
                <w:sz w:val="22"/>
                <w:szCs w:val="22"/>
              </w:rPr>
              <w:t xml:space="preserve">Objeto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7070A"/>
              <w:right w:val="single" w:sz="4" w:space="0" w:color="000000"/>
            </w:tcBorders>
            <w:vAlign w:val="center"/>
            <w:hideMark/>
          </w:tcPr>
          <w:p w14:paraId="5D0EF54F" w14:textId="17922470" w:rsidR="00B96B6E" w:rsidRPr="004E73A2" w:rsidRDefault="00B96B6E" w:rsidP="004641ED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E73A2">
              <w:rPr>
                <w:rFonts w:ascii="Arial" w:hAnsi="Arial" w:cs="Arial"/>
                <w:sz w:val="22"/>
                <w:szCs w:val="22"/>
              </w:rPr>
              <w:t xml:space="preserve">Entidad subcontratada </w:t>
            </w:r>
          </w:p>
        </w:tc>
      </w:tr>
      <w:tr w:rsidR="00B96B6E" w:rsidRPr="004E73A2" w14:paraId="2B5F3586" w14:textId="77777777" w:rsidTr="004641ED">
        <w:trPr>
          <w:trHeight w:val="399"/>
        </w:trPr>
        <w:tc>
          <w:tcPr>
            <w:tcW w:w="1264" w:type="dxa"/>
            <w:tcBorders>
              <w:top w:val="single" w:sz="4" w:space="0" w:color="07070A"/>
              <w:left w:val="single" w:sz="4" w:space="0" w:color="000000"/>
              <w:bottom w:val="single" w:sz="4" w:space="0" w:color="07070A"/>
              <w:right w:val="single" w:sz="4" w:space="0" w:color="000000"/>
            </w:tcBorders>
            <w:vAlign w:val="center"/>
            <w:hideMark/>
          </w:tcPr>
          <w:p w14:paraId="07FD7D16" w14:textId="77777777" w:rsidR="00B96B6E" w:rsidRPr="004E73A2" w:rsidRDefault="00B96B6E" w:rsidP="004641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9" w:type="dxa"/>
            <w:tcBorders>
              <w:top w:val="single" w:sz="4" w:space="0" w:color="07070A"/>
              <w:left w:val="single" w:sz="4" w:space="0" w:color="000000"/>
              <w:bottom w:val="single" w:sz="4" w:space="0" w:color="07070A"/>
              <w:right w:val="single" w:sz="4" w:space="0" w:color="000000"/>
            </w:tcBorders>
            <w:vAlign w:val="center"/>
            <w:hideMark/>
          </w:tcPr>
          <w:p w14:paraId="001B1E1F" w14:textId="77777777" w:rsidR="00B96B6E" w:rsidRPr="004E73A2" w:rsidRDefault="00B96B6E" w:rsidP="004641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6B6E" w:rsidRPr="004E73A2" w14:paraId="4F02425C" w14:textId="77777777" w:rsidTr="004641ED">
        <w:trPr>
          <w:trHeight w:val="532"/>
        </w:trPr>
        <w:tc>
          <w:tcPr>
            <w:tcW w:w="1264" w:type="dxa"/>
            <w:tcBorders>
              <w:top w:val="single" w:sz="4" w:space="0" w:color="07070A"/>
              <w:left w:val="single" w:sz="4" w:space="0" w:color="000000"/>
              <w:bottom w:val="single" w:sz="4" w:space="0" w:color="07070A"/>
              <w:right w:val="single" w:sz="4" w:space="0" w:color="000000"/>
            </w:tcBorders>
            <w:vAlign w:val="center"/>
            <w:hideMark/>
          </w:tcPr>
          <w:p w14:paraId="7E951A3D" w14:textId="77777777" w:rsidR="00B96B6E" w:rsidRPr="004E73A2" w:rsidRDefault="00B96B6E" w:rsidP="004641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9" w:type="dxa"/>
            <w:tcBorders>
              <w:top w:val="single" w:sz="4" w:space="0" w:color="07070A"/>
              <w:left w:val="single" w:sz="4" w:space="0" w:color="000000"/>
              <w:bottom w:val="single" w:sz="4" w:space="0" w:color="07070A"/>
              <w:right w:val="single" w:sz="4" w:space="0" w:color="000000"/>
            </w:tcBorders>
            <w:vAlign w:val="center"/>
            <w:hideMark/>
          </w:tcPr>
          <w:p w14:paraId="16517BAC" w14:textId="77777777" w:rsidR="00B96B6E" w:rsidRPr="004E73A2" w:rsidRDefault="00B96B6E" w:rsidP="004641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6B6E" w:rsidRPr="004E73A2" w14:paraId="704FEB9F" w14:textId="77777777" w:rsidTr="004641ED">
        <w:trPr>
          <w:trHeight w:val="512"/>
        </w:trPr>
        <w:tc>
          <w:tcPr>
            <w:tcW w:w="1264" w:type="dxa"/>
            <w:tcBorders>
              <w:top w:val="single" w:sz="4" w:space="0" w:color="07070A"/>
              <w:left w:val="single" w:sz="4" w:space="0" w:color="000000"/>
              <w:bottom w:val="single" w:sz="4" w:space="0" w:color="07070A"/>
              <w:right w:val="single" w:sz="4" w:space="0" w:color="000000"/>
            </w:tcBorders>
            <w:vAlign w:val="center"/>
            <w:hideMark/>
          </w:tcPr>
          <w:p w14:paraId="24B8AB33" w14:textId="77777777" w:rsidR="00B96B6E" w:rsidRPr="004E73A2" w:rsidRDefault="00B96B6E" w:rsidP="004641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9" w:type="dxa"/>
            <w:tcBorders>
              <w:top w:val="single" w:sz="4" w:space="0" w:color="07070A"/>
              <w:left w:val="single" w:sz="4" w:space="0" w:color="000000"/>
              <w:bottom w:val="single" w:sz="4" w:space="0" w:color="07070A"/>
              <w:right w:val="single" w:sz="4" w:space="0" w:color="000000"/>
            </w:tcBorders>
            <w:vAlign w:val="center"/>
            <w:hideMark/>
          </w:tcPr>
          <w:p w14:paraId="3A086D25" w14:textId="77777777" w:rsidR="00B96B6E" w:rsidRPr="004E73A2" w:rsidRDefault="00B96B6E" w:rsidP="004641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0F2208" w14:textId="77777777" w:rsidR="002311FD" w:rsidRPr="004E73A2" w:rsidRDefault="002311FD" w:rsidP="002311FD">
      <w:pPr>
        <w:pStyle w:val="Prrafodelista"/>
        <w:ind w:left="0"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4AEC7A29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19" w:name="an20"/>
      <w:bookmarkEnd w:id="19"/>
    </w:p>
    <w:p w14:paraId="6D174E2F" w14:textId="17D2CBE5" w:rsidR="002311FD" w:rsidRPr="004E73A2" w:rsidRDefault="002311FD" w:rsidP="002311FD">
      <w:pPr>
        <w:pStyle w:val="Textoindependiente"/>
        <w:numPr>
          <w:ilvl w:val="0"/>
          <w:numId w:val="14"/>
        </w:numPr>
        <w:ind w:left="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20" w:name="an21"/>
      <w:bookmarkEnd w:id="20"/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DOCUMENT</w:t>
      </w:r>
      <w:r w:rsidR="000C350A" w:rsidRPr="004E73A2">
        <w:rPr>
          <w:rFonts w:ascii="Arial" w:hAnsi="Arial" w:cs="Arial"/>
          <w:b/>
          <w:color w:val="000000" w:themeColor="text1"/>
          <w:sz w:val="22"/>
          <w:szCs w:val="22"/>
        </w:rPr>
        <w:t>O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4E73A2">
        <w:rPr>
          <w:rFonts w:ascii="Arial" w:hAnsi="Arial" w:cs="Arial"/>
          <w:b/>
          <w:color w:val="000000" w:themeColor="text1"/>
          <w:spacing w:val="-1"/>
          <w:sz w:val="22"/>
          <w:szCs w:val="22"/>
        </w:rPr>
        <w:t xml:space="preserve"> 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CONFIDENCIAL</w:t>
      </w:r>
      <w:r w:rsidR="000C350A" w:rsidRPr="004E73A2">
        <w:rPr>
          <w:rFonts w:ascii="Arial" w:hAnsi="Arial" w:cs="Arial"/>
          <w:b/>
          <w:color w:val="000000" w:themeColor="text1"/>
          <w:sz w:val="22"/>
          <w:szCs w:val="22"/>
        </w:rPr>
        <w:t>E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S:</w:t>
      </w:r>
    </w:p>
    <w:p w14:paraId="321F525E" w14:textId="77777777" w:rsidR="002311FD" w:rsidRPr="004E73A2" w:rsidRDefault="002311FD" w:rsidP="002311FD">
      <w:pPr>
        <w:ind w:right="134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6A7AC33" w14:textId="1D6375A0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i/>
          <w:color w:val="000000" w:themeColor="text1"/>
          <w:sz w:val="22"/>
          <w:szCs w:val="22"/>
        </w:rPr>
        <w:t>(</w:t>
      </w:r>
      <w:r w:rsidR="000C350A" w:rsidRPr="004E73A2">
        <w:rPr>
          <w:rFonts w:ascii="Arial" w:hAnsi="Arial" w:cs="Arial"/>
          <w:i/>
          <w:color w:val="000000" w:themeColor="text1"/>
          <w:sz w:val="22"/>
          <w:szCs w:val="22"/>
        </w:rPr>
        <w:t xml:space="preserve">En su caso, y según </w:t>
      </w:r>
      <w:r w:rsidR="0009156D" w:rsidRPr="004E73A2">
        <w:rPr>
          <w:rFonts w:ascii="Arial" w:hAnsi="Arial" w:cs="Arial"/>
          <w:i/>
          <w:color w:val="000000" w:themeColor="text1"/>
          <w:sz w:val="22"/>
          <w:szCs w:val="22"/>
        </w:rPr>
        <w:t xml:space="preserve">cláusula 23.4 PCAP y </w:t>
      </w:r>
      <w:r w:rsidR="000C350A" w:rsidRPr="004E73A2">
        <w:rPr>
          <w:rFonts w:ascii="Arial" w:hAnsi="Arial" w:cs="Arial"/>
          <w:i/>
          <w:color w:val="000000" w:themeColor="text1"/>
          <w:sz w:val="22"/>
          <w:szCs w:val="22"/>
        </w:rPr>
        <w:t>artículo 133 de la LCSP)</w:t>
      </w:r>
      <w:r w:rsidRPr="004E73A2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</w:p>
    <w:p w14:paraId="19860861" w14:textId="77777777" w:rsidR="002311FD" w:rsidRPr="004E73A2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74779ED" w14:textId="4B95EACE" w:rsidR="002311FD" w:rsidRPr="004E73A2" w:rsidRDefault="000C350A" w:rsidP="0009156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Que</w:t>
      </w:r>
      <w:r w:rsidR="0009156D" w:rsidRPr="004E73A2">
        <w:rPr>
          <w:rFonts w:ascii="Arial" w:hAnsi="Arial" w:cs="Arial"/>
          <w:color w:val="000000" w:themeColor="text1"/>
          <w:sz w:val="22"/>
          <w:szCs w:val="22"/>
        </w:rPr>
        <w:t xml:space="preserve"> existen 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documentos y datos que se han presentado en el SOBRE núm. </w:t>
      </w:r>
      <w:r w:rsidR="00D6517F" w:rsidRPr="004E73A2">
        <w:rPr>
          <w:rFonts w:ascii="Arial" w:hAnsi="Arial" w:cs="Arial"/>
          <w:color w:val="000000" w:themeColor="text1"/>
          <w:sz w:val="22"/>
          <w:szCs w:val="22"/>
          <w:bdr w:val="single" w:sz="4" w:space="0" w:color="auto"/>
          <w:shd w:val="clear" w:color="auto" w:fill="D0CECE" w:themeFill="background2" w:themeFillShade="E6"/>
        </w:rPr>
        <w:t xml:space="preserve">        </w:t>
      </w:r>
      <w:r w:rsidR="00D6517F" w:rsidRPr="004E73A2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="0009156D" w:rsidRPr="004E73A2">
        <w:rPr>
          <w:rFonts w:ascii="Arial" w:hAnsi="Arial" w:cs="Arial"/>
          <w:color w:val="000000" w:themeColor="text1"/>
          <w:sz w:val="22"/>
          <w:szCs w:val="22"/>
        </w:rPr>
        <w:t xml:space="preserve">que se 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consideran de carácter confidencial</w:t>
      </w:r>
      <w:r w:rsidR="0009156D" w:rsidRPr="004E73A2">
        <w:rPr>
          <w:rFonts w:ascii="Arial" w:hAnsi="Arial" w:cs="Arial"/>
          <w:color w:val="000000" w:themeColor="text1"/>
          <w:sz w:val="22"/>
          <w:szCs w:val="22"/>
        </w:rPr>
        <w:t>, constando en el interior de los sobres correspondientes la identificación y justificación de la confidencialidad.</w:t>
      </w:r>
    </w:p>
    <w:p w14:paraId="67662803" w14:textId="77777777" w:rsidR="002311FD" w:rsidRPr="004E73A2" w:rsidRDefault="002311FD" w:rsidP="002311FD">
      <w:pPr>
        <w:pStyle w:val="Textoindependiente"/>
        <w:ind w:right="134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519DA3F" w14:textId="2F13A4B3" w:rsidR="002311FD" w:rsidRPr="004E73A2" w:rsidRDefault="002311FD" w:rsidP="002311FD">
      <w:pPr>
        <w:pStyle w:val="Textoindependiente"/>
        <w:ind w:right="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0C350A" w:rsidRPr="004E73A2">
        <w:rPr>
          <w:rFonts w:ascii="Arial" w:hAnsi="Arial" w:cs="Arial"/>
          <w:sz w:val="22"/>
          <w:szCs w:val="22"/>
        </w:rPr>
        <w:t xml:space="preserve"> </w:t>
      </w:r>
      <w:r w:rsidR="000C350A" w:rsidRPr="004E73A2">
        <w:rPr>
          <w:rFonts w:ascii="Arial" w:hAnsi="Arial" w:cs="Arial"/>
          <w:b/>
          <w:color w:val="000000" w:themeColor="text1"/>
          <w:sz w:val="22"/>
          <w:szCs w:val="22"/>
        </w:rPr>
        <w:t>AUTORIZO AL ÓRGANO DE CONTRATACIÓN:</w:t>
      </w:r>
    </w:p>
    <w:p w14:paraId="5BD696F3" w14:textId="46A1286F" w:rsidR="002311FD" w:rsidRPr="004E73A2" w:rsidRDefault="000C350A" w:rsidP="002311FD">
      <w:pPr>
        <w:pStyle w:val="Textoindependiente"/>
        <w:ind w:right="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i/>
          <w:color w:val="000000" w:themeColor="text1"/>
          <w:sz w:val="22"/>
          <w:szCs w:val="22"/>
        </w:rPr>
        <w:t>(Indíquese lo que proceda marcando el recuadro con una X)</w:t>
      </w:r>
    </w:p>
    <w:p w14:paraId="5269CFFA" w14:textId="77777777" w:rsidR="002311FD" w:rsidRPr="004E73A2" w:rsidRDefault="002311FD" w:rsidP="002311FD">
      <w:pPr>
        <w:pStyle w:val="Textoindependiente"/>
        <w:ind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18D87491" w14:textId="48331FF5" w:rsidR="00D6517F" w:rsidRPr="004E73A2" w:rsidRDefault="00D6517F" w:rsidP="00D6517F">
      <w:pPr>
        <w:pStyle w:val="Prrafodelista"/>
        <w:numPr>
          <w:ilvl w:val="0"/>
          <w:numId w:val="14"/>
        </w:numPr>
        <w:ind w:left="0" w:right="134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21" w:name="an22"/>
      <w:bookmarkEnd w:id="21"/>
      <w:r w:rsidRPr="004E73A2">
        <w:rPr>
          <w:rFonts w:ascii="Arial" w:hAnsi="Arial" w:cs="Arial"/>
          <w:b/>
          <w:color w:val="000000" w:themeColor="text1"/>
          <w:spacing w:val="-3"/>
          <w:sz w:val="22"/>
          <w:szCs w:val="22"/>
        </w:rPr>
        <w:t>EN SU CASO, LA DECLARACIÓN SOBRE EL CUMPLIMIENTO DE LOS REQUISITOS EXIGIDOS POR LA NORMATIVA APLICABLE AL CONTRATISTA A LOS QUE SE REFIERE EL ARTÍCULO 65.1, SEGUNDO PÁRRAFO, DE LA LCSP</w:t>
      </w:r>
    </w:p>
    <w:p w14:paraId="42FC8F01" w14:textId="77777777" w:rsidR="00D6517F" w:rsidRPr="004E73A2" w:rsidRDefault="00D6517F" w:rsidP="00D6517F">
      <w:pPr>
        <w:pStyle w:val="Prrafodelista"/>
        <w:ind w:left="1440" w:right="-4"/>
        <w:contextualSpacing/>
        <w:rPr>
          <w:rFonts w:ascii="Arial" w:hAnsi="Arial" w:cs="Arial"/>
          <w:color w:val="000000" w:themeColor="text1"/>
          <w:spacing w:val="-3"/>
          <w:sz w:val="22"/>
          <w:szCs w:val="22"/>
        </w:rPr>
      </w:pPr>
    </w:p>
    <w:p w14:paraId="6E06F945" w14:textId="77777777" w:rsidR="00D6517F" w:rsidRPr="004E73A2" w:rsidRDefault="00D6517F" w:rsidP="00D6517F">
      <w:pPr>
        <w:ind w:right="-4"/>
        <w:contextualSpacing/>
        <w:jc w:val="both"/>
        <w:rPr>
          <w:rFonts w:ascii="Arial" w:hAnsi="Arial" w:cs="Arial"/>
          <w:color w:val="000000" w:themeColor="text1"/>
          <w:spacing w:val="-3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pacing w:val="-3"/>
          <w:sz w:val="22"/>
          <w:szCs w:val="22"/>
        </w:rPr>
        <w:t>Cuando, por así determinarlo la normativa aplicable, se le requirieran al contratista determinados requisitos relativos a su organización, destino de sus beneficios, sistema de financiación u otros para poder participar en el correspondiente procedimiento de adjudicación, estos deberán ser acreditados por el licitador al concurrir en el mismo.</w:t>
      </w:r>
    </w:p>
    <w:p w14:paraId="53FFD698" w14:textId="77777777" w:rsidR="00D6517F" w:rsidRPr="004E73A2" w:rsidRDefault="00D6517F" w:rsidP="00D6517F">
      <w:pPr>
        <w:pStyle w:val="Prrafodelista"/>
        <w:ind w:left="0" w:right="134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05C92A5" w14:textId="4953A28A" w:rsidR="002311FD" w:rsidRPr="004E73A2" w:rsidRDefault="00D6517F" w:rsidP="002311FD">
      <w:pPr>
        <w:pStyle w:val="Prrafodelista"/>
        <w:numPr>
          <w:ilvl w:val="0"/>
          <w:numId w:val="14"/>
        </w:numPr>
        <w:ind w:left="0" w:right="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 xml:space="preserve">EN SU CASO, </w:t>
      </w:r>
      <w:r w:rsidR="000C350A" w:rsidRPr="004E73A2">
        <w:rPr>
          <w:rFonts w:ascii="Arial" w:hAnsi="Arial" w:cs="Arial"/>
          <w:b/>
          <w:color w:val="000000" w:themeColor="text1"/>
          <w:sz w:val="22"/>
          <w:szCs w:val="22"/>
        </w:rPr>
        <w:t>AUTORIZACIÓN VERIFICACIÓN DOCUMENTO NACIONAL DE IDENTIDAD</w:t>
      </w:r>
    </w:p>
    <w:p w14:paraId="3A72A234" w14:textId="77777777" w:rsidR="002311FD" w:rsidRPr="004E73A2" w:rsidRDefault="002311FD" w:rsidP="002311FD">
      <w:pPr>
        <w:ind w:right="134"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AC56BB2" w14:textId="77777777" w:rsidR="002311FD" w:rsidRPr="004E73A2" w:rsidRDefault="002311FD" w:rsidP="002311FD">
      <w:pPr>
        <w:ind w:right="134"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SÍ </w:t>
      </w:r>
      <w:r w:rsidR="00607471"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07471"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="00607471" w:rsidRPr="004E73A2">
        <w:rPr>
          <w:rFonts w:ascii="Arial" w:hAnsi="Arial" w:cs="Arial"/>
          <w:sz w:val="22"/>
          <w:szCs w:val="22"/>
        </w:rPr>
        <w:fldChar w:fldCharType="end"/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      NO</w:t>
      </w:r>
      <w:r w:rsidR="00607471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07471"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07471"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="00607471" w:rsidRPr="004E73A2">
        <w:rPr>
          <w:rFonts w:ascii="Arial" w:hAnsi="Arial" w:cs="Arial"/>
          <w:sz w:val="22"/>
          <w:szCs w:val="22"/>
        </w:rPr>
        <w:fldChar w:fldCharType="end"/>
      </w:r>
      <w:r w:rsidR="00607471" w:rsidRPr="004E73A2">
        <w:rPr>
          <w:rFonts w:ascii="Arial" w:hAnsi="Arial" w:cs="Arial"/>
          <w:sz w:val="22"/>
          <w:szCs w:val="22"/>
        </w:rPr>
        <w:t xml:space="preserve"> </w:t>
      </w:r>
    </w:p>
    <w:p w14:paraId="62C17E74" w14:textId="77777777" w:rsidR="002311FD" w:rsidRPr="004E73A2" w:rsidRDefault="002311FD" w:rsidP="002311FD">
      <w:pPr>
        <w:ind w:right="134"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97439C0" w14:textId="60C3DD3D" w:rsidR="002311FD" w:rsidRPr="004E73A2" w:rsidRDefault="000C350A" w:rsidP="00832045">
      <w:p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AUTORI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>Z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O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2045" w:rsidRPr="004E73A2">
        <w:rPr>
          <w:rFonts w:ascii="Arial" w:hAnsi="Arial" w:cs="Arial"/>
          <w:color w:val="000000" w:themeColor="text1"/>
          <w:sz w:val="22"/>
          <w:szCs w:val="22"/>
        </w:rPr>
        <w:t xml:space="preserve">expresamente al </w:t>
      </w:r>
      <w:r w:rsidR="00CC2AFF" w:rsidRPr="004E73A2">
        <w:rPr>
          <w:rFonts w:ascii="Arial" w:hAnsi="Arial" w:cs="Arial"/>
          <w:color w:val="000000" w:themeColor="text1"/>
          <w:sz w:val="22"/>
          <w:szCs w:val="22"/>
        </w:rPr>
        <w:t>CONSELL INSULAR DE FORMENTERA</w:t>
      </w:r>
      <w:r w:rsidR="00832045" w:rsidRPr="004E73A2">
        <w:rPr>
          <w:rFonts w:ascii="Arial" w:hAnsi="Arial" w:cs="Arial"/>
          <w:color w:val="000000" w:themeColor="text1"/>
          <w:sz w:val="22"/>
          <w:szCs w:val="22"/>
        </w:rPr>
        <w:t xml:space="preserve"> a consultar y verificar los datos contenidos en el Documento Nacional de identidad mediante el sistema tecnológico de comprobación y verificación automática. La presente autorización se otorga exclusivamente a los efectos indicados y por este procedimiento de licitación, pudiendo ser revocada en cualquier momento mediante escrito dirigido al órgano competente.</w:t>
      </w:r>
    </w:p>
    <w:p w14:paraId="37E739E4" w14:textId="77777777" w:rsidR="002311FD" w:rsidRPr="004E73A2" w:rsidRDefault="002311FD" w:rsidP="002311FD">
      <w:pPr>
        <w:pStyle w:val="Textoindependiente"/>
        <w:ind w:right="134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3CA4B147" w14:textId="4822C2E9" w:rsidR="002311FD" w:rsidRPr="004E73A2" w:rsidRDefault="003B7990" w:rsidP="002311FD">
      <w:pPr>
        <w:pStyle w:val="Textoindependiente"/>
        <w:numPr>
          <w:ilvl w:val="0"/>
          <w:numId w:val="14"/>
        </w:numPr>
        <w:ind w:left="0"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22" w:name="an23"/>
      <w:bookmarkEnd w:id="22"/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CERTIFICADOS TELEMÁ</w:t>
      </w:r>
      <w:r w:rsidR="002311FD" w:rsidRPr="004E73A2">
        <w:rPr>
          <w:rFonts w:ascii="Arial" w:hAnsi="Arial" w:cs="Arial"/>
          <w:b/>
          <w:color w:val="000000" w:themeColor="text1"/>
          <w:sz w:val="22"/>
          <w:szCs w:val="22"/>
        </w:rPr>
        <w:t>TIC</w:t>
      </w:r>
      <w:r w:rsidRPr="004E73A2">
        <w:rPr>
          <w:rFonts w:ascii="Arial" w:hAnsi="Arial" w:cs="Arial"/>
          <w:b/>
          <w:color w:val="000000" w:themeColor="text1"/>
          <w:sz w:val="22"/>
          <w:szCs w:val="22"/>
        </w:rPr>
        <w:t>O</w:t>
      </w:r>
      <w:r w:rsidR="002311FD" w:rsidRPr="004E73A2">
        <w:rPr>
          <w:rFonts w:ascii="Arial" w:hAnsi="Arial" w:cs="Arial"/>
          <w:b/>
          <w:color w:val="000000" w:themeColor="text1"/>
          <w:sz w:val="22"/>
          <w:szCs w:val="22"/>
        </w:rPr>
        <w:t>S:</w:t>
      </w:r>
    </w:p>
    <w:p w14:paraId="1531B548" w14:textId="77777777" w:rsidR="002311FD" w:rsidRPr="004E73A2" w:rsidRDefault="002311FD" w:rsidP="002311FD">
      <w:pPr>
        <w:ind w:right="134"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F043F62" w14:textId="77777777" w:rsidR="002311FD" w:rsidRPr="004E73A2" w:rsidRDefault="002311FD" w:rsidP="002311FD">
      <w:pPr>
        <w:ind w:right="134"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SÍ </w:t>
      </w:r>
      <w:r w:rsidR="00607471"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07471"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="00607471" w:rsidRPr="004E73A2">
        <w:rPr>
          <w:rFonts w:ascii="Arial" w:hAnsi="Arial" w:cs="Arial"/>
          <w:sz w:val="22"/>
          <w:szCs w:val="22"/>
        </w:rPr>
        <w:fldChar w:fldCharType="end"/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        NO</w:t>
      </w:r>
      <w:r w:rsidR="00607471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07471" w:rsidRPr="004E73A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07471" w:rsidRPr="004E73A2">
        <w:rPr>
          <w:rFonts w:ascii="Arial" w:hAnsi="Arial" w:cs="Arial"/>
          <w:sz w:val="22"/>
          <w:szCs w:val="22"/>
        </w:rPr>
        <w:instrText xml:space="preserve"> FORMCHECKBOX </w:instrText>
      </w:r>
      <w:r w:rsidR="00DC028F" w:rsidRPr="004E73A2">
        <w:rPr>
          <w:rFonts w:ascii="Arial" w:hAnsi="Arial" w:cs="Arial"/>
          <w:sz w:val="22"/>
          <w:szCs w:val="22"/>
        </w:rPr>
      </w:r>
      <w:r w:rsidR="00DC028F" w:rsidRPr="004E73A2">
        <w:rPr>
          <w:rFonts w:ascii="Arial" w:hAnsi="Arial" w:cs="Arial"/>
          <w:sz w:val="22"/>
          <w:szCs w:val="22"/>
        </w:rPr>
        <w:fldChar w:fldCharType="separate"/>
      </w:r>
      <w:r w:rsidR="00607471" w:rsidRPr="004E73A2">
        <w:rPr>
          <w:rFonts w:ascii="Arial" w:hAnsi="Arial" w:cs="Arial"/>
          <w:sz w:val="22"/>
          <w:szCs w:val="22"/>
        </w:rPr>
        <w:fldChar w:fldCharType="end"/>
      </w:r>
    </w:p>
    <w:p w14:paraId="51005D3B" w14:textId="77777777" w:rsidR="002311FD" w:rsidRPr="004E73A2" w:rsidRDefault="002311FD" w:rsidP="002311FD">
      <w:p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BD8D8EA" w14:textId="0A7842A2" w:rsidR="003B7990" w:rsidRPr="004E73A2" w:rsidRDefault="003B7990" w:rsidP="003B7990">
      <w:p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AUTORI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>Z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O</w:t>
      </w:r>
      <w:r w:rsidR="002311FD" w:rsidRPr="004E73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 xml:space="preserve">expresamente a la Administración contratante para que pueda recabar los certificados a emitir por la Administración competente a efectos de comprobar que se encuentran en corriente en el cumplimiento de sus obligaciones tributarias </w:t>
      </w:r>
      <w:r w:rsidR="00DD4BFA" w:rsidRPr="004E73A2">
        <w:rPr>
          <w:rFonts w:ascii="Arial" w:hAnsi="Arial" w:cs="Arial"/>
          <w:color w:val="000000" w:themeColor="text1"/>
          <w:sz w:val="22"/>
          <w:szCs w:val="22"/>
        </w:rPr>
        <w:t>y con la Seguridad Social</w:t>
      </w:r>
      <w:r w:rsidRPr="004E73A2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906623F" w14:textId="77777777" w:rsidR="003B7990" w:rsidRPr="004E73A2" w:rsidRDefault="003B7990" w:rsidP="003B7990">
      <w:p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4F3F189" w14:textId="34374746" w:rsidR="003B7990" w:rsidRPr="004E73A2" w:rsidRDefault="003B7990" w:rsidP="003B7990">
      <w:p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La presente autorización se otorga exclusivamente para este procedimiento y los efectos indicados pudiendo ser revocada en cualquier momento mediante escrito dirigido al órgano competente</w:t>
      </w:r>
      <w:r w:rsidR="00D6517F" w:rsidRPr="004E73A2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D860F20" w14:textId="77777777" w:rsidR="003B7990" w:rsidRPr="004E73A2" w:rsidRDefault="003B7990" w:rsidP="003B7990">
      <w:p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AFF3038" w14:textId="77777777" w:rsidR="003B7990" w:rsidRPr="004E73A2" w:rsidRDefault="003B7990" w:rsidP="003B7990">
      <w:p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E28BCA5" w14:textId="77777777" w:rsidR="003B7990" w:rsidRPr="004E73A2" w:rsidRDefault="003B7990" w:rsidP="003B7990">
      <w:p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73A2">
        <w:rPr>
          <w:rFonts w:ascii="Arial" w:hAnsi="Arial" w:cs="Arial"/>
          <w:color w:val="000000" w:themeColor="text1"/>
          <w:sz w:val="22"/>
          <w:szCs w:val="22"/>
        </w:rPr>
        <w:t>Y para que se deje constancia de ello, el Sr. ....................................... .........................., en calidad de .................... ........................................... de la empresa ... .............................. firma la presente declaración responsable.</w:t>
      </w:r>
    </w:p>
    <w:p w14:paraId="7BD9FE33" w14:textId="77777777" w:rsidR="003B7990" w:rsidRPr="004E73A2" w:rsidRDefault="003B7990" w:rsidP="003B7990">
      <w:p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4F9D8E5" w14:textId="77777777" w:rsidR="003B7990" w:rsidRPr="004E73A2" w:rsidRDefault="003B7990" w:rsidP="003B7990">
      <w:p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F53741D" w14:textId="60CE062C" w:rsidR="002311FD" w:rsidRPr="004E73A2" w:rsidRDefault="003B7990" w:rsidP="00AE5D1D">
      <w:pPr>
        <w:ind w:right="134"/>
        <w:jc w:val="both"/>
        <w:rPr>
          <w:rFonts w:ascii="Arial" w:hAnsi="Arial" w:cs="Arial"/>
          <w:sz w:val="22"/>
          <w:szCs w:val="22"/>
        </w:rPr>
      </w:pPr>
      <w:r w:rsidRPr="004E73A2">
        <w:rPr>
          <w:rFonts w:ascii="Arial" w:hAnsi="Arial" w:cs="Arial"/>
          <w:i/>
          <w:color w:val="000000" w:themeColor="text1"/>
          <w:sz w:val="22"/>
          <w:szCs w:val="22"/>
        </w:rPr>
        <w:t xml:space="preserve">(Firma electrónica en la </w:t>
      </w:r>
      <w:r w:rsidR="006145B4" w:rsidRPr="004E73A2">
        <w:rPr>
          <w:rFonts w:ascii="Arial" w:hAnsi="Arial" w:cs="Arial"/>
          <w:i/>
          <w:color w:val="000000" w:themeColor="text1"/>
          <w:sz w:val="22"/>
          <w:szCs w:val="22"/>
        </w:rPr>
        <w:t>plataforma</w:t>
      </w:r>
      <w:r w:rsidRPr="004E73A2">
        <w:rPr>
          <w:rFonts w:ascii="Arial" w:hAnsi="Arial" w:cs="Arial"/>
          <w:i/>
          <w:color w:val="000000" w:themeColor="text1"/>
          <w:sz w:val="22"/>
          <w:szCs w:val="22"/>
        </w:rPr>
        <w:t xml:space="preserve"> por el licitador o representante con poder suficiente)</w:t>
      </w:r>
    </w:p>
    <w:sectPr w:rsidR="002311FD" w:rsidRPr="004E73A2" w:rsidSect="00E95916">
      <w:headerReference w:type="default" r:id="rId8"/>
      <w:pgSz w:w="11910" w:h="16850"/>
      <w:pgMar w:top="2229" w:right="1701" w:bottom="2280" w:left="1599" w:header="73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D9F6C" w14:textId="77777777" w:rsidR="00DC028F" w:rsidRDefault="00DC028F" w:rsidP="002311FD">
      <w:r>
        <w:separator/>
      </w:r>
    </w:p>
  </w:endnote>
  <w:endnote w:type="continuationSeparator" w:id="0">
    <w:p w14:paraId="0593FD6A" w14:textId="77777777" w:rsidR="00DC028F" w:rsidRDefault="00DC028F" w:rsidP="0023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9016C" w14:textId="77777777" w:rsidR="00DC028F" w:rsidRDefault="00DC028F" w:rsidP="002311FD">
      <w:r>
        <w:separator/>
      </w:r>
    </w:p>
  </w:footnote>
  <w:footnote w:type="continuationSeparator" w:id="0">
    <w:p w14:paraId="52FF2EEE" w14:textId="77777777" w:rsidR="00DC028F" w:rsidRDefault="00DC028F" w:rsidP="002311FD">
      <w:r>
        <w:continuationSeparator/>
      </w:r>
    </w:p>
  </w:footnote>
  <w:footnote w:id="1">
    <w:p w14:paraId="175919B5" w14:textId="2BF74C35" w:rsidR="00E95916" w:rsidRPr="00E95916" w:rsidRDefault="00070E6A" w:rsidP="00F744CA">
      <w:pPr>
        <w:pStyle w:val="Textonotapie"/>
        <w:jc w:val="both"/>
        <w:rPr>
          <w:rFonts w:ascii="Arial" w:hAnsi="Arial" w:cs="Arial"/>
          <w:sz w:val="16"/>
          <w:szCs w:val="16"/>
          <w:lang w:val="ca-ES"/>
        </w:rPr>
      </w:pPr>
      <w:r w:rsidRPr="00E95916">
        <w:rPr>
          <w:rStyle w:val="Refdenotaalpie"/>
          <w:rFonts w:ascii="Arial" w:hAnsi="Arial" w:cs="Arial"/>
          <w:sz w:val="16"/>
          <w:szCs w:val="16"/>
          <w:lang w:val="ca-ES"/>
        </w:rPr>
        <w:footnoteRef/>
      </w:r>
      <w:r w:rsidRPr="00E95916">
        <w:rPr>
          <w:rFonts w:ascii="Arial" w:hAnsi="Arial" w:cs="Arial"/>
          <w:sz w:val="16"/>
          <w:szCs w:val="16"/>
          <w:lang w:val="ca-ES"/>
        </w:rPr>
        <w:t xml:space="preserve"> </w:t>
      </w:r>
      <w:r w:rsidRPr="00E95916">
        <w:rPr>
          <w:rFonts w:ascii="Arial" w:hAnsi="Arial" w:cs="Arial"/>
          <w:color w:val="212121"/>
          <w:sz w:val="16"/>
          <w:szCs w:val="16"/>
          <w:lang w:val="ca-ES"/>
        </w:rPr>
        <w:t xml:space="preserve">VER </w:t>
      </w:r>
      <w:r w:rsidR="009C6C4E" w:rsidRPr="00E95916">
        <w:rPr>
          <w:rFonts w:ascii="Arial" w:hAnsi="Arial" w:cs="Arial"/>
          <w:sz w:val="16"/>
          <w:szCs w:val="16"/>
        </w:rPr>
        <w:t>cláusula 20.1.1 B) PCAP</w:t>
      </w:r>
    </w:p>
  </w:footnote>
  <w:footnote w:id="2">
    <w:p w14:paraId="2825B39A" w14:textId="3BA5AC97" w:rsidR="00E95916" w:rsidRPr="00E95916" w:rsidRDefault="00E95916" w:rsidP="00E95916">
      <w:pPr>
        <w:pStyle w:val="Textoindependiente"/>
        <w:ind w:right="134"/>
        <w:jc w:val="both"/>
        <w:rPr>
          <w:rFonts w:ascii="Arial" w:hAnsi="Arial" w:cs="Arial"/>
          <w:sz w:val="16"/>
          <w:szCs w:val="16"/>
        </w:rPr>
      </w:pPr>
      <w:r w:rsidRPr="00E95916">
        <w:rPr>
          <w:rStyle w:val="Refdenotaalpie"/>
          <w:rFonts w:ascii="Arial" w:hAnsi="Arial" w:cs="Arial"/>
          <w:sz w:val="16"/>
          <w:szCs w:val="16"/>
        </w:rPr>
        <w:footnoteRef/>
      </w:r>
      <w:r w:rsidRPr="00E95916">
        <w:rPr>
          <w:rFonts w:ascii="Arial" w:hAnsi="Arial" w:cs="Arial"/>
          <w:sz w:val="16"/>
          <w:szCs w:val="16"/>
        </w:rPr>
        <w:t xml:space="preserve"> </w:t>
      </w:r>
      <w:r w:rsidRPr="00E95916">
        <w:rPr>
          <w:rFonts w:ascii="Arial" w:hAnsi="Arial" w:cs="Arial"/>
          <w:color w:val="000000" w:themeColor="text1"/>
          <w:sz w:val="16"/>
          <w:szCs w:val="16"/>
        </w:rPr>
        <w:t>Se citarán exclusivamente aquellos contratos en que haya funciones que acrediten la experiencia en la materia requerida en la solvencia y ordenados de mayor a menor antigüedad según la fecha de inicio.</w:t>
      </w:r>
    </w:p>
  </w:footnote>
  <w:footnote w:id="3">
    <w:p w14:paraId="13E93AE3" w14:textId="03ADD22A" w:rsidR="00E95916" w:rsidRPr="00E95916" w:rsidRDefault="00E95916">
      <w:pPr>
        <w:pStyle w:val="Textonotapie"/>
        <w:rPr>
          <w:rFonts w:ascii="Arial" w:hAnsi="Arial" w:cs="Arial"/>
          <w:sz w:val="16"/>
          <w:szCs w:val="16"/>
        </w:rPr>
      </w:pPr>
      <w:r w:rsidRPr="00E95916">
        <w:rPr>
          <w:rStyle w:val="Refdenotaalpie"/>
          <w:rFonts w:ascii="Arial" w:hAnsi="Arial" w:cs="Arial"/>
          <w:sz w:val="16"/>
          <w:szCs w:val="16"/>
        </w:rPr>
        <w:footnoteRef/>
      </w:r>
      <w:r w:rsidRPr="00E95916">
        <w:rPr>
          <w:rFonts w:ascii="Arial" w:hAnsi="Arial" w:cs="Arial"/>
          <w:sz w:val="16"/>
          <w:szCs w:val="16"/>
        </w:rPr>
        <w:t xml:space="preserve"> </w:t>
      </w:r>
      <w:r w:rsidRPr="00E95916">
        <w:rPr>
          <w:rFonts w:ascii="Arial" w:hAnsi="Arial" w:cs="Arial"/>
          <w:color w:val="000000" w:themeColor="text1"/>
          <w:sz w:val="16"/>
          <w:szCs w:val="16"/>
        </w:rPr>
        <w:t>Se indicarán los importes del valor de negocio de los contratos realizados</w:t>
      </w:r>
      <w:r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  <w:footnote w:id="4">
    <w:p w14:paraId="79F91D95" w14:textId="2B3A668B" w:rsidR="00E95916" w:rsidRPr="00E95916" w:rsidRDefault="00E95916">
      <w:pPr>
        <w:pStyle w:val="Textonotapie"/>
        <w:rPr>
          <w:rFonts w:ascii="Arial" w:hAnsi="Arial" w:cs="Arial"/>
        </w:rPr>
      </w:pPr>
      <w:r w:rsidRPr="00E95916">
        <w:rPr>
          <w:rStyle w:val="Refdenotaalpie"/>
          <w:rFonts w:ascii="Arial" w:hAnsi="Arial" w:cs="Arial"/>
          <w:sz w:val="16"/>
          <w:szCs w:val="16"/>
        </w:rPr>
        <w:footnoteRef/>
      </w:r>
      <w:r w:rsidRPr="00E95916">
        <w:rPr>
          <w:rFonts w:ascii="Arial" w:hAnsi="Arial" w:cs="Arial"/>
          <w:sz w:val="16"/>
          <w:szCs w:val="16"/>
        </w:rPr>
        <w:t xml:space="preserve"> Objeto del contrato, identificando las f</w:t>
      </w:r>
      <w:r w:rsidRPr="00E95916">
        <w:rPr>
          <w:rFonts w:ascii="Arial" w:hAnsi="Arial" w:cs="Arial"/>
          <w:color w:val="000000" w:themeColor="text1"/>
          <w:sz w:val="16"/>
          <w:szCs w:val="16"/>
        </w:rPr>
        <w:t>unciones ejercidas en el contrato relacionadas con la experiencia que acredita</w:t>
      </w:r>
      <w:r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F18F5" w14:textId="4B1CC071" w:rsidR="00070E6A" w:rsidRDefault="00CC2AFF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allowOverlap="1" wp14:anchorId="290F836C" wp14:editId="013370E5">
          <wp:simplePos x="0" y="0"/>
          <wp:positionH relativeFrom="page">
            <wp:posOffset>1040765</wp:posOffset>
          </wp:positionH>
          <wp:positionV relativeFrom="page">
            <wp:posOffset>6985</wp:posOffset>
          </wp:positionV>
          <wp:extent cx="6494762" cy="196754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94762" cy="19675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17A4"/>
    <w:multiLevelType w:val="hybridMultilevel"/>
    <w:tmpl w:val="8536ED84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2B18BD42">
      <w:numFmt w:val="bullet"/>
      <w:lvlText w:val="•"/>
      <w:lvlJc w:val="left"/>
      <w:pPr>
        <w:ind w:left="1950" w:hanging="282"/>
      </w:pPr>
      <w:rPr>
        <w:rFonts w:ascii="Arial" w:eastAsia="Arial" w:hAnsi="Arial" w:cs="Arial" w:hint="default"/>
        <w:w w:val="131"/>
        <w:sz w:val="20"/>
        <w:szCs w:val="20"/>
        <w:lang w:val="en-US" w:eastAsia="en-US" w:bidi="en-US"/>
      </w:rPr>
    </w:lvl>
    <w:lvl w:ilvl="2" w:tplc="37529404">
      <w:numFmt w:val="bullet"/>
      <w:lvlText w:val="•"/>
      <w:lvlJc w:val="left"/>
      <w:pPr>
        <w:ind w:left="3013" w:hanging="282"/>
      </w:pPr>
      <w:rPr>
        <w:rFonts w:hint="default"/>
        <w:lang w:val="en-US" w:eastAsia="en-US" w:bidi="en-US"/>
      </w:rPr>
    </w:lvl>
    <w:lvl w:ilvl="3" w:tplc="D3DC3DC2">
      <w:numFmt w:val="bullet"/>
      <w:lvlText w:val="•"/>
      <w:lvlJc w:val="left"/>
      <w:pPr>
        <w:ind w:left="4066" w:hanging="282"/>
      </w:pPr>
      <w:rPr>
        <w:rFonts w:hint="default"/>
        <w:lang w:val="en-US" w:eastAsia="en-US" w:bidi="en-US"/>
      </w:rPr>
    </w:lvl>
    <w:lvl w:ilvl="4" w:tplc="CEBA646E">
      <w:numFmt w:val="bullet"/>
      <w:lvlText w:val="•"/>
      <w:lvlJc w:val="left"/>
      <w:pPr>
        <w:ind w:left="5120" w:hanging="282"/>
      </w:pPr>
      <w:rPr>
        <w:rFonts w:hint="default"/>
        <w:lang w:val="en-US" w:eastAsia="en-US" w:bidi="en-US"/>
      </w:rPr>
    </w:lvl>
    <w:lvl w:ilvl="5" w:tplc="645A6928">
      <w:numFmt w:val="bullet"/>
      <w:lvlText w:val="•"/>
      <w:lvlJc w:val="left"/>
      <w:pPr>
        <w:ind w:left="6173" w:hanging="282"/>
      </w:pPr>
      <w:rPr>
        <w:rFonts w:hint="default"/>
        <w:lang w:val="en-US" w:eastAsia="en-US" w:bidi="en-US"/>
      </w:rPr>
    </w:lvl>
    <w:lvl w:ilvl="6" w:tplc="7F0C5E3E">
      <w:numFmt w:val="bullet"/>
      <w:lvlText w:val="•"/>
      <w:lvlJc w:val="left"/>
      <w:pPr>
        <w:ind w:left="7226" w:hanging="282"/>
      </w:pPr>
      <w:rPr>
        <w:rFonts w:hint="default"/>
        <w:lang w:val="en-US" w:eastAsia="en-US" w:bidi="en-US"/>
      </w:rPr>
    </w:lvl>
    <w:lvl w:ilvl="7" w:tplc="C6C29E9A">
      <w:numFmt w:val="bullet"/>
      <w:lvlText w:val="•"/>
      <w:lvlJc w:val="left"/>
      <w:pPr>
        <w:ind w:left="8280" w:hanging="282"/>
      </w:pPr>
      <w:rPr>
        <w:rFonts w:hint="default"/>
        <w:lang w:val="en-US" w:eastAsia="en-US" w:bidi="en-US"/>
      </w:rPr>
    </w:lvl>
    <w:lvl w:ilvl="8" w:tplc="F37A22E2">
      <w:numFmt w:val="bullet"/>
      <w:lvlText w:val="•"/>
      <w:lvlJc w:val="left"/>
      <w:pPr>
        <w:ind w:left="9333" w:hanging="282"/>
      </w:pPr>
      <w:rPr>
        <w:rFonts w:hint="default"/>
        <w:lang w:val="en-US" w:eastAsia="en-US" w:bidi="en-US"/>
      </w:rPr>
    </w:lvl>
  </w:abstractNum>
  <w:abstractNum w:abstractNumId="1" w15:restartNumberingAfterBreak="0">
    <w:nsid w:val="01845988"/>
    <w:multiLevelType w:val="hybridMultilevel"/>
    <w:tmpl w:val="3378F1C4"/>
    <w:lvl w:ilvl="0" w:tplc="780AB7A0">
      <w:start w:val="1"/>
      <w:numFmt w:val="upperRoman"/>
      <w:lvlText w:val="%1."/>
      <w:lvlJc w:val="left"/>
      <w:pPr>
        <w:ind w:left="1409" w:hanging="16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en-US" w:eastAsia="en-US" w:bidi="en-US"/>
      </w:rPr>
    </w:lvl>
    <w:lvl w:ilvl="1" w:tplc="D72E77AC">
      <w:start w:val="1"/>
      <w:numFmt w:val="decimal"/>
      <w:lvlText w:val="%2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2" w:tplc="309AD6B6">
      <w:numFmt w:val="bullet"/>
      <w:lvlText w:val="•"/>
      <w:lvlJc w:val="left"/>
      <w:pPr>
        <w:ind w:left="2568" w:hanging="222"/>
      </w:pPr>
      <w:rPr>
        <w:rFonts w:hint="default"/>
        <w:lang w:val="en-US" w:eastAsia="en-US" w:bidi="en-US"/>
      </w:rPr>
    </w:lvl>
    <w:lvl w:ilvl="3" w:tplc="93C4695C">
      <w:numFmt w:val="bullet"/>
      <w:lvlText w:val="•"/>
      <w:lvlJc w:val="left"/>
      <w:pPr>
        <w:ind w:left="3677" w:hanging="222"/>
      </w:pPr>
      <w:rPr>
        <w:rFonts w:hint="default"/>
        <w:lang w:val="en-US" w:eastAsia="en-US" w:bidi="en-US"/>
      </w:rPr>
    </w:lvl>
    <w:lvl w:ilvl="4" w:tplc="6BA05008">
      <w:numFmt w:val="bullet"/>
      <w:lvlText w:val="•"/>
      <w:lvlJc w:val="left"/>
      <w:pPr>
        <w:ind w:left="4786" w:hanging="222"/>
      </w:pPr>
      <w:rPr>
        <w:rFonts w:hint="default"/>
        <w:lang w:val="en-US" w:eastAsia="en-US" w:bidi="en-US"/>
      </w:rPr>
    </w:lvl>
    <w:lvl w:ilvl="5" w:tplc="9F1A4802">
      <w:numFmt w:val="bullet"/>
      <w:lvlText w:val="•"/>
      <w:lvlJc w:val="left"/>
      <w:pPr>
        <w:ind w:left="5895" w:hanging="222"/>
      </w:pPr>
      <w:rPr>
        <w:rFonts w:hint="default"/>
        <w:lang w:val="en-US" w:eastAsia="en-US" w:bidi="en-US"/>
      </w:rPr>
    </w:lvl>
    <w:lvl w:ilvl="6" w:tplc="DDA00032">
      <w:numFmt w:val="bullet"/>
      <w:lvlText w:val="•"/>
      <w:lvlJc w:val="left"/>
      <w:pPr>
        <w:ind w:left="7004" w:hanging="222"/>
      </w:pPr>
      <w:rPr>
        <w:rFonts w:hint="default"/>
        <w:lang w:val="en-US" w:eastAsia="en-US" w:bidi="en-US"/>
      </w:rPr>
    </w:lvl>
    <w:lvl w:ilvl="7" w:tplc="C9C05410">
      <w:numFmt w:val="bullet"/>
      <w:lvlText w:val="•"/>
      <w:lvlJc w:val="left"/>
      <w:pPr>
        <w:ind w:left="8113" w:hanging="222"/>
      </w:pPr>
      <w:rPr>
        <w:rFonts w:hint="default"/>
        <w:lang w:val="en-US" w:eastAsia="en-US" w:bidi="en-US"/>
      </w:rPr>
    </w:lvl>
    <w:lvl w:ilvl="8" w:tplc="6CEC080A">
      <w:numFmt w:val="bullet"/>
      <w:lvlText w:val="•"/>
      <w:lvlJc w:val="left"/>
      <w:pPr>
        <w:ind w:left="9222" w:hanging="222"/>
      </w:pPr>
      <w:rPr>
        <w:rFonts w:hint="default"/>
        <w:lang w:val="en-US" w:eastAsia="en-US" w:bidi="en-US"/>
      </w:rPr>
    </w:lvl>
  </w:abstractNum>
  <w:abstractNum w:abstractNumId="2" w15:restartNumberingAfterBreak="0">
    <w:nsid w:val="01AF5633"/>
    <w:multiLevelType w:val="multilevel"/>
    <w:tmpl w:val="E842AF30"/>
    <w:lvl w:ilvl="0">
      <w:start w:val="2"/>
      <w:numFmt w:val="decimal"/>
      <w:lvlText w:val="%1"/>
      <w:lvlJc w:val="left"/>
      <w:pPr>
        <w:ind w:left="1244" w:hanging="404"/>
      </w:pPr>
      <w:rPr>
        <w:rFonts w:hint="default"/>
        <w:lang w:val="en-US" w:eastAsia="en-US" w:bidi="en-US"/>
      </w:rPr>
    </w:lvl>
    <w:lvl w:ilvl="1">
      <w:start w:val="4"/>
      <w:numFmt w:val="decimal"/>
      <w:lvlText w:val="%1.%2"/>
      <w:lvlJc w:val="left"/>
      <w:pPr>
        <w:ind w:left="1244" w:hanging="404"/>
      </w:pPr>
      <w:rPr>
        <w:rFonts w:ascii="Arial" w:eastAsia="Arial" w:hAnsi="Arial" w:cs="Arial" w:hint="default"/>
        <w:b/>
        <w:bCs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1964" w:hanging="360"/>
      </w:pPr>
      <w:rPr>
        <w:rFonts w:ascii="Symbol" w:eastAsia="Symbol" w:hAnsi="Symbol" w:cs="Symbol" w:hint="default"/>
        <w:w w:val="89"/>
        <w:sz w:val="20"/>
        <w:szCs w:val="20"/>
        <w:lang w:val="en-US" w:eastAsia="en-US" w:bidi="en-US"/>
      </w:rPr>
    </w:lvl>
    <w:lvl w:ilvl="3">
      <w:numFmt w:val="bullet"/>
      <w:lvlText w:val="•"/>
      <w:lvlJc w:val="left"/>
      <w:pPr>
        <w:ind w:left="4066" w:hanging="36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120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173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226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280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333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02A51690"/>
    <w:multiLevelType w:val="hybridMultilevel"/>
    <w:tmpl w:val="7856F12C"/>
    <w:lvl w:ilvl="0" w:tplc="87B6F54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D4E0511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1C10D25C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</w:r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60DC2"/>
    <w:multiLevelType w:val="hybridMultilevel"/>
    <w:tmpl w:val="F7F61D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92A32"/>
    <w:multiLevelType w:val="hybridMultilevel"/>
    <w:tmpl w:val="166456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22D75"/>
    <w:multiLevelType w:val="hybridMultilevel"/>
    <w:tmpl w:val="529E06FA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A234E"/>
    <w:multiLevelType w:val="multilevel"/>
    <w:tmpl w:val="47585B2C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A0D4953"/>
    <w:multiLevelType w:val="hybridMultilevel"/>
    <w:tmpl w:val="3D6E2732"/>
    <w:lvl w:ilvl="0" w:tplc="D72E77AC">
      <w:start w:val="1"/>
      <w:numFmt w:val="decimal"/>
      <w:lvlText w:val="%1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FFD10AD"/>
    <w:multiLevelType w:val="hybridMultilevel"/>
    <w:tmpl w:val="CCF2D60C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6C1700"/>
    <w:multiLevelType w:val="hybridMultilevel"/>
    <w:tmpl w:val="2FE0121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3481D"/>
    <w:multiLevelType w:val="hybridMultilevel"/>
    <w:tmpl w:val="E304C724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7396F"/>
    <w:multiLevelType w:val="hybridMultilevel"/>
    <w:tmpl w:val="0B30B4BA"/>
    <w:lvl w:ilvl="0" w:tplc="BCB064D2">
      <w:numFmt w:val="bullet"/>
      <w:lvlText w:val="-"/>
      <w:lvlJc w:val="left"/>
      <w:pPr>
        <w:ind w:left="1428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49B7E8B"/>
    <w:multiLevelType w:val="hybridMultilevel"/>
    <w:tmpl w:val="5FF22556"/>
    <w:lvl w:ilvl="0" w:tplc="E262710E">
      <w:numFmt w:val="bullet"/>
      <w:lvlText w:val="-"/>
      <w:lvlJc w:val="left"/>
      <w:pPr>
        <w:ind w:left="72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60D30"/>
    <w:multiLevelType w:val="hybridMultilevel"/>
    <w:tmpl w:val="CADA95E2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78CD"/>
    <w:multiLevelType w:val="hybridMultilevel"/>
    <w:tmpl w:val="474A62AE"/>
    <w:lvl w:ilvl="0" w:tplc="ACF270C4">
      <w:start w:val="1"/>
      <w:numFmt w:val="lowerLetter"/>
      <w:lvlText w:val="%1)"/>
      <w:lvlJc w:val="left"/>
      <w:pPr>
        <w:ind w:left="1964" w:hanging="360"/>
      </w:pPr>
      <w:rPr>
        <w:rFonts w:hint="default"/>
        <w:b/>
        <w:bCs/>
        <w:i w:val="0"/>
        <w:spacing w:val="-4"/>
        <w:w w:val="100"/>
        <w:sz w:val="22"/>
        <w:szCs w:val="22"/>
        <w:lang w:val="en-US" w:eastAsia="en-US" w:bidi="en-US"/>
      </w:rPr>
    </w:lvl>
    <w:lvl w:ilvl="1" w:tplc="E61098A6">
      <w:numFmt w:val="bullet"/>
      <w:lvlText w:val="•"/>
      <w:lvlJc w:val="left"/>
      <w:pPr>
        <w:ind w:left="2908" w:hanging="360"/>
      </w:pPr>
      <w:rPr>
        <w:rFonts w:hint="default"/>
        <w:lang w:val="en-US" w:eastAsia="en-US" w:bidi="en-US"/>
      </w:rPr>
    </w:lvl>
    <w:lvl w:ilvl="2" w:tplc="869218EA">
      <w:numFmt w:val="bullet"/>
      <w:lvlText w:val="•"/>
      <w:lvlJc w:val="left"/>
      <w:pPr>
        <w:ind w:left="3856" w:hanging="360"/>
      </w:pPr>
      <w:rPr>
        <w:rFonts w:hint="default"/>
        <w:lang w:val="en-US" w:eastAsia="en-US" w:bidi="en-US"/>
      </w:rPr>
    </w:lvl>
    <w:lvl w:ilvl="3" w:tplc="4F806A94">
      <w:numFmt w:val="bullet"/>
      <w:lvlText w:val="•"/>
      <w:lvlJc w:val="left"/>
      <w:pPr>
        <w:ind w:left="4804" w:hanging="360"/>
      </w:pPr>
      <w:rPr>
        <w:rFonts w:hint="default"/>
        <w:lang w:val="en-US" w:eastAsia="en-US" w:bidi="en-US"/>
      </w:rPr>
    </w:lvl>
    <w:lvl w:ilvl="4" w:tplc="0C906566">
      <w:numFmt w:val="bullet"/>
      <w:lvlText w:val="•"/>
      <w:lvlJc w:val="left"/>
      <w:pPr>
        <w:ind w:left="5752" w:hanging="360"/>
      </w:pPr>
      <w:rPr>
        <w:rFonts w:hint="default"/>
        <w:lang w:val="en-US" w:eastAsia="en-US" w:bidi="en-US"/>
      </w:rPr>
    </w:lvl>
    <w:lvl w:ilvl="5" w:tplc="970AD98C">
      <w:numFmt w:val="bullet"/>
      <w:lvlText w:val="•"/>
      <w:lvlJc w:val="left"/>
      <w:pPr>
        <w:ind w:left="6700" w:hanging="360"/>
      </w:pPr>
      <w:rPr>
        <w:rFonts w:hint="default"/>
        <w:lang w:val="en-US" w:eastAsia="en-US" w:bidi="en-US"/>
      </w:rPr>
    </w:lvl>
    <w:lvl w:ilvl="6" w:tplc="59C67666">
      <w:numFmt w:val="bullet"/>
      <w:lvlText w:val="•"/>
      <w:lvlJc w:val="left"/>
      <w:pPr>
        <w:ind w:left="7648" w:hanging="360"/>
      </w:pPr>
      <w:rPr>
        <w:rFonts w:hint="default"/>
        <w:lang w:val="en-US" w:eastAsia="en-US" w:bidi="en-US"/>
      </w:rPr>
    </w:lvl>
    <w:lvl w:ilvl="7" w:tplc="B9F8E022">
      <w:numFmt w:val="bullet"/>
      <w:lvlText w:val="•"/>
      <w:lvlJc w:val="left"/>
      <w:pPr>
        <w:ind w:left="8596" w:hanging="360"/>
      </w:pPr>
      <w:rPr>
        <w:rFonts w:hint="default"/>
        <w:lang w:val="en-US" w:eastAsia="en-US" w:bidi="en-US"/>
      </w:rPr>
    </w:lvl>
    <w:lvl w:ilvl="8" w:tplc="32FEA106">
      <w:numFmt w:val="bullet"/>
      <w:lvlText w:val="•"/>
      <w:lvlJc w:val="left"/>
      <w:pPr>
        <w:ind w:left="9544" w:hanging="360"/>
      </w:pPr>
      <w:rPr>
        <w:rFonts w:hint="default"/>
        <w:lang w:val="en-US" w:eastAsia="en-US" w:bidi="en-US"/>
      </w:rPr>
    </w:lvl>
  </w:abstractNum>
  <w:abstractNum w:abstractNumId="16" w15:restartNumberingAfterBreak="0">
    <w:nsid w:val="37BD1E59"/>
    <w:multiLevelType w:val="multilevel"/>
    <w:tmpl w:val="FB242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17" w15:restartNumberingAfterBreak="0">
    <w:nsid w:val="3F34637D"/>
    <w:multiLevelType w:val="multilevel"/>
    <w:tmpl w:val="17740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18" w15:restartNumberingAfterBreak="0">
    <w:nsid w:val="428A5D49"/>
    <w:multiLevelType w:val="hybridMultilevel"/>
    <w:tmpl w:val="276842EA"/>
    <w:lvl w:ilvl="0" w:tplc="8C4CD89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A000F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896E15"/>
    <w:multiLevelType w:val="hybridMultilevel"/>
    <w:tmpl w:val="C22EFD1C"/>
    <w:lvl w:ilvl="0" w:tplc="6F72E26A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6D739A"/>
    <w:multiLevelType w:val="hybridMultilevel"/>
    <w:tmpl w:val="0F5A43CE"/>
    <w:lvl w:ilvl="0" w:tplc="676866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C50B09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6136D6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03D67"/>
    <w:multiLevelType w:val="hybridMultilevel"/>
    <w:tmpl w:val="A1442A86"/>
    <w:lvl w:ilvl="0" w:tplc="E262710E">
      <w:numFmt w:val="bullet"/>
      <w:lvlText w:val="-"/>
      <w:lvlJc w:val="left"/>
      <w:pPr>
        <w:ind w:left="1244" w:hanging="132"/>
      </w:pPr>
      <w:rPr>
        <w:rFonts w:hint="default"/>
        <w:w w:val="100"/>
        <w:lang w:val="en-US" w:eastAsia="en-US" w:bidi="en-US"/>
      </w:rPr>
    </w:lvl>
    <w:lvl w:ilvl="1" w:tplc="7F44B870">
      <w:numFmt w:val="bullet"/>
      <w:lvlText w:val="•"/>
      <w:lvlJc w:val="left"/>
      <w:pPr>
        <w:ind w:left="2260" w:hanging="132"/>
      </w:pPr>
      <w:rPr>
        <w:rFonts w:hint="default"/>
        <w:lang w:val="en-US" w:eastAsia="en-US" w:bidi="en-US"/>
      </w:rPr>
    </w:lvl>
    <w:lvl w:ilvl="2" w:tplc="5122F67C">
      <w:numFmt w:val="bullet"/>
      <w:lvlText w:val="•"/>
      <w:lvlJc w:val="left"/>
      <w:pPr>
        <w:ind w:left="3280" w:hanging="132"/>
      </w:pPr>
      <w:rPr>
        <w:rFonts w:hint="default"/>
        <w:lang w:val="en-US" w:eastAsia="en-US" w:bidi="en-US"/>
      </w:rPr>
    </w:lvl>
    <w:lvl w:ilvl="3" w:tplc="AB6CDF5C">
      <w:numFmt w:val="bullet"/>
      <w:lvlText w:val="•"/>
      <w:lvlJc w:val="left"/>
      <w:pPr>
        <w:ind w:left="4300" w:hanging="132"/>
      </w:pPr>
      <w:rPr>
        <w:rFonts w:hint="default"/>
        <w:lang w:val="en-US" w:eastAsia="en-US" w:bidi="en-US"/>
      </w:rPr>
    </w:lvl>
    <w:lvl w:ilvl="4" w:tplc="8FF4E886">
      <w:numFmt w:val="bullet"/>
      <w:lvlText w:val="•"/>
      <w:lvlJc w:val="left"/>
      <w:pPr>
        <w:ind w:left="5320" w:hanging="132"/>
      </w:pPr>
      <w:rPr>
        <w:rFonts w:hint="default"/>
        <w:lang w:val="en-US" w:eastAsia="en-US" w:bidi="en-US"/>
      </w:rPr>
    </w:lvl>
    <w:lvl w:ilvl="5" w:tplc="F21255C4">
      <w:numFmt w:val="bullet"/>
      <w:lvlText w:val="•"/>
      <w:lvlJc w:val="left"/>
      <w:pPr>
        <w:ind w:left="6340" w:hanging="132"/>
      </w:pPr>
      <w:rPr>
        <w:rFonts w:hint="default"/>
        <w:lang w:val="en-US" w:eastAsia="en-US" w:bidi="en-US"/>
      </w:rPr>
    </w:lvl>
    <w:lvl w:ilvl="6" w:tplc="B58078EC">
      <w:numFmt w:val="bullet"/>
      <w:lvlText w:val="•"/>
      <w:lvlJc w:val="left"/>
      <w:pPr>
        <w:ind w:left="7360" w:hanging="132"/>
      </w:pPr>
      <w:rPr>
        <w:rFonts w:hint="default"/>
        <w:lang w:val="en-US" w:eastAsia="en-US" w:bidi="en-US"/>
      </w:rPr>
    </w:lvl>
    <w:lvl w:ilvl="7" w:tplc="5EA67DFA">
      <w:numFmt w:val="bullet"/>
      <w:lvlText w:val="•"/>
      <w:lvlJc w:val="left"/>
      <w:pPr>
        <w:ind w:left="8380" w:hanging="132"/>
      </w:pPr>
      <w:rPr>
        <w:rFonts w:hint="default"/>
        <w:lang w:val="en-US" w:eastAsia="en-US" w:bidi="en-US"/>
      </w:rPr>
    </w:lvl>
    <w:lvl w:ilvl="8" w:tplc="3D60DAA4">
      <w:numFmt w:val="bullet"/>
      <w:lvlText w:val="•"/>
      <w:lvlJc w:val="left"/>
      <w:pPr>
        <w:ind w:left="9400" w:hanging="132"/>
      </w:pPr>
      <w:rPr>
        <w:rFonts w:hint="default"/>
        <w:lang w:val="en-US" w:eastAsia="en-US" w:bidi="en-US"/>
      </w:rPr>
    </w:lvl>
  </w:abstractNum>
  <w:abstractNum w:abstractNumId="22" w15:restartNumberingAfterBreak="0">
    <w:nsid w:val="4CC15FC3"/>
    <w:multiLevelType w:val="multilevel"/>
    <w:tmpl w:val="0D64F2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2444213"/>
    <w:multiLevelType w:val="hybridMultilevel"/>
    <w:tmpl w:val="92761B90"/>
    <w:lvl w:ilvl="0" w:tplc="F12CEB44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259" w:hanging="360"/>
      </w:pPr>
    </w:lvl>
    <w:lvl w:ilvl="2" w:tplc="040A001B" w:tentative="1">
      <w:start w:val="1"/>
      <w:numFmt w:val="lowerRoman"/>
      <w:lvlText w:val="%3."/>
      <w:lvlJc w:val="right"/>
      <w:pPr>
        <w:ind w:left="1979" w:hanging="180"/>
      </w:pPr>
    </w:lvl>
    <w:lvl w:ilvl="3" w:tplc="040A000F" w:tentative="1">
      <w:start w:val="1"/>
      <w:numFmt w:val="decimal"/>
      <w:lvlText w:val="%4."/>
      <w:lvlJc w:val="left"/>
      <w:pPr>
        <w:ind w:left="2699" w:hanging="360"/>
      </w:pPr>
    </w:lvl>
    <w:lvl w:ilvl="4" w:tplc="040A0019" w:tentative="1">
      <w:start w:val="1"/>
      <w:numFmt w:val="lowerLetter"/>
      <w:lvlText w:val="%5."/>
      <w:lvlJc w:val="left"/>
      <w:pPr>
        <w:ind w:left="3419" w:hanging="360"/>
      </w:pPr>
    </w:lvl>
    <w:lvl w:ilvl="5" w:tplc="040A001B" w:tentative="1">
      <w:start w:val="1"/>
      <w:numFmt w:val="lowerRoman"/>
      <w:lvlText w:val="%6."/>
      <w:lvlJc w:val="right"/>
      <w:pPr>
        <w:ind w:left="4139" w:hanging="180"/>
      </w:pPr>
    </w:lvl>
    <w:lvl w:ilvl="6" w:tplc="040A000F" w:tentative="1">
      <w:start w:val="1"/>
      <w:numFmt w:val="decimal"/>
      <w:lvlText w:val="%7."/>
      <w:lvlJc w:val="left"/>
      <w:pPr>
        <w:ind w:left="4859" w:hanging="360"/>
      </w:pPr>
    </w:lvl>
    <w:lvl w:ilvl="7" w:tplc="040A0019" w:tentative="1">
      <w:start w:val="1"/>
      <w:numFmt w:val="lowerLetter"/>
      <w:lvlText w:val="%8."/>
      <w:lvlJc w:val="left"/>
      <w:pPr>
        <w:ind w:left="5579" w:hanging="360"/>
      </w:pPr>
    </w:lvl>
    <w:lvl w:ilvl="8" w:tplc="040A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4" w15:restartNumberingAfterBreak="0">
    <w:nsid w:val="58976257"/>
    <w:multiLevelType w:val="hybridMultilevel"/>
    <w:tmpl w:val="D4880E28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56D4C"/>
    <w:multiLevelType w:val="multilevel"/>
    <w:tmpl w:val="B7469EBA"/>
    <w:lvl w:ilvl="0">
      <w:start w:val="1"/>
      <w:numFmt w:val="decimal"/>
      <w:pStyle w:val="Ttulo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5CBF5CC0"/>
    <w:multiLevelType w:val="hybridMultilevel"/>
    <w:tmpl w:val="F0F0B638"/>
    <w:lvl w:ilvl="0" w:tplc="BCB064D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526273"/>
    <w:multiLevelType w:val="hybridMultilevel"/>
    <w:tmpl w:val="3F922D90"/>
    <w:lvl w:ilvl="0" w:tplc="6F72E26A">
      <w:numFmt w:val="bullet"/>
      <w:lvlText w:val="-"/>
      <w:lvlJc w:val="left"/>
      <w:pPr>
        <w:ind w:left="899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8" w15:restartNumberingAfterBreak="0">
    <w:nsid w:val="5EBA4986"/>
    <w:multiLevelType w:val="multilevel"/>
    <w:tmpl w:val="3FAE67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29" w15:restartNumberingAfterBreak="0">
    <w:nsid w:val="61432396"/>
    <w:multiLevelType w:val="hybridMultilevel"/>
    <w:tmpl w:val="B63A3C70"/>
    <w:lvl w:ilvl="0" w:tplc="E262710E">
      <w:numFmt w:val="bullet"/>
      <w:lvlText w:val="-"/>
      <w:lvlJc w:val="left"/>
      <w:pPr>
        <w:ind w:left="36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75565E"/>
    <w:multiLevelType w:val="hybridMultilevel"/>
    <w:tmpl w:val="B9603CC2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D05EB8"/>
    <w:multiLevelType w:val="hybridMultilevel"/>
    <w:tmpl w:val="09DC917A"/>
    <w:lvl w:ilvl="0" w:tplc="5FE2C0AE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541AA3"/>
    <w:multiLevelType w:val="hybridMultilevel"/>
    <w:tmpl w:val="42C88452"/>
    <w:lvl w:ilvl="0" w:tplc="BF603F14">
      <w:start w:val="1"/>
      <w:numFmt w:val="lowerLetter"/>
      <w:lvlText w:val="%1)"/>
      <w:lvlJc w:val="left"/>
      <w:pPr>
        <w:ind w:left="1475" w:hanging="232"/>
      </w:pPr>
      <w:rPr>
        <w:rFonts w:ascii="Arial" w:eastAsia="Arial" w:hAnsi="Arial" w:cs="Arial" w:hint="default"/>
        <w:color w:val="212121"/>
        <w:w w:val="100"/>
        <w:sz w:val="20"/>
        <w:szCs w:val="20"/>
        <w:lang w:val="en-US" w:eastAsia="en-US" w:bidi="en-US"/>
      </w:rPr>
    </w:lvl>
    <w:lvl w:ilvl="1" w:tplc="2E5AAF54">
      <w:numFmt w:val="bullet"/>
      <w:lvlText w:val="•"/>
      <w:lvlJc w:val="left"/>
      <w:pPr>
        <w:ind w:left="2476" w:hanging="232"/>
      </w:pPr>
      <w:rPr>
        <w:rFonts w:hint="default"/>
        <w:lang w:val="en-US" w:eastAsia="en-US" w:bidi="en-US"/>
      </w:rPr>
    </w:lvl>
    <w:lvl w:ilvl="2" w:tplc="D876E1F6">
      <w:numFmt w:val="bullet"/>
      <w:lvlText w:val="•"/>
      <w:lvlJc w:val="left"/>
      <w:pPr>
        <w:ind w:left="3472" w:hanging="232"/>
      </w:pPr>
      <w:rPr>
        <w:rFonts w:hint="default"/>
        <w:lang w:val="en-US" w:eastAsia="en-US" w:bidi="en-US"/>
      </w:rPr>
    </w:lvl>
    <w:lvl w:ilvl="3" w:tplc="2AA698EA">
      <w:numFmt w:val="bullet"/>
      <w:lvlText w:val="•"/>
      <w:lvlJc w:val="left"/>
      <w:pPr>
        <w:ind w:left="4468" w:hanging="232"/>
      </w:pPr>
      <w:rPr>
        <w:rFonts w:hint="default"/>
        <w:lang w:val="en-US" w:eastAsia="en-US" w:bidi="en-US"/>
      </w:rPr>
    </w:lvl>
    <w:lvl w:ilvl="4" w:tplc="CBACFC92">
      <w:numFmt w:val="bullet"/>
      <w:lvlText w:val="•"/>
      <w:lvlJc w:val="left"/>
      <w:pPr>
        <w:ind w:left="5464" w:hanging="232"/>
      </w:pPr>
      <w:rPr>
        <w:rFonts w:hint="default"/>
        <w:lang w:val="en-US" w:eastAsia="en-US" w:bidi="en-US"/>
      </w:rPr>
    </w:lvl>
    <w:lvl w:ilvl="5" w:tplc="17E4DB2E">
      <w:numFmt w:val="bullet"/>
      <w:lvlText w:val="•"/>
      <w:lvlJc w:val="left"/>
      <w:pPr>
        <w:ind w:left="6460" w:hanging="232"/>
      </w:pPr>
      <w:rPr>
        <w:rFonts w:hint="default"/>
        <w:lang w:val="en-US" w:eastAsia="en-US" w:bidi="en-US"/>
      </w:rPr>
    </w:lvl>
    <w:lvl w:ilvl="6" w:tplc="1DB653CE">
      <w:numFmt w:val="bullet"/>
      <w:lvlText w:val="•"/>
      <w:lvlJc w:val="left"/>
      <w:pPr>
        <w:ind w:left="7456" w:hanging="232"/>
      </w:pPr>
      <w:rPr>
        <w:rFonts w:hint="default"/>
        <w:lang w:val="en-US" w:eastAsia="en-US" w:bidi="en-US"/>
      </w:rPr>
    </w:lvl>
    <w:lvl w:ilvl="7" w:tplc="5542351A">
      <w:numFmt w:val="bullet"/>
      <w:lvlText w:val="•"/>
      <w:lvlJc w:val="left"/>
      <w:pPr>
        <w:ind w:left="8452" w:hanging="232"/>
      </w:pPr>
      <w:rPr>
        <w:rFonts w:hint="default"/>
        <w:lang w:val="en-US" w:eastAsia="en-US" w:bidi="en-US"/>
      </w:rPr>
    </w:lvl>
    <w:lvl w:ilvl="8" w:tplc="81809340">
      <w:numFmt w:val="bullet"/>
      <w:lvlText w:val="•"/>
      <w:lvlJc w:val="left"/>
      <w:pPr>
        <w:ind w:left="9448" w:hanging="232"/>
      </w:pPr>
      <w:rPr>
        <w:rFonts w:hint="default"/>
        <w:lang w:val="en-US" w:eastAsia="en-US" w:bidi="en-US"/>
      </w:rPr>
    </w:lvl>
  </w:abstractNum>
  <w:abstractNum w:abstractNumId="33" w15:restartNumberingAfterBreak="0">
    <w:nsid w:val="6CEB4462"/>
    <w:multiLevelType w:val="hybridMultilevel"/>
    <w:tmpl w:val="B85E5CE2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882B68"/>
    <w:multiLevelType w:val="hybridMultilevel"/>
    <w:tmpl w:val="60086A80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3D148B"/>
    <w:multiLevelType w:val="multilevel"/>
    <w:tmpl w:val="4FC83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0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44" w:hanging="1800"/>
      </w:pPr>
      <w:rPr>
        <w:rFonts w:hint="default"/>
      </w:rPr>
    </w:lvl>
  </w:abstractNum>
  <w:abstractNum w:abstractNumId="36" w15:restartNumberingAfterBreak="0">
    <w:nsid w:val="77A260F7"/>
    <w:multiLevelType w:val="hybridMultilevel"/>
    <w:tmpl w:val="662ADD6C"/>
    <w:lvl w:ilvl="0" w:tplc="694AC74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4F6BB0"/>
    <w:multiLevelType w:val="hybridMultilevel"/>
    <w:tmpl w:val="8084EC5E"/>
    <w:lvl w:ilvl="0" w:tplc="C786E1C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145DFC"/>
    <w:multiLevelType w:val="hybridMultilevel"/>
    <w:tmpl w:val="E8D00C10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A316A"/>
    <w:multiLevelType w:val="hybridMultilevel"/>
    <w:tmpl w:val="0D5A7028"/>
    <w:lvl w:ilvl="0" w:tplc="BCB064D2">
      <w:numFmt w:val="bullet"/>
      <w:lvlText w:val="-"/>
      <w:lvlJc w:val="left"/>
      <w:pPr>
        <w:ind w:left="1472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15"/>
  </w:num>
  <w:num w:numId="4">
    <w:abstractNumId w:val="2"/>
  </w:num>
  <w:num w:numId="5">
    <w:abstractNumId w:val="32"/>
  </w:num>
  <w:num w:numId="6">
    <w:abstractNumId w:val="21"/>
  </w:num>
  <w:num w:numId="7">
    <w:abstractNumId w:val="0"/>
  </w:num>
  <w:num w:numId="8">
    <w:abstractNumId w:val="1"/>
  </w:num>
  <w:num w:numId="9">
    <w:abstractNumId w:val="35"/>
  </w:num>
  <w:num w:numId="10">
    <w:abstractNumId w:val="22"/>
  </w:num>
  <w:num w:numId="11">
    <w:abstractNumId w:val="16"/>
  </w:num>
  <w:num w:numId="12">
    <w:abstractNumId w:val="17"/>
  </w:num>
  <w:num w:numId="13">
    <w:abstractNumId w:val="28"/>
  </w:num>
  <w:num w:numId="14">
    <w:abstractNumId w:val="8"/>
  </w:num>
  <w:num w:numId="15">
    <w:abstractNumId w:val="33"/>
  </w:num>
  <w:num w:numId="16">
    <w:abstractNumId w:val="3"/>
  </w:num>
  <w:num w:numId="17">
    <w:abstractNumId w:val="19"/>
  </w:num>
  <w:num w:numId="18">
    <w:abstractNumId w:val="23"/>
  </w:num>
  <w:num w:numId="19">
    <w:abstractNumId w:val="34"/>
  </w:num>
  <w:num w:numId="20">
    <w:abstractNumId w:val="27"/>
  </w:num>
  <w:num w:numId="21">
    <w:abstractNumId w:val="14"/>
  </w:num>
  <w:num w:numId="22">
    <w:abstractNumId w:val="6"/>
  </w:num>
  <w:num w:numId="23">
    <w:abstractNumId w:val="38"/>
  </w:num>
  <w:num w:numId="24">
    <w:abstractNumId w:val="7"/>
  </w:num>
  <w:num w:numId="25">
    <w:abstractNumId w:val="36"/>
  </w:num>
  <w:num w:numId="26">
    <w:abstractNumId w:val="24"/>
  </w:num>
  <w:num w:numId="27">
    <w:abstractNumId w:val="30"/>
  </w:num>
  <w:num w:numId="28">
    <w:abstractNumId w:val="31"/>
  </w:num>
  <w:num w:numId="29">
    <w:abstractNumId w:val="11"/>
  </w:num>
  <w:num w:numId="30">
    <w:abstractNumId w:val="37"/>
  </w:num>
  <w:num w:numId="31">
    <w:abstractNumId w:val="4"/>
  </w:num>
  <w:num w:numId="32">
    <w:abstractNumId w:val="5"/>
  </w:num>
  <w:num w:numId="33">
    <w:abstractNumId w:val="39"/>
  </w:num>
  <w:num w:numId="34">
    <w:abstractNumId w:val="12"/>
  </w:num>
  <w:num w:numId="35">
    <w:abstractNumId w:val="26"/>
  </w:num>
  <w:num w:numId="36">
    <w:abstractNumId w:val="9"/>
  </w:num>
  <w:num w:numId="37">
    <w:abstractNumId w:val="13"/>
  </w:num>
  <w:num w:numId="38">
    <w:abstractNumId w:val="29"/>
  </w:num>
  <w:num w:numId="39">
    <w:abstractNumId w:val="10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1FD"/>
    <w:rsid w:val="0001498D"/>
    <w:rsid w:val="00026C2F"/>
    <w:rsid w:val="000365EA"/>
    <w:rsid w:val="00070E6A"/>
    <w:rsid w:val="000760B4"/>
    <w:rsid w:val="0009156D"/>
    <w:rsid w:val="000A3974"/>
    <w:rsid w:val="000C350A"/>
    <w:rsid w:val="000D0B75"/>
    <w:rsid w:val="000D1AE1"/>
    <w:rsid w:val="000E245D"/>
    <w:rsid w:val="00110FE5"/>
    <w:rsid w:val="00161C6B"/>
    <w:rsid w:val="001B429A"/>
    <w:rsid w:val="001B44E4"/>
    <w:rsid w:val="001E388C"/>
    <w:rsid w:val="00222147"/>
    <w:rsid w:val="002311FD"/>
    <w:rsid w:val="002344BA"/>
    <w:rsid w:val="00246DFC"/>
    <w:rsid w:val="00250145"/>
    <w:rsid w:val="002705E7"/>
    <w:rsid w:val="00272348"/>
    <w:rsid w:val="002842E6"/>
    <w:rsid w:val="002E1FED"/>
    <w:rsid w:val="002F1763"/>
    <w:rsid w:val="00302E8A"/>
    <w:rsid w:val="0030300A"/>
    <w:rsid w:val="0030667E"/>
    <w:rsid w:val="00322F9B"/>
    <w:rsid w:val="00334D03"/>
    <w:rsid w:val="003509AD"/>
    <w:rsid w:val="00363701"/>
    <w:rsid w:val="003728D0"/>
    <w:rsid w:val="00396A62"/>
    <w:rsid w:val="003B7990"/>
    <w:rsid w:val="003C52DC"/>
    <w:rsid w:val="003E4CF4"/>
    <w:rsid w:val="003E732F"/>
    <w:rsid w:val="0041736D"/>
    <w:rsid w:val="0042034E"/>
    <w:rsid w:val="00422E07"/>
    <w:rsid w:val="0042620E"/>
    <w:rsid w:val="004317F0"/>
    <w:rsid w:val="00434D7A"/>
    <w:rsid w:val="00454B1A"/>
    <w:rsid w:val="00461A2A"/>
    <w:rsid w:val="004641ED"/>
    <w:rsid w:val="004651A9"/>
    <w:rsid w:val="004B7CC4"/>
    <w:rsid w:val="004E18A1"/>
    <w:rsid w:val="004E73A2"/>
    <w:rsid w:val="00530F03"/>
    <w:rsid w:val="00553928"/>
    <w:rsid w:val="005637A8"/>
    <w:rsid w:val="0059133A"/>
    <w:rsid w:val="005B16B4"/>
    <w:rsid w:val="005B755A"/>
    <w:rsid w:val="005C05A2"/>
    <w:rsid w:val="005C3D79"/>
    <w:rsid w:val="005D3D8C"/>
    <w:rsid w:val="0060385C"/>
    <w:rsid w:val="00607471"/>
    <w:rsid w:val="00607F61"/>
    <w:rsid w:val="00610398"/>
    <w:rsid w:val="00611096"/>
    <w:rsid w:val="006145B4"/>
    <w:rsid w:val="0062605B"/>
    <w:rsid w:val="00637A5A"/>
    <w:rsid w:val="00642BD3"/>
    <w:rsid w:val="00643B3A"/>
    <w:rsid w:val="00655FDD"/>
    <w:rsid w:val="0065634A"/>
    <w:rsid w:val="006640B4"/>
    <w:rsid w:val="006B5CFB"/>
    <w:rsid w:val="006F599C"/>
    <w:rsid w:val="00705631"/>
    <w:rsid w:val="00717D2B"/>
    <w:rsid w:val="00722156"/>
    <w:rsid w:val="00741698"/>
    <w:rsid w:val="007456DD"/>
    <w:rsid w:val="00756ED5"/>
    <w:rsid w:val="00760184"/>
    <w:rsid w:val="00773EBD"/>
    <w:rsid w:val="00785058"/>
    <w:rsid w:val="007851D5"/>
    <w:rsid w:val="007B669B"/>
    <w:rsid w:val="007C02DE"/>
    <w:rsid w:val="007D5529"/>
    <w:rsid w:val="00804A0D"/>
    <w:rsid w:val="008127C3"/>
    <w:rsid w:val="00832045"/>
    <w:rsid w:val="00836646"/>
    <w:rsid w:val="00836D07"/>
    <w:rsid w:val="00843408"/>
    <w:rsid w:val="008614EA"/>
    <w:rsid w:val="00862DF4"/>
    <w:rsid w:val="00871BE2"/>
    <w:rsid w:val="008823F6"/>
    <w:rsid w:val="00895A78"/>
    <w:rsid w:val="008A5B97"/>
    <w:rsid w:val="008C2161"/>
    <w:rsid w:val="008C7568"/>
    <w:rsid w:val="008E0526"/>
    <w:rsid w:val="00910FEB"/>
    <w:rsid w:val="0092062E"/>
    <w:rsid w:val="009C253F"/>
    <w:rsid w:val="009C6C4E"/>
    <w:rsid w:val="009D0D20"/>
    <w:rsid w:val="00A0694C"/>
    <w:rsid w:val="00A20F2B"/>
    <w:rsid w:val="00A22454"/>
    <w:rsid w:val="00A37748"/>
    <w:rsid w:val="00A451B7"/>
    <w:rsid w:val="00A53813"/>
    <w:rsid w:val="00A74EBE"/>
    <w:rsid w:val="00AA15F7"/>
    <w:rsid w:val="00AC7FDB"/>
    <w:rsid w:val="00AD3AA5"/>
    <w:rsid w:val="00AE2390"/>
    <w:rsid w:val="00AE2BAB"/>
    <w:rsid w:val="00AE5D1D"/>
    <w:rsid w:val="00B0607F"/>
    <w:rsid w:val="00B47404"/>
    <w:rsid w:val="00B867DC"/>
    <w:rsid w:val="00B874E7"/>
    <w:rsid w:val="00B96B6E"/>
    <w:rsid w:val="00BB12DC"/>
    <w:rsid w:val="00BB776A"/>
    <w:rsid w:val="00BD03DC"/>
    <w:rsid w:val="00BD0489"/>
    <w:rsid w:val="00BD3D0C"/>
    <w:rsid w:val="00BE6C44"/>
    <w:rsid w:val="00C078F7"/>
    <w:rsid w:val="00C22A4F"/>
    <w:rsid w:val="00C22B8B"/>
    <w:rsid w:val="00C33A37"/>
    <w:rsid w:val="00C44B2B"/>
    <w:rsid w:val="00C869F2"/>
    <w:rsid w:val="00CB333F"/>
    <w:rsid w:val="00CC2AFF"/>
    <w:rsid w:val="00D14242"/>
    <w:rsid w:val="00D24D17"/>
    <w:rsid w:val="00D46046"/>
    <w:rsid w:val="00D6517F"/>
    <w:rsid w:val="00D70D34"/>
    <w:rsid w:val="00D72AFE"/>
    <w:rsid w:val="00D8200F"/>
    <w:rsid w:val="00D844D3"/>
    <w:rsid w:val="00DA5094"/>
    <w:rsid w:val="00DC028F"/>
    <w:rsid w:val="00DC42DC"/>
    <w:rsid w:val="00DD01C2"/>
    <w:rsid w:val="00DD4BFA"/>
    <w:rsid w:val="00E767DE"/>
    <w:rsid w:val="00E816A5"/>
    <w:rsid w:val="00E8412D"/>
    <w:rsid w:val="00E95916"/>
    <w:rsid w:val="00ED2ABE"/>
    <w:rsid w:val="00ED5E46"/>
    <w:rsid w:val="00ED6B1E"/>
    <w:rsid w:val="00EF08F2"/>
    <w:rsid w:val="00F54744"/>
    <w:rsid w:val="00F62584"/>
    <w:rsid w:val="00F744CA"/>
    <w:rsid w:val="00FA1469"/>
    <w:rsid w:val="00FA2E95"/>
    <w:rsid w:val="00FB3F50"/>
    <w:rsid w:val="00FB6AA1"/>
    <w:rsid w:val="00FE3A78"/>
    <w:rsid w:val="00FF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30C3"/>
  <w14:defaultImageDpi w14:val="32767"/>
  <w15:chartTrackingRefBased/>
  <w15:docId w15:val="{BBFB8FBB-2CFC-4B4E-860F-76773D5F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2311FD"/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paragraph" w:styleId="Ttulo1">
    <w:name w:val="heading 1"/>
    <w:basedOn w:val="Normal"/>
    <w:link w:val="Ttulo1Car"/>
    <w:uiPriority w:val="1"/>
    <w:qFormat/>
    <w:rsid w:val="002311FD"/>
    <w:pPr>
      <w:ind w:left="1244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31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311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311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2311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11F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I. Título 9"/>
    <w:basedOn w:val="Normal"/>
    <w:link w:val="Ttulo9Car"/>
    <w:autoRedefine/>
    <w:uiPriority w:val="1"/>
    <w:qFormat/>
    <w:rsid w:val="00610398"/>
    <w:pPr>
      <w:widowControl w:val="0"/>
      <w:numPr>
        <w:numId w:val="2"/>
      </w:numPr>
      <w:autoSpaceDE w:val="0"/>
      <w:autoSpaceDN w:val="0"/>
      <w:ind w:hanging="360"/>
      <w:jc w:val="center"/>
      <w:outlineLvl w:val="8"/>
    </w:pPr>
    <w:rPr>
      <w:rFonts w:ascii="Helvetica" w:hAnsi="Helvetica"/>
      <w:b/>
      <w:bCs/>
      <w:sz w:val="21"/>
      <w:szCs w:val="2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aliases w:val="I. Título 9 Car"/>
    <w:link w:val="Ttulo9"/>
    <w:uiPriority w:val="1"/>
    <w:rsid w:val="00610398"/>
    <w:rPr>
      <w:rFonts w:ascii="Helvetica" w:eastAsia="Times New Roman" w:hAnsi="Helvetica"/>
      <w:b/>
      <w:bCs/>
      <w:sz w:val="21"/>
      <w:szCs w:val="21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11FD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11FD"/>
    <w:rPr>
      <w:lang w:val="ca-ES"/>
    </w:rPr>
  </w:style>
  <w:style w:type="character" w:customStyle="1" w:styleId="Ttulo1Car">
    <w:name w:val="Título 1 Car"/>
    <w:basedOn w:val="Fuentedeprrafopredeter"/>
    <w:link w:val="Ttulo1"/>
    <w:uiPriority w:val="1"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2311F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2311F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ES_tradnl"/>
    </w:rPr>
  </w:style>
  <w:style w:type="character" w:customStyle="1" w:styleId="Ttulo4Car">
    <w:name w:val="Título 4 Car"/>
    <w:basedOn w:val="Fuentedeprrafopredeter"/>
    <w:link w:val="Ttulo4"/>
    <w:uiPriority w:val="9"/>
    <w:rsid w:val="002311F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 w:eastAsia="es-ES_tradnl"/>
    </w:rPr>
  </w:style>
  <w:style w:type="character" w:customStyle="1" w:styleId="Ttulo7Car">
    <w:name w:val="Título 7 Car"/>
    <w:basedOn w:val="Fuentedeprrafopredeter"/>
    <w:link w:val="Ttulo7"/>
    <w:uiPriority w:val="9"/>
    <w:rsid w:val="002311FD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ES" w:eastAsia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11F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 w:eastAsia="es-ES_tradnl"/>
    </w:rPr>
  </w:style>
  <w:style w:type="table" w:customStyle="1" w:styleId="TableNormal">
    <w:name w:val="Table Normal"/>
    <w:uiPriority w:val="2"/>
    <w:semiHidden/>
    <w:unhideWhenUsed/>
    <w:qFormat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311FD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Prrafodelista">
    <w:name w:val="List Paragraph"/>
    <w:basedOn w:val="Normal"/>
    <w:uiPriority w:val="34"/>
    <w:qFormat/>
    <w:rsid w:val="002311FD"/>
    <w:pPr>
      <w:ind w:left="1244"/>
      <w:jc w:val="both"/>
    </w:pPr>
  </w:style>
  <w:style w:type="paragraph" w:customStyle="1" w:styleId="TableParagraph">
    <w:name w:val="Table Paragraph"/>
    <w:basedOn w:val="Normal"/>
    <w:uiPriority w:val="1"/>
    <w:qFormat/>
    <w:rsid w:val="002311FD"/>
    <w:pPr>
      <w:spacing w:before="4"/>
      <w:ind w:left="49"/>
    </w:pPr>
  </w:style>
  <w:style w:type="character" w:styleId="Hipervnculo">
    <w:name w:val="Hyperlink"/>
    <w:basedOn w:val="Fuentedeprrafopredeter"/>
    <w:uiPriority w:val="99"/>
    <w:unhideWhenUsed/>
    <w:rsid w:val="002311F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unhideWhenUsed/>
    <w:rsid w:val="002311FD"/>
    <w:rPr>
      <w:color w:val="808080"/>
      <w:shd w:val="clear" w:color="auto" w:fill="E6E6E6"/>
    </w:rPr>
  </w:style>
  <w:style w:type="paragraph" w:styleId="TtuloTDC">
    <w:name w:val="TOC Heading"/>
    <w:basedOn w:val="Ttulo1"/>
    <w:next w:val="Normal"/>
    <w:uiPriority w:val="39"/>
    <w:unhideWhenUsed/>
    <w:qFormat/>
    <w:rsid w:val="002311FD"/>
    <w:pPr>
      <w:keepNext/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F744CA"/>
    <w:pPr>
      <w:tabs>
        <w:tab w:val="right" w:leader="dot" w:pos="8488"/>
      </w:tabs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2311FD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2311FD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311FD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2311FD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2311FD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2311FD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2311FD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2311FD"/>
    <w:pPr>
      <w:ind w:left="1920"/>
    </w:pPr>
    <w:rPr>
      <w:rFonts w:asciiTheme="minorHAnsi" w:hAnsiTheme="minorHAnsi" w:cstheme="minorHAns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2311FD"/>
    <w:rPr>
      <w:color w:val="954F72" w:themeColor="followedHyperlink"/>
      <w:u w:val="single"/>
    </w:rPr>
  </w:style>
  <w:style w:type="paragraph" w:customStyle="1" w:styleId="Default">
    <w:name w:val="Default"/>
    <w:rsid w:val="002311FD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311FD"/>
  </w:style>
  <w:style w:type="table" w:styleId="Tablaconcuadrcula">
    <w:name w:val="Table Grid"/>
    <w:basedOn w:val="Tablanormal"/>
    <w:uiPriority w:val="39"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2311F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2311FD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311FD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2311F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311F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311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11FD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11FD"/>
    <w:rPr>
      <w:rFonts w:ascii="Times New Roman" w:eastAsia="Times New Roman" w:hAnsi="Times New Roman" w:cs="Times New Roman"/>
      <w:sz w:val="18"/>
      <w:szCs w:val="18"/>
      <w:lang w:val="es-ES" w:eastAsia="es-ES_tradnl"/>
    </w:rPr>
  </w:style>
  <w:style w:type="character" w:styleId="Mencinsinresolver">
    <w:name w:val="Unresolved Mention"/>
    <w:basedOn w:val="Fuentedeprrafopredeter"/>
    <w:uiPriority w:val="99"/>
    <w:rsid w:val="008C2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4828BB7-A2E9-F845-B6E5-CF80A0ED4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2311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enciso</dc:creator>
  <cp:keywords/>
  <dc:description/>
  <cp:lastModifiedBy>marta enciso</cp:lastModifiedBy>
  <cp:revision>5</cp:revision>
  <cp:lastPrinted>2020-02-20T15:20:00Z</cp:lastPrinted>
  <dcterms:created xsi:type="dcterms:W3CDTF">2021-01-18T12:50:00Z</dcterms:created>
  <dcterms:modified xsi:type="dcterms:W3CDTF">2021-09-24T10:33:00Z</dcterms:modified>
</cp:coreProperties>
</file>