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BA43E" w14:textId="77777777" w:rsidR="00BB3EA8" w:rsidRDefault="00BB3EA8"/>
    <w:p w14:paraId="3D10344B" w14:textId="77777777" w:rsidR="00035774" w:rsidRPr="00B66B41" w:rsidRDefault="00035774" w:rsidP="00035774">
      <w:pPr>
        <w:pStyle w:val="Ttulo1"/>
      </w:pPr>
      <w:bookmarkStart w:id="0" w:name="_Toc98758989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 Y OTROS CRITERIOS EVALUABLES MEDIANTE FÓRMULAS.</w:t>
      </w:r>
      <w:bookmarkEnd w:id="0"/>
    </w:p>
    <w:p w14:paraId="31B2FFCF" w14:textId="77777777" w:rsidR="00035774" w:rsidRPr="00C7505E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B0C6484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578FE42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5CE25E8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09107A0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E19610" w14:textId="1AED5AFB" w:rsidR="00035774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número). 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0C84AB24" w14:textId="1EC81E4F" w:rsidR="00035774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3F8F57" w14:textId="77777777" w:rsidR="003B3A73" w:rsidRPr="00C7505E" w:rsidRDefault="003B3A73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6E1203E5" w14:textId="77777777" w:rsidR="00035774" w:rsidRPr="003B3A7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3B3A73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3B3A73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3B3A73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3B3A73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442C4A6C" w14:textId="77777777" w:rsidR="00035774" w:rsidRPr="003B3A73" w:rsidRDefault="00035774" w:rsidP="00035774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22FF02A" w14:textId="77777777" w:rsidR="00035774" w:rsidRPr="003B3A73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3B3A73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341D80C8" w14:textId="77777777" w:rsidR="00035774" w:rsidRPr="003B3A73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3B3A73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6AE24681" w14:textId="77777777" w:rsidR="00035774" w:rsidRPr="003B3A73" w:rsidRDefault="00035774" w:rsidP="0003577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3B3A73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05B7B881" w14:textId="77777777" w:rsidR="00035774" w:rsidRPr="003B3A73" w:rsidRDefault="00035774" w:rsidP="00035774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3B3A73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p w14:paraId="742DE73B" w14:textId="05B9778E" w:rsidR="00035774" w:rsidRDefault="00035774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sectPr w:rsidR="0003577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E893" w14:textId="77777777" w:rsidR="00350FC4" w:rsidRDefault="00350FC4">
      <w:r>
        <w:separator/>
      </w:r>
    </w:p>
  </w:endnote>
  <w:endnote w:type="continuationSeparator" w:id="0">
    <w:p w14:paraId="7B977C98" w14:textId="77777777" w:rsidR="00350FC4" w:rsidRDefault="00350FC4">
      <w:r>
        <w:continuationSeparator/>
      </w:r>
    </w:p>
  </w:endnote>
  <w:endnote w:type="continuationNotice" w:id="1">
    <w:p w14:paraId="28C43A46" w14:textId="77777777" w:rsidR="00350FC4" w:rsidRDefault="00350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BD93" w14:textId="77777777" w:rsidR="00350FC4" w:rsidRDefault="00350FC4">
      <w:r>
        <w:separator/>
      </w:r>
    </w:p>
  </w:footnote>
  <w:footnote w:type="continuationSeparator" w:id="0">
    <w:p w14:paraId="402A5C17" w14:textId="77777777" w:rsidR="00350FC4" w:rsidRDefault="00350FC4">
      <w:r>
        <w:continuationSeparator/>
      </w:r>
    </w:p>
  </w:footnote>
  <w:footnote w:type="continuationNotice" w:id="1">
    <w:p w14:paraId="240663E7" w14:textId="77777777" w:rsidR="00350FC4" w:rsidRDefault="00350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43C7718B" w14:textId="555BC872" w:rsidR="00582C29" w:rsidRDefault="00582C29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</w:p>
  <w:p w14:paraId="3D25AD48" w14:textId="77777777" w:rsidR="00582C29" w:rsidRDefault="00582C29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</w:p>
  <w:p w14:paraId="01FD02B3" w14:textId="4344DC62" w:rsidR="00CC158B" w:rsidRDefault="00CC158B" w:rsidP="00B713BF">
    <w:pPr>
      <w:ind w:left="3628"/>
      <w:jc w:val="right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>
      <w:rPr>
        <w:rFonts w:ascii="ENAIRE Titillium Bold" w:hAnsi="ENAIRE Titillium Bold" w:cs="Arial"/>
        <w:noProof/>
        <w:sz w:val="22"/>
        <w:szCs w:val="22"/>
        <w:lang w:val="es-ES_tradnl"/>
      </w:rPr>
      <w:t>DNA 118/2022</w:t>
    </w:r>
  </w:p>
  <w:p w14:paraId="6282E228" w14:textId="7CCBE14A" w:rsidR="00767EEF" w:rsidRPr="00CC158B" w:rsidRDefault="00CC158B" w:rsidP="00CC158B">
    <w:pPr>
      <w:pStyle w:val="Encabezado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33AE87C1">
              <wp:simplePos x="0" y="0"/>
              <wp:positionH relativeFrom="column">
                <wp:posOffset>1890395</wp:posOffset>
              </wp:positionH>
              <wp:positionV relativeFrom="paragraph">
                <wp:posOffset>100964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4726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7.95pt" to="475.1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tp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a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50466"/>
    <w:multiLevelType w:val="multilevel"/>
    <w:tmpl w:val="BF98DFA2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C47794"/>
    <w:multiLevelType w:val="multilevel"/>
    <w:tmpl w:val="612401E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D0B98"/>
    <w:multiLevelType w:val="multilevel"/>
    <w:tmpl w:val="FF3646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84E85"/>
    <w:multiLevelType w:val="multilevel"/>
    <w:tmpl w:val="F23ECD7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6847"/>
    <w:multiLevelType w:val="hybridMultilevel"/>
    <w:tmpl w:val="80D634EE"/>
    <w:lvl w:ilvl="0" w:tplc="0E46F83A">
      <w:start w:val="1"/>
      <w:numFmt w:val="lowerLetter"/>
      <w:pStyle w:val="Vietasletras"/>
      <w:lvlText w:val="%1."/>
      <w:lvlJc w:val="left"/>
      <w:pPr>
        <w:ind w:left="720" w:hanging="360"/>
      </w:pPr>
      <w:rPr>
        <w:rFonts w:ascii="ENAIRE Titillium Regular" w:hAnsi="ENAIRE Titillium Regular" w:hint="default"/>
        <w:b w:val="0"/>
        <w:i w:val="0"/>
        <w:sz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02ED2"/>
    <w:multiLevelType w:val="multilevel"/>
    <w:tmpl w:val="953A569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3" w:hanging="1800"/>
      </w:pPr>
      <w:rPr>
        <w:rFonts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37" w15:restartNumberingAfterBreak="0">
    <w:nsid w:val="7F884AA3"/>
    <w:multiLevelType w:val="multilevel"/>
    <w:tmpl w:val="0E9025E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4"/>
  </w:num>
  <w:num w:numId="3">
    <w:abstractNumId w:val="9"/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33"/>
  </w:num>
  <w:num w:numId="8">
    <w:abstractNumId w:val="28"/>
  </w:num>
  <w:num w:numId="9">
    <w:abstractNumId w:val="34"/>
  </w:num>
  <w:num w:numId="10">
    <w:abstractNumId w:val="2"/>
  </w:num>
  <w:num w:numId="11">
    <w:abstractNumId w:val="35"/>
  </w:num>
  <w:num w:numId="12">
    <w:abstractNumId w:val="11"/>
  </w:num>
  <w:num w:numId="13">
    <w:abstractNumId w:val="25"/>
  </w:num>
  <w:num w:numId="14">
    <w:abstractNumId w:val="36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0"/>
  </w:num>
  <w:num w:numId="19">
    <w:abstractNumId w:val="26"/>
  </w:num>
  <w:num w:numId="20">
    <w:abstractNumId w:val="4"/>
  </w:num>
  <w:num w:numId="21">
    <w:abstractNumId w:val="3"/>
  </w:num>
  <w:num w:numId="22">
    <w:abstractNumId w:val="31"/>
  </w:num>
  <w:num w:numId="23">
    <w:abstractNumId w:val="29"/>
  </w:num>
  <w:num w:numId="24">
    <w:abstractNumId w:val="15"/>
  </w:num>
  <w:num w:numId="25">
    <w:abstractNumId w:val="18"/>
  </w:num>
  <w:num w:numId="26">
    <w:abstractNumId w:val="23"/>
  </w:num>
  <w:num w:numId="27">
    <w:abstractNumId w:val="20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7"/>
  </w:num>
  <w:num w:numId="33">
    <w:abstractNumId w:val="1"/>
  </w:num>
  <w:num w:numId="34">
    <w:abstractNumId w:val="17"/>
  </w:num>
  <w:num w:numId="35">
    <w:abstractNumId w:val="12"/>
  </w:num>
  <w:num w:numId="36">
    <w:abstractNumId w:val="6"/>
  </w:num>
  <w:num w:numId="37">
    <w:abstractNumId w:val="10"/>
  </w:num>
  <w:num w:numId="38">
    <w:abstractNumId w:val="37"/>
  </w:num>
  <w:num w:numId="39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5BC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1F7992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5010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309C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3A73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2287"/>
    <w:rsid w:val="00505680"/>
    <w:rsid w:val="0050606B"/>
    <w:rsid w:val="00512483"/>
    <w:rsid w:val="005141AE"/>
    <w:rsid w:val="00514BC1"/>
    <w:rsid w:val="00520727"/>
    <w:rsid w:val="00523058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AAD"/>
    <w:rsid w:val="00563706"/>
    <w:rsid w:val="0057352A"/>
    <w:rsid w:val="005755F8"/>
    <w:rsid w:val="005801E5"/>
    <w:rsid w:val="00581744"/>
    <w:rsid w:val="00582323"/>
    <w:rsid w:val="0058260D"/>
    <w:rsid w:val="00582C29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084B"/>
    <w:rsid w:val="006127FC"/>
    <w:rsid w:val="00613F1D"/>
    <w:rsid w:val="0061419C"/>
    <w:rsid w:val="00614C5D"/>
    <w:rsid w:val="006208EF"/>
    <w:rsid w:val="00621CD7"/>
    <w:rsid w:val="00622CA8"/>
    <w:rsid w:val="0063059B"/>
    <w:rsid w:val="00630F3A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550C"/>
    <w:rsid w:val="0073762A"/>
    <w:rsid w:val="007452AF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485"/>
    <w:rsid w:val="00881C58"/>
    <w:rsid w:val="008852E8"/>
    <w:rsid w:val="00892662"/>
    <w:rsid w:val="00892D0A"/>
    <w:rsid w:val="008955CA"/>
    <w:rsid w:val="00897D25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6F23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63E9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2BD2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212A"/>
    <w:rsid w:val="00BB287E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1E05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7A6F"/>
    <w:rsid w:val="00ED14FB"/>
    <w:rsid w:val="00ED2DEF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1738B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09D0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character" w:customStyle="1" w:styleId="VietasletrasCar">
    <w:name w:val="Viñetas letras Car"/>
    <w:basedOn w:val="Fuentedeprrafopredeter"/>
    <w:link w:val="Vietasletras"/>
    <w:locked/>
    <w:rsid w:val="00A26F23"/>
    <w:rPr>
      <w:rFonts w:ascii="ENAIRE Titillium Regular" w:hAnsi="ENAIRE Titillium Regular"/>
    </w:rPr>
  </w:style>
  <w:style w:type="paragraph" w:customStyle="1" w:styleId="Vietasletras">
    <w:name w:val="Viñetas letras"/>
    <w:basedOn w:val="Normal"/>
    <w:link w:val="VietasletrasCar"/>
    <w:qFormat/>
    <w:rsid w:val="00A26F23"/>
    <w:pPr>
      <w:widowControl/>
      <w:numPr>
        <w:numId w:val="28"/>
      </w:numPr>
      <w:spacing w:after="200" w:line="360" w:lineRule="auto"/>
      <w:jc w:val="both"/>
    </w:pPr>
    <w:rPr>
      <w:rFonts w:ascii="ENAIRE Titillium Regular" w:hAnsi="ENAIRE Titillium Regular"/>
      <w:snapToGrid/>
      <w:sz w:val="20"/>
      <w:lang w:val="es-ES"/>
    </w:rPr>
  </w:style>
  <w:style w:type="paragraph" w:customStyle="1" w:styleId="paragraph">
    <w:name w:val="paragraph"/>
    <w:basedOn w:val="Normal"/>
    <w:rsid w:val="00523058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523058"/>
  </w:style>
  <w:style w:type="character" w:customStyle="1" w:styleId="eop">
    <w:name w:val="eop"/>
    <w:basedOn w:val="Fuentedeprrafopredeter"/>
    <w:rsid w:val="0052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2" ma:contentTypeDescription="Crear nuevo documento." ma:contentTypeScope="" ma:versionID="0665732b07b09c49dd358a259fdd20c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15b5389f178b6c0c5904db889dd7d78c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D2B213-B907-4A28-9889-9E830CCB3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2508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13</cp:revision>
  <cp:lastPrinted>2018-03-23T09:29:00Z</cp:lastPrinted>
  <dcterms:created xsi:type="dcterms:W3CDTF">2022-03-21T10:44:00Z</dcterms:created>
  <dcterms:modified xsi:type="dcterms:W3CDTF">2022-03-23T10:16:00Z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