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01E0D" w:rsidRDefault="002A5D56" w:rsidP="002A5D56">
      <w:pPr>
        <w:spacing w:line="206" w:lineRule="auto"/>
        <w:jc w:val="center"/>
        <w:outlineLvl w:val="0"/>
        <w:rPr>
          <w:rFonts w:cs="Arial"/>
          <w:b/>
          <w:sz w:val="24"/>
          <w:szCs w:val="24"/>
        </w:rPr>
      </w:pPr>
      <w:r>
        <w:rPr>
          <w:rFonts w:cs="Arial"/>
          <w:b/>
          <w:sz w:val="24"/>
          <w:szCs w:val="24"/>
        </w:rPr>
        <w:t>ANEXO II</w:t>
      </w:r>
      <w:r w:rsidR="00D01E0D">
        <w:rPr>
          <w:rFonts w:cs="Arial"/>
          <w:b/>
          <w:sz w:val="24"/>
          <w:szCs w:val="24"/>
        </w:rPr>
        <w:t xml:space="preserve"> </w:t>
      </w:r>
    </w:p>
    <w:p w:rsidR="008F5413" w:rsidRDefault="00C54A5C" w:rsidP="008F5413">
      <w:pPr>
        <w:spacing w:line="206" w:lineRule="auto"/>
        <w:jc w:val="center"/>
        <w:outlineLvl w:val="0"/>
        <w:rPr>
          <w:rFonts w:cs="Arial"/>
          <w:b/>
          <w:sz w:val="24"/>
          <w:szCs w:val="24"/>
        </w:rPr>
      </w:pPr>
      <w:r w:rsidRPr="00C54A5C">
        <w:rPr>
          <w:rFonts w:cs="Arial"/>
          <w:b/>
          <w:sz w:val="24"/>
          <w:szCs w:val="24"/>
        </w:rPr>
        <w:t>PROPUESTA TÉCNICA EVALUABLE AUTOMÁTICAMENTE</w:t>
      </w:r>
    </w:p>
    <w:tbl>
      <w:tblPr>
        <w:tblStyle w:val="Tablaconcuadrcula"/>
        <w:tblW w:w="0" w:type="auto"/>
        <w:tblLook w:val="04A0" w:firstRow="1" w:lastRow="0" w:firstColumn="1" w:lastColumn="0" w:noHBand="0" w:noVBand="1"/>
      </w:tblPr>
      <w:tblGrid>
        <w:gridCol w:w="2518"/>
        <w:gridCol w:w="1701"/>
        <w:gridCol w:w="1559"/>
        <w:gridCol w:w="993"/>
        <w:gridCol w:w="1949"/>
      </w:tblGrid>
      <w:tr w:rsidR="00063A29" w:rsidTr="00063A29">
        <w:trPr>
          <w:trHeight w:val="340"/>
        </w:trPr>
        <w:tc>
          <w:tcPr>
            <w:tcW w:w="2518" w:type="dxa"/>
            <w:vAlign w:val="center"/>
          </w:tcPr>
          <w:p w:rsidR="00063A29" w:rsidRPr="00C16448" w:rsidRDefault="00063A29" w:rsidP="00063A29">
            <w:pPr>
              <w:autoSpaceDE w:val="0"/>
              <w:autoSpaceDN w:val="0"/>
              <w:adjustRightInd w:val="0"/>
              <w:spacing w:line="264" w:lineRule="auto"/>
              <w:jc w:val="left"/>
              <w:rPr>
                <w:rFonts w:cs="Arial"/>
                <w:b/>
                <w:color w:val="000000"/>
                <w:sz w:val="18"/>
                <w:szCs w:val="18"/>
              </w:rPr>
            </w:pPr>
            <w:r w:rsidRPr="00C16448">
              <w:rPr>
                <w:rFonts w:cs="Arial"/>
                <w:b/>
                <w:color w:val="000000"/>
                <w:sz w:val="18"/>
                <w:szCs w:val="18"/>
              </w:rPr>
              <w:t>NOMBRE/RAZÓN SOCIAL:</w:t>
            </w:r>
          </w:p>
        </w:tc>
        <w:tc>
          <w:tcPr>
            <w:tcW w:w="6202" w:type="dxa"/>
            <w:gridSpan w:val="4"/>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p>
        </w:tc>
      </w:tr>
      <w:tr w:rsidR="00063A29" w:rsidTr="00063A29">
        <w:trPr>
          <w:trHeight w:val="340"/>
        </w:trPr>
        <w:tc>
          <w:tcPr>
            <w:tcW w:w="2518" w:type="dxa"/>
            <w:vAlign w:val="center"/>
          </w:tcPr>
          <w:p w:rsidR="00063A29" w:rsidRPr="00C16448" w:rsidRDefault="00063A29" w:rsidP="00063A29">
            <w:pPr>
              <w:autoSpaceDE w:val="0"/>
              <w:autoSpaceDN w:val="0"/>
              <w:adjustRightInd w:val="0"/>
              <w:spacing w:line="264" w:lineRule="auto"/>
              <w:jc w:val="left"/>
              <w:rPr>
                <w:rFonts w:cs="Arial"/>
                <w:b/>
                <w:color w:val="000000"/>
                <w:sz w:val="18"/>
                <w:szCs w:val="18"/>
              </w:rPr>
            </w:pPr>
            <w:r w:rsidRPr="00C16448">
              <w:rPr>
                <w:rFonts w:cs="Arial"/>
                <w:b/>
                <w:color w:val="000000"/>
                <w:sz w:val="18"/>
                <w:szCs w:val="18"/>
              </w:rPr>
              <w:t>NIF/NIE/VIES/DUNS:</w:t>
            </w:r>
          </w:p>
        </w:tc>
        <w:tc>
          <w:tcPr>
            <w:tcW w:w="6202" w:type="dxa"/>
            <w:gridSpan w:val="4"/>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p>
        </w:tc>
      </w:tr>
      <w:tr w:rsidR="00063A29" w:rsidTr="00063A29">
        <w:trPr>
          <w:trHeight w:val="340"/>
        </w:trPr>
        <w:tc>
          <w:tcPr>
            <w:tcW w:w="2518" w:type="dxa"/>
            <w:vAlign w:val="center"/>
          </w:tcPr>
          <w:p w:rsidR="00063A29" w:rsidRPr="00C16448" w:rsidRDefault="00063A29" w:rsidP="00063A29">
            <w:pPr>
              <w:autoSpaceDE w:val="0"/>
              <w:autoSpaceDN w:val="0"/>
              <w:adjustRightInd w:val="0"/>
              <w:spacing w:line="264" w:lineRule="auto"/>
              <w:jc w:val="left"/>
              <w:rPr>
                <w:rFonts w:cs="Arial"/>
                <w:b/>
                <w:color w:val="000000"/>
                <w:sz w:val="18"/>
                <w:szCs w:val="18"/>
              </w:rPr>
            </w:pPr>
            <w:r w:rsidRPr="00C16448">
              <w:rPr>
                <w:rFonts w:cs="Arial"/>
                <w:b/>
                <w:color w:val="000000"/>
                <w:sz w:val="18"/>
                <w:szCs w:val="18"/>
              </w:rPr>
              <w:t>DIRECCIÓN POSTAL:</w:t>
            </w:r>
          </w:p>
        </w:tc>
        <w:tc>
          <w:tcPr>
            <w:tcW w:w="6202" w:type="dxa"/>
            <w:gridSpan w:val="4"/>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p>
        </w:tc>
      </w:tr>
      <w:tr w:rsidR="00063A29" w:rsidTr="00063A29">
        <w:trPr>
          <w:trHeight w:val="340"/>
        </w:trPr>
        <w:tc>
          <w:tcPr>
            <w:tcW w:w="2518" w:type="dxa"/>
            <w:vMerge w:val="restart"/>
            <w:vAlign w:val="center"/>
          </w:tcPr>
          <w:p w:rsidR="00063A29" w:rsidRPr="00C16448" w:rsidRDefault="00063A29" w:rsidP="00063A29">
            <w:pPr>
              <w:autoSpaceDE w:val="0"/>
              <w:autoSpaceDN w:val="0"/>
              <w:adjustRightInd w:val="0"/>
              <w:spacing w:line="264" w:lineRule="auto"/>
              <w:jc w:val="left"/>
              <w:rPr>
                <w:rFonts w:cs="Arial"/>
                <w:b/>
                <w:color w:val="000000"/>
                <w:sz w:val="18"/>
                <w:szCs w:val="18"/>
              </w:rPr>
            </w:pPr>
            <w:r>
              <w:rPr>
                <w:rFonts w:cs="Arial"/>
                <w:b/>
                <w:color w:val="000000"/>
                <w:sz w:val="18"/>
                <w:szCs w:val="18"/>
              </w:rPr>
              <w:t>PERSONA(S)</w:t>
            </w:r>
            <w:r w:rsidRPr="00C16448">
              <w:rPr>
                <w:rFonts w:cs="Arial"/>
                <w:b/>
                <w:color w:val="000000"/>
                <w:sz w:val="18"/>
                <w:szCs w:val="18"/>
              </w:rPr>
              <w:t xml:space="preserve"> DE CONTACTO</w:t>
            </w:r>
            <w:r>
              <w:rPr>
                <w:rFonts w:cs="Arial"/>
                <w:b/>
                <w:color w:val="000000"/>
                <w:sz w:val="18"/>
                <w:szCs w:val="18"/>
              </w:rPr>
              <w:t>:</w:t>
            </w:r>
          </w:p>
        </w:tc>
        <w:tc>
          <w:tcPr>
            <w:tcW w:w="1701" w:type="dxa"/>
            <w:vAlign w:val="center"/>
          </w:tcPr>
          <w:p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NOMBRE:</w:t>
            </w:r>
          </w:p>
        </w:tc>
        <w:tc>
          <w:tcPr>
            <w:tcW w:w="4501" w:type="dxa"/>
            <w:gridSpan w:val="3"/>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p>
        </w:tc>
      </w:tr>
      <w:tr w:rsidR="00063A29" w:rsidTr="00063A29">
        <w:trPr>
          <w:trHeight w:val="340"/>
        </w:trPr>
        <w:tc>
          <w:tcPr>
            <w:tcW w:w="2518" w:type="dxa"/>
            <w:vMerge/>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p>
        </w:tc>
        <w:tc>
          <w:tcPr>
            <w:tcW w:w="1701" w:type="dxa"/>
            <w:vAlign w:val="center"/>
          </w:tcPr>
          <w:p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 xml:space="preserve">TELÉFONO </w:t>
            </w:r>
            <w:r w:rsidRPr="00C16448">
              <w:rPr>
                <w:rFonts w:cs="Arial"/>
                <w:bCs/>
                <w:color w:val="000000"/>
                <w:sz w:val="18"/>
                <w:szCs w:val="18"/>
              </w:rPr>
              <w:sym w:font="Wingdings" w:char="F028"/>
            </w:r>
            <w:r w:rsidRPr="00C16448">
              <w:rPr>
                <w:rFonts w:cs="Arial"/>
                <w:bCs/>
                <w:color w:val="000000"/>
                <w:sz w:val="18"/>
                <w:szCs w:val="18"/>
              </w:rPr>
              <w:t>:</w:t>
            </w:r>
          </w:p>
        </w:tc>
        <w:tc>
          <w:tcPr>
            <w:tcW w:w="1559" w:type="dxa"/>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p>
        </w:tc>
        <w:tc>
          <w:tcPr>
            <w:tcW w:w="993" w:type="dxa"/>
            <w:vAlign w:val="center"/>
          </w:tcPr>
          <w:p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 xml:space="preserve">FAX </w:t>
            </w:r>
            <w:r w:rsidRPr="00C16448">
              <w:rPr>
                <w:rFonts w:cs="Arial"/>
                <w:bCs/>
                <w:color w:val="000000"/>
                <w:sz w:val="18"/>
                <w:szCs w:val="18"/>
              </w:rPr>
              <w:sym w:font="Wingdings 2" w:char="F036"/>
            </w:r>
            <w:r w:rsidRPr="00C16448">
              <w:rPr>
                <w:rFonts w:cs="Arial"/>
                <w:bCs/>
                <w:color w:val="000000"/>
                <w:sz w:val="18"/>
                <w:szCs w:val="18"/>
              </w:rPr>
              <w:t>:</w:t>
            </w:r>
          </w:p>
        </w:tc>
        <w:tc>
          <w:tcPr>
            <w:tcW w:w="1949" w:type="dxa"/>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p>
        </w:tc>
      </w:tr>
      <w:tr w:rsidR="00063A29" w:rsidTr="00063A29">
        <w:trPr>
          <w:trHeight w:val="340"/>
        </w:trPr>
        <w:tc>
          <w:tcPr>
            <w:tcW w:w="2518" w:type="dxa"/>
            <w:vMerge/>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p>
        </w:tc>
        <w:tc>
          <w:tcPr>
            <w:tcW w:w="3260" w:type="dxa"/>
            <w:gridSpan w:val="2"/>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r w:rsidRPr="00C16448">
              <w:rPr>
                <w:rFonts w:cs="Arial"/>
                <w:color w:val="000000"/>
                <w:sz w:val="18"/>
                <w:szCs w:val="18"/>
              </w:rPr>
              <w:t xml:space="preserve">CORREO ELECTRÓNICO </w:t>
            </w:r>
            <w:r w:rsidRPr="00C16448">
              <w:rPr>
                <w:rFonts w:cs="Arial"/>
                <w:color w:val="000000"/>
                <w:sz w:val="18"/>
                <w:szCs w:val="18"/>
              </w:rPr>
              <w:sym w:font="Wingdings" w:char="F03A"/>
            </w:r>
            <w:r w:rsidRPr="00C16448">
              <w:rPr>
                <w:rFonts w:cs="Arial"/>
                <w:color w:val="000000"/>
                <w:sz w:val="18"/>
                <w:szCs w:val="18"/>
              </w:rPr>
              <w:t>:</w:t>
            </w:r>
          </w:p>
        </w:tc>
        <w:tc>
          <w:tcPr>
            <w:tcW w:w="2942" w:type="dxa"/>
            <w:gridSpan w:val="2"/>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p>
        </w:tc>
      </w:tr>
    </w:tbl>
    <w:p w:rsidR="008F5413" w:rsidRDefault="008F5413" w:rsidP="008F5413">
      <w:pPr>
        <w:rPr>
          <w:rFonts w:cs="Arial"/>
          <w:b/>
          <w:sz w:val="24"/>
          <w:szCs w:val="24"/>
          <w:u w:val="single"/>
        </w:rPr>
      </w:pPr>
      <w:r>
        <w:rPr>
          <w:rFonts w:cs="Arial"/>
          <w:b/>
          <w:sz w:val="24"/>
          <w:szCs w:val="24"/>
          <w:u w:val="single"/>
        </w:rPr>
        <w:t>REPRESENTANTE:</w:t>
      </w:r>
    </w:p>
    <w:p w:rsidR="008F5413" w:rsidRPr="008F5413" w:rsidRDefault="008F5413" w:rsidP="008F5413">
      <w:pPr>
        <w:rPr>
          <w:rFonts w:cs="Arial"/>
          <w:b/>
          <w:sz w:val="24"/>
          <w:szCs w:val="24"/>
          <w:u w:val="single"/>
        </w:rPr>
      </w:pPr>
    </w:p>
    <w:tbl>
      <w:tblPr>
        <w:tblStyle w:val="Tablaconcuadrcula"/>
        <w:tblW w:w="0" w:type="auto"/>
        <w:tblLook w:val="04A0" w:firstRow="1" w:lastRow="0" w:firstColumn="1" w:lastColumn="0" w:noHBand="0" w:noVBand="1"/>
      </w:tblPr>
      <w:tblGrid>
        <w:gridCol w:w="1440"/>
        <w:gridCol w:w="1440"/>
        <w:gridCol w:w="914"/>
        <w:gridCol w:w="1276"/>
        <w:gridCol w:w="1134"/>
        <w:gridCol w:w="708"/>
        <w:gridCol w:w="1732"/>
      </w:tblGrid>
      <w:tr w:rsidR="00063A29" w:rsidTr="00063A29">
        <w:trPr>
          <w:trHeight w:val="340"/>
        </w:trPr>
        <w:tc>
          <w:tcPr>
            <w:tcW w:w="2880" w:type="dxa"/>
            <w:gridSpan w:val="2"/>
            <w:vAlign w:val="center"/>
          </w:tcPr>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r w:rsidRPr="00C16448">
              <w:rPr>
                <w:rFonts w:cs="Arial"/>
                <w:color w:val="000000"/>
                <w:sz w:val="18"/>
                <w:szCs w:val="18"/>
              </w:rPr>
              <w:t>Nombre y apellidos:</w:t>
            </w:r>
          </w:p>
        </w:tc>
        <w:tc>
          <w:tcPr>
            <w:tcW w:w="3324" w:type="dxa"/>
            <w:gridSpan w:val="3"/>
            <w:vAlign w:val="center"/>
          </w:tcPr>
          <w:p w:rsidR="00063A29" w:rsidRPr="00C16448" w:rsidRDefault="00063A29" w:rsidP="00063A29">
            <w:pPr>
              <w:autoSpaceDE w:val="0"/>
              <w:autoSpaceDN w:val="0"/>
              <w:adjustRightInd w:val="0"/>
              <w:spacing w:line="264" w:lineRule="auto"/>
              <w:jc w:val="left"/>
              <w:rPr>
                <w:rFonts w:cs="Arial"/>
                <w:color w:val="000000"/>
                <w:sz w:val="18"/>
                <w:szCs w:val="18"/>
              </w:rPr>
            </w:pPr>
          </w:p>
        </w:tc>
        <w:tc>
          <w:tcPr>
            <w:tcW w:w="708" w:type="dxa"/>
            <w:vAlign w:val="center"/>
          </w:tcPr>
          <w:p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DNI.:</w:t>
            </w:r>
          </w:p>
        </w:tc>
        <w:tc>
          <w:tcPr>
            <w:tcW w:w="1732" w:type="dxa"/>
            <w:vAlign w:val="center"/>
          </w:tcPr>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r>
      <w:tr w:rsidR="00063A29" w:rsidTr="00063A29">
        <w:trPr>
          <w:trHeight w:val="340"/>
        </w:trPr>
        <w:tc>
          <w:tcPr>
            <w:tcW w:w="2880" w:type="dxa"/>
            <w:gridSpan w:val="2"/>
            <w:vAlign w:val="center"/>
          </w:tcPr>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r w:rsidRPr="00C16448">
              <w:rPr>
                <w:rFonts w:cs="Arial"/>
                <w:color w:val="000000"/>
                <w:sz w:val="18"/>
                <w:szCs w:val="18"/>
              </w:rPr>
              <w:t>Cargo</w:t>
            </w:r>
            <w:r>
              <w:rPr>
                <w:rFonts w:cs="Arial"/>
                <w:color w:val="000000"/>
                <w:sz w:val="18"/>
                <w:szCs w:val="18"/>
              </w:rPr>
              <w:t xml:space="preserve"> </w:t>
            </w:r>
            <w:r w:rsidRPr="00C16448">
              <w:rPr>
                <w:rFonts w:cs="Arial"/>
                <w:i/>
                <w:color w:val="000000"/>
                <w:sz w:val="16"/>
                <w:szCs w:val="16"/>
              </w:rPr>
              <w:t>(capacidad con la que actúa):</w:t>
            </w:r>
          </w:p>
        </w:tc>
        <w:tc>
          <w:tcPr>
            <w:tcW w:w="5764" w:type="dxa"/>
            <w:gridSpan w:val="5"/>
            <w:vAlign w:val="center"/>
          </w:tcPr>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r>
      <w:tr w:rsidR="00063A29" w:rsidTr="00063A29">
        <w:trPr>
          <w:trHeight w:val="340"/>
        </w:trPr>
        <w:tc>
          <w:tcPr>
            <w:tcW w:w="2880" w:type="dxa"/>
            <w:gridSpan w:val="2"/>
            <w:vAlign w:val="center"/>
          </w:tcPr>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r w:rsidRPr="00C16448">
              <w:rPr>
                <w:rFonts w:cs="Arial"/>
                <w:color w:val="000000"/>
                <w:sz w:val="18"/>
                <w:szCs w:val="18"/>
              </w:rPr>
              <w:t>Dirección Postal:</w:t>
            </w:r>
          </w:p>
        </w:tc>
        <w:tc>
          <w:tcPr>
            <w:tcW w:w="5764" w:type="dxa"/>
            <w:gridSpan w:val="5"/>
            <w:vAlign w:val="center"/>
          </w:tcPr>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r>
      <w:tr w:rsidR="00063A29" w:rsidTr="00063A29">
        <w:trPr>
          <w:trHeight w:val="340"/>
        </w:trPr>
        <w:tc>
          <w:tcPr>
            <w:tcW w:w="1440" w:type="dxa"/>
            <w:vAlign w:val="center"/>
          </w:tcPr>
          <w:p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 xml:space="preserve">Teléfono </w:t>
            </w:r>
            <w:r w:rsidRPr="00C16448">
              <w:rPr>
                <w:rFonts w:cs="Arial"/>
                <w:color w:val="000000"/>
                <w:sz w:val="18"/>
                <w:szCs w:val="18"/>
              </w:rPr>
              <w:sym w:font="Wingdings" w:char="F028"/>
            </w:r>
            <w:r w:rsidRPr="00C16448">
              <w:rPr>
                <w:rFonts w:cs="Arial"/>
                <w:color w:val="000000"/>
                <w:sz w:val="18"/>
                <w:szCs w:val="18"/>
              </w:rPr>
              <w:t>:</w:t>
            </w:r>
          </w:p>
        </w:tc>
        <w:tc>
          <w:tcPr>
            <w:tcW w:w="1440" w:type="dxa"/>
            <w:vAlign w:val="center"/>
          </w:tcPr>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c>
          <w:tcPr>
            <w:tcW w:w="914" w:type="dxa"/>
            <w:vAlign w:val="center"/>
          </w:tcPr>
          <w:p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 xml:space="preserve">FAX </w:t>
            </w:r>
            <w:r w:rsidRPr="00C16448">
              <w:rPr>
                <w:rFonts w:cs="Arial"/>
                <w:color w:val="000000"/>
                <w:sz w:val="18"/>
                <w:szCs w:val="18"/>
              </w:rPr>
              <w:sym w:font="Wingdings 2" w:char="F036"/>
            </w:r>
            <w:r w:rsidRPr="00C16448">
              <w:rPr>
                <w:rFonts w:cs="Arial"/>
                <w:color w:val="000000"/>
                <w:sz w:val="18"/>
                <w:szCs w:val="18"/>
              </w:rPr>
              <w:t>:</w:t>
            </w:r>
          </w:p>
        </w:tc>
        <w:tc>
          <w:tcPr>
            <w:tcW w:w="1276" w:type="dxa"/>
            <w:vAlign w:val="center"/>
          </w:tcPr>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c>
          <w:tcPr>
            <w:tcW w:w="1134" w:type="dxa"/>
            <w:vAlign w:val="center"/>
          </w:tcPr>
          <w:p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 xml:space="preserve">E-Mail </w:t>
            </w:r>
            <w:r w:rsidRPr="00C16448">
              <w:rPr>
                <w:rFonts w:cs="Arial"/>
                <w:color w:val="000000"/>
                <w:sz w:val="18"/>
                <w:szCs w:val="18"/>
              </w:rPr>
              <w:sym w:font="Wingdings" w:char="F03A"/>
            </w:r>
            <w:r w:rsidRPr="00C16448">
              <w:rPr>
                <w:rFonts w:cs="Arial"/>
                <w:color w:val="000000"/>
                <w:sz w:val="18"/>
                <w:szCs w:val="18"/>
              </w:rPr>
              <w:t>:</w:t>
            </w:r>
          </w:p>
        </w:tc>
        <w:tc>
          <w:tcPr>
            <w:tcW w:w="708" w:type="dxa"/>
            <w:vAlign w:val="center"/>
          </w:tcPr>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c>
          <w:tcPr>
            <w:tcW w:w="1732" w:type="dxa"/>
            <w:vAlign w:val="center"/>
          </w:tcPr>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r>
      <w:tr w:rsidR="00063A29" w:rsidTr="00063A29">
        <w:trPr>
          <w:trHeight w:val="340"/>
        </w:trPr>
        <w:tc>
          <w:tcPr>
            <w:tcW w:w="8644" w:type="dxa"/>
            <w:gridSpan w:val="7"/>
            <w:vAlign w:val="center"/>
          </w:tcPr>
          <w:p w:rsidR="00063A29"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información detallada sobre la representación (formas, alcance, finalidad ... )</w:t>
            </w:r>
            <w:r>
              <w:rPr>
                <w:rFonts w:cs="Arial"/>
                <w:color w:val="000000"/>
                <w:sz w:val="18"/>
                <w:szCs w:val="18"/>
              </w:rPr>
              <w:t xml:space="preserve">: </w:t>
            </w:r>
          </w:p>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r>
    </w:tbl>
    <w:p w:rsidR="00F12888" w:rsidRDefault="00F12888" w:rsidP="00063A29">
      <w:pPr>
        <w:spacing w:line="360" w:lineRule="auto"/>
      </w:pPr>
    </w:p>
    <w:p w:rsidR="00F12888" w:rsidRDefault="00F12888" w:rsidP="00063A29">
      <w:pPr>
        <w:spacing w:line="360" w:lineRule="auto"/>
      </w:pPr>
    </w:p>
    <w:p w:rsidR="00063A29" w:rsidRDefault="00063A29" w:rsidP="00063A29">
      <w:pPr>
        <w:spacing w:line="360" w:lineRule="auto"/>
        <w:rPr>
          <w:rFonts w:cs="Arial"/>
          <w:b/>
        </w:rPr>
      </w:pPr>
      <w:r>
        <w:t xml:space="preserve">Ante el Órgano de Contratación de </w:t>
      </w:r>
      <w:r>
        <w:rPr>
          <w:rFonts w:ascii="Century Gothic" w:hAnsi="Century Gothic"/>
          <w:b/>
          <w:bCs/>
          <w:color w:val="FF0000"/>
          <w:spacing w:val="2"/>
          <w:sz w:val="24"/>
          <w:szCs w:val="24"/>
        </w:rPr>
        <w:t>u</w:t>
      </w:r>
      <w:r w:rsidRPr="002D7242">
        <w:rPr>
          <w:rFonts w:ascii="Century Gothic" w:hAnsi="Century Gothic"/>
          <w:b/>
          <w:bCs/>
          <w:color w:val="FF0000"/>
          <w:spacing w:val="2"/>
          <w:sz w:val="24"/>
          <w:szCs w:val="24"/>
        </w:rPr>
        <w:t>mi</w:t>
      </w:r>
      <w:r w:rsidRPr="002D7242">
        <w:rPr>
          <w:rFonts w:ascii="Century Gothic" w:hAnsi="Century Gothic"/>
          <w:b/>
          <w:bCs/>
          <w:color w:val="003366"/>
          <w:spacing w:val="2"/>
          <w:sz w:val="24"/>
          <w:szCs w:val="24"/>
        </w:rPr>
        <w:t>vale</w:t>
      </w:r>
      <w:r w:rsidR="00EE1874">
        <w:rPr>
          <w:rFonts w:ascii="Century Gothic" w:hAnsi="Century Gothic"/>
          <w:b/>
          <w:bCs/>
          <w:color w:val="003366"/>
          <w:spacing w:val="2"/>
          <w:sz w:val="24"/>
          <w:szCs w:val="24"/>
        </w:rPr>
        <w:t xml:space="preserve"> Activa</w:t>
      </w:r>
      <w:r>
        <w:t xml:space="preserve"> y en relación con la licitación convocada para adjudicar el expediente nº</w:t>
      </w:r>
      <w:r w:rsidR="008541EC">
        <w:t>……………………..</w:t>
      </w:r>
      <w:r w:rsidRPr="00257E07">
        <w:rPr>
          <w:b/>
        </w:rPr>
        <w:t>.</w:t>
      </w:r>
      <w:r>
        <w:rPr>
          <w:b/>
        </w:rPr>
        <w:t xml:space="preserve"> </w:t>
      </w:r>
      <w:r w:rsidRPr="00817988">
        <w:rPr>
          <w:rFonts w:cs="Arial"/>
          <w:b/>
        </w:rPr>
        <w:t>formula la siguiente proposición</w:t>
      </w:r>
      <w:r>
        <w:rPr>
          <w:rFonts w:cs="Arial"/>
          <w:b/>
        </w:rPr>
        <w:t>:</w:t>
      </w:r>
    </w:p>
    <w:p w:rsidR="00F12888" w:rsidRDefault="00F12888" w:rsidP="00063A29">
      <w:pPr>
        <w:spacing w:line="360" w:lineRule="auto"/>
        <w:rPr>
          <w:rFonts w:cs="Arial"/>
          <w:b/>
        </w:rPr>
      </w:pPr>
    </w:p>
    <w:tbl>
      <w:tblPr>
        <w:tblStyle w:val="Tablaconcuadrcula"/>
        <w:tblW w:w="8721" w:type="dxa"/>
        <w:tblLayout w:type="fixed"/>
        <w:tblLook w:val="04A0" w:firstRow="1" w:lastRow="0" w:firstColumn="1" w:lastColumn="0" w:noHBand="0" w:noVBand="1"/>
      </w:tblPr>
      <w:tblGrid>
        <w:gridCol w:w="8721"/>
      </w:tblGrid>
      <w:tr w:rsidR="00F12888" w:rsidRPr="009A37BA" w:rsidTr="00DD1778">
        <w:trPr>
          <w:trHeight w:val="567"/>
          <w:tblHeader/>
        </w:trPr>
        <w:tc>
          <w:tcPr>
            <w:tcW w:w="8721" w:type="dxa"/>
            <w:tcBorders>
              <w:bottom w:val="single" w:sz="4" w:space="0" w:color="auto"/>
            </w:tcBorders>
            <w:shd w:val="clear" w:color="auto" w:fill="B8CCE4" w:themeFill="accent1" w:themeFillTint="66"/>
            <w:vAlign w:val="center"/>
          </w:tcPr>
          <w:p w:rsidR="00F12888" w:rsidRDefault="00F12888" w:rsidP="00DD1778">
            <w:pPr>
              <w:rPr>
                <w:b/>
                <w:sz w:val="24"/>
                <w:szCs w:val="24"/>
              </w:rPr>
            </w:pPr>
            <w:r>
              <w:rPr>
                <w:b/>
                <w:sz w:val="24"/>
                <w:szCs w:val="24"/>
              </w:rPr>
              <w:t>Dirección del centro ofertado desde el que se realizarán los servicios:………………………………………………………………………….........</w:t>
            </w:r>
          </w:p>
          <w:p w:rsidR="00F12888" w:rsidRDefault="00F12888" w:rsidP="00DD1778">
            <w:pPr>
              <w:jc w:val="right"/>
              <w:rPr>
                <w:b/>
                <w:sz w:val="24"/>
                <w:szCs w:val="24"/>
              </w:rPr>
            </w:pPr>
          </w:p>
          <w:p w:rsidR="00F12888" w:rsidRDefault="00F12888" w:rsidP="00DD1778">
            <w:pPr>
              <w:jc w:val="center"/>
              <w:rPr>
                <w:rFonts w:cs="Arial"/>
                <w:b/>
                <w:bCs/>
                <w:color w:val="FF0000"/>
              </w:rPr>
            </w:pPr>
            <w:r w:rsidRPr="00FD721E">
              <w:rPr>
                <w:b/>
                <w:color w:val="FF0000"/>
                <w:sz w:val="18"/>
                <w:szCs w:val="18"/>
              </w:rPr>
              <w:t>Deberá ser coincidente con el que figure en la Autorización Sanitaria (aportada en el sobre A) y en él deberán poderse realizar todos los servicios señalados en el fichero Excel de la oferta económica</w:t>
            </w:r>
          </w:p>
          <w:p w:rsidR="00F12888" w:rsidRPr="009A37BA" w:rsidRDefault="00F12888" w:rsidP="00DD1778">
            <w:pPr>
              <w:jc w:val="center"/>
              <w:rPr>
                <w:b/>
                <w:sz w:val="24"/>
                <w:szCs w:val="24"/>
              </w:rPr>
            </w:pPr>
          </w:p>
        </w:tc>
      </w:tr>
    </w:tbl>
    <w:p w:rsidR="00F12888" w:rsidRDefault="00F12888" w:rsidP="00063A29">
      <w:pPr>
        <w:spacing w:line="360" w:lineRule="auto"/>
        <w:rPr>
          <w:rFonts w:cs="Arial"/>
          <w:b/>
        </w:rPr>
      </w:pPr>
    </w:p>
    <w:p w:rsidR="00F12888" w:rsidRDefault="00F12888" w:rsidP="00063A29">
      <w:pPr>
        <w:spacing w:line="360" w:lineRule="auto"/>
      </w:pPr>
    </w:p>
    <w:tbl>
      <w:tblPr>
        <w:tblStyle w:val="Tablaconcuadrcula"/>
        <w:tblW w:w="0" w:type="auto"/>
        <w:tblLayout w:type="fixed"/>
        <w:tblLook w:val="04A0" w:firstRow="1" w:lastRow="0" w:firstColumn="1" w:lastColumn="0" w:noHBand="0" w:noVBand="1"/>
      </w:tblPr>
      <w:tblGrid>
        <w:gridCol w:w="817"/>
        <w:gridCol w:w="5387"/>
        <w:gridCol w:w="98"/>
        <w:gridCol w:w="2418"/>
      </w:tblGrid>
      <w:tr w:rsidR="00697B39" w:rsidRPr="008C3347" w:rsidTr="00AC3284">
        <w:trPr>
          <w:trHeight w:val="567"/>
          <w:tblHeader/>
        </w:trPr>
        <w:tc>
          <w:tcPr>
            <w:tcW w:w="8720" w:type="dxa"/>
            <w:gridSpan w:val="4"/>
            <w:tcBorders>
              <w:bottom w:val="single" w:sz="4" w:space="0" w:color="auto"/>
            </w:tcBorders>
            <w:shd w:val="clear" w:color="auto" w:fill="B8CCE4" w:themeFill="accent1" w:themeFillTint="66"/>
            <w:vAlign w:val="center"/>
          </w:tcPr>
          <w:p w:rsidR="00697B39" w:rsidRPr="008C3347" w:rsidRDefault="00697B39" w:rsidP="00AC3284">
            <w:pPr>
              <w:jc w:val="center"/>
              <w:rPr>
                <w:b/>
                <w:sz w:val="24"/>
                <w:szCs w:val="24"/>
              </w:rPr>
            </w:pPr>
            <w:r>
              <w:rPr>
                <w:b/>
                <w:sz w:val="24"/>
                <w:szCs w:val="24"/>
              </w:rPr>
              <w:t xml:space="preserve">II. OFERTA TÉCNICA EVALUABLE AUTOMÁTICAMENTE </w:t>
            </w:r>
            <w:r w:rsidRPr="00000FAE">
              <w:rPr>
                <w:b/>
                <w:i/>
                <w:sz w:val="24"/>
                <w:szCs w:val="24"/>
              </w:rPr>
              <w:t>(**)</w:t>
            </w:r>
          </w:p>
        </w:tc>
      </w:tr>
      <w:tr w:rsidR="00697B39" w:rsidRPr="00D876D3" w:rsidTr="00AC3284">
        <w:trPr>
          <w:trHeight w:val="454"/>
        </w:trPr>
        <w:tc>
          <w:tcPr>
            <w:tcW w:w="817" w:type="dxa"/>
            <w:tcBorders>
              <w:bottom w:val="single" w:sz="4" w:space="0" w:color="auto"/>
            </w:tcBorders>
            <w:shd w:val="clear" w:color="auto" w:fill="DDD9C3" w:themeFill="background2" w:themeFillShade="E6"/>
            <w:vAlign w:val="center"/>
          </w:tcPr>
          <w:p w:rsidR="00697B39" w:rsidRPr="00D876D3" w:rsidRDefault="00697B39" w:rsidP="00AC3284">
            <w:pPr>
              <w:jc w:val="center"/>
              <w:rPr>
                <w:b/>
              </w:rPr>
            </w:pPr>
            <w:r w:rsidRPr="00D876D3">
              <w:rPr>
                <w:b/>
              </w:rPr>
              <w:t>II.1.</w:t>
            </w:r>
          </w:p>
        </w:tc>
        <w:tc>
          <w:tcPr>
            <w:tcW w:w="7903" w:type="dxa"/>
            <w:gridSpan w:val="3"/>
            <w:tcBorders>
              <w:bottom w:val="single" w:sz="4" w:space="0" w:color="auto"/>
            </w:tcBorders>
            <w:shd w:val="clear" w:color="auto" w:fill="DDD9C3" w:themeFill="background2" w:themeFillShade="E6"/>
            <w:vAlign w:val="center"/>
          </w:tcPr>
          <w:p w:rsidR="00697B39" w:rsidRPr="00D876D3" w:rsidRDefault="00697B39" w:rsidP="00AC3284">
            <w:pPr>
              <w:jc w:val="left"/>
              <w:rPr>
                <w:b/>
              </w:rPr>
            </w:pPr>
            <w:r w:rsidRPr="00D876D3">
              <w:rPr>
                <w:b/>
              </w:rPr>
              <w:t>Características de las instalaciones, medios materiales y humanos</w:t>
            </w:r>
          </w:p>
        </w:tc>
      </w:tr>
      <w:tr w:rsidR="00737124" w:rsidRPr="003D73D1" w:rsidTr="00737124">
        <w:trPr>
          <w:trHeight w:val="340"/>
        </w:trPr>
        <w:tc>
          <w:tcPr>
            <w:tcW w:w="817" w:type="dxa"/>
            <w:vAlign w:val="center"/>
          </w:tcPr>
          <w:p w:rsidR="00737124" w:rsidRPr="003D73D1" w:rsidRDefault="00737124" w:rsidP="00737124">
            <w:pPr>
              <w:jc w:val="center"/>
              <w:rPr>
                <w:sz w:val="20"/>
                <w:szCs w:val="20"/>
              </w:rPr>
            </w:pPr>
            <w:r>
              <w:rPr>
                <w:sz w:val="20"/>
                <w:szCs w:val="20"/>
              </w:rPr>
              <w:t>II.1.1.</w:t>
            </w:r>
          </w:p>
        </w:tc>
        <w:tc>
          <w:tcPr>
            <w:tcW w:w="5485" w:type="dxa"/>
            <w:gridSpan w:val="2"/>
            <w:tcBorders>
              <w:bottom w:val="single" w:sz="4" w:space="0" w:color="auto"/>
            </w:tcBorders>
            <w:vAlign w:val="center"/>
          </w:tcPr>
          <w:p w:rsidR="00737124" w:rsidRDefault="00737124" w:rsidP="00A21DA6">
            <w:pPr>
              <w:rPr>
                <w:sz w:val="20"/>
                <w:szCs w:val="20"/>
              </w:rPr>
            </w:pPr>
          </w:p>
          <w:p w:rsidR="00737124" w:rsidRDefault="00737124" w:rsidP="00A21DA6">
            <w:pPr>
              <w:rPr>
                <w:sz w:val="20"/>
                <w:szCs w:val="20"/>
              </w:rPr>
            </w:pPr>
            <w:r w:rsidRPr="00472DC0">
              <w:rPr>
                <w:sz w:val="20"/>
                <w:szCs w:val="20"/>
              </w:rPr>
              <w:t xml:space="preserve">Superficie de las instalaciones destinadas </w:t>
            </w:r>
            <w:r w:rsidRPr="00472DC0">
              <w:rPr>
                <w:b/>
                <w:sz w:val="20"/>
                <w:szCs w:val="20"/>
                <w:u w:val="single"/>
              </w:rPr>
              <w:t xml:space="preserve">específica y exclusivamente </w:t>
            </w:r>
            <w:r w:rsidRPr="00472DC0">
              <w:rPr>
                <w:sz w:val="20"/>
                <w:szCs w:val="20"/>
              </w:rPr>
              <w:t>para la prestación de los servicios objeto de la licitación.</w:t>
            </w:r>
          </w:p>
          <w:p w:rsidR="00737124" w:rsidRPr="003D73D1" w:rsidRDefault="00737124" w:rsidP="00737124">
            <w:pPr>
              <w:jc w:val="center"/>
              <w:rPr>
                <w:sz w:val="20"/>
                <w:szCs w:val="20"/>
              </w:rPr>
            </w:pPr>
            <w:r w:rsidRPr="00B96B7E">
              <w:rPr>
                <w:b/>
                <w:i/>
                <w:color w:val="0000FF"/>
                <w:sz w:val="16"/>
                <w:szCs w:val="16"/>
              </w:rPr>
              <w:t>Indicar el número de m</w:t>
            </w:r>
            <w:r w:rsidRPr="00B96B7E">
              <w:rPr>
                <w:b/>
                <w:i/>
                <w:color w:val="0000FF"/>
                <w:sz w:val="16"/>
                <w:szCs w:val="16"/>
                <w:vertAlign w:val="superscript"/>
              </w:rPr>
              <w:t>2</w:t>
            </w:r>
            <w:r w:rsidRPr="00B96B7E">
              <w:rPr>
                <w:b/>
                <w:i/>
                <w:color w:val="0000FF"/>
                <w:sz w:val="16"/>
                <w:szCs w:val="16"/>
              </w:rPr>
              <w:t xml:space="preserve"> de las instalaciones</w:t>
            </w:r>
          </w:p>
        </w:tc>
        <w:tc>
          <w:tcPr>
            <w:tcW w:w="2418" w:type="dxa"/>
            <w:vAlign w:val="center"/>
          </w:tcPr>
          <w:p w:rsidR="00737124" w:rsidRPr="003D73D1" w:rsidRDefault="00737124" w:rsidP="00A21DA6">
            <w:pPr>
              <w:tabs>
                <w:tab w:val="left" w:pos="1230"/>
              </w:tabs>
              <w:jc w:val="center"/>
              <w:rPr>
                <w:sz w:val="20"/>
                <w:szCs w:val="20"/>
              </w:rPr>
            </w:pPr>
          </w:p>
        </w:tc>
      </w:tr>
      <w:tr w:rsidR="00552DC5" w:rsidRPr="003D73D1" w:rsidTr="00AC3284">
        <w:trPr>
          <w:trHeight w:val="340"/>
        </w:trPr>
        <w:tc>
          <w:tcPr>
            <w:tcW w:w="817" w:type="dxa"/>
            <w:vMerge w:val="restart"/>
            <w:vAlign w:val="center"/>
          </w:tcPr>
          <w:p w:rsidR="00552DC5" w:rsidRPr="003D73D1" w:rsidRDefault="00552DC5" w:rsidP="00AC3284">
            <w:pPr>
              <w:jc w:val="center"/>
              <w:rPr>
                <w:sz w:val="20"/>
                <w:szCs w:val="20"/>
              </w:rPr>
            </w:pPr>
            <w:r>
              <w:rPr>
                <w:sz w:val="20"/>
                <w:szCs w:val="20"/>
              </w:rPr>
              <w:t>II.1.2</w:t>
            </w:r>
          </w:p>
        </w:tc>
        <w:tc>
          <w:tcPr>
            <w:tcW w:w="5485" w:type="dxa"/>
            <w:gridSpan w:val="2"/>
            <w:tcBorders>
              <w:top w:val="nil"/>
              <w:bottom w:val="single" w:sz="4" w:space="0" w:color="auto"/>
            </w:tcBorders>
            <w:vAlign w:val="center"/>
          </w:tcPr>
          <w:p w:rsidR="00552DC5" w:rsidRPr="003D73D1" w:rsidRDefault="00552DC5" w:rsidP="00776492">
            <w:pPr>
              <w:rPr>
                <w:sz w:val="20"/>
                <w:szCs w:val="20"/>
              </w:rPr>
            </w:pPr>
            <w:r>
              <w:rPr>
                <w:sz w:val="20"/>
                <w:szCs w:val="20"/>
              </w:rPr>
              <w:t>Indicar el nº de radiólogos por encima del exigido en Pliegos</w:t>
            </w:r>
          </w:p>
        </w:tc>
        <w:tc>
          <w:tcPr>
            <w:tcW w:w="2418" w:type="dxa"/>
            <w:tcBorders>
              <w:bottom w:val="single" w:sz="4" w:space="0" w:color="auto"/>
            </w:tcBorders>
            <w:vAlign w:val="center"/>
          </w:tcPr>
          <w:p w:rsidR="00552DC5" w:rsidRPr="003D73D1" w:rsidRDefault="00552DC5" w:rsidP="00AC3284">
            <w:pPr>
              <w:tabs>
                <w:tab w:val="left" w:pos="1230"/>
              </w:tabs>
              <w:jc w:val="center"/>
              <w:rPr>
                <w:sz w:val="20"/>
                <w:szCs w:val="20"/>
              </w:rPr>
            </w:pPr>
          </w:p>
        </w:tc>
      </w:tr>
      <w:tr w:rsidR="00552DC5" w:rsidRPr="003D73D1" w:rsidTr="00AC3284">
        <w:trPr>
          <w:trHeight w:val="340"/>
        </w:trPr>
        <w:tc>
          <w:tcPr>
            <w:tcW w:w="817" w:type="dxa"/>
            <w:vMerge/>
            <w:vAlign w:val="center"/>
          </w:tcPr>
          <w:p w:rsidR="00552DC5" w:rsidRDefault="00552DC5" w:rsidP="00AC3284">
            <w:pPr>
              <w:jc w:val="center"/>
              <w:rPr>
                <w:sz w:val="20"/>
                <w:szCs w:val="20"/>
              </w:rPr>
            </w:pPr>
          </w:p>
        </w:tc>
        <w:tc>
          <w:tcPr>
            <w:tcW w:w="5485" w:type="dxa"/>
            <w:gridSpan w:val="2"/>
            <w:tcBorders>
              <w:top w:val="nil"/>
              <w:bottom w:val="single" w:sz="4" w:space="0" w:color="auto"/>
            </w:tcBorders>
            <w:vAlign w:val="center"/>
          </w:tcPr>
          <w:p w:rsidR="00552DC5" w:rsidRDefault="00552DC5" w:rsidP="00776492">
            <w:pPr>
              <w:rPr>
                <w:sz w:val="20"/>
                <w:szCs w:val="20"/>
              </w:rPr>
            </w:pPr>
            <w:r>
              <w:rPr>
                <w:sz w:val="20"/>
                <w:szCs w:val="20"/>
              </w:rPr>
              <w:t>Indicar el número de técnicos superiores en imagen por encima del exigido en Pliegos</w:t>
            </w:r>
            <w:bookmarkStart w:id="0" w:name="_GoBack"/>
            <w:bookmarkEnd w:id="0"/>
          </w:p>
        </w:tc>
        <w:tc>
          <w:tcPr>
            <w:tcW w:w="2418" w:type="dxa"/>
            <w:tcBorders>
              <w:bottom w:val="single" w:sz="4" w:space="0" w:color="auto"/>
            </w:tcBorders>
            <w:vAlign w:val="center"/>
          </w:tcPr>
          <w:p w:rsidR="00552DC5" w:rsidRPr="003D73D1" w:rsidRDefault="00552DC5" w:rsidP="00AC3284">
            <w:pPr>
              <w:tabs>
                <w:tab w:val="left" w:pos="1230"/>
              </w:tabs>
              <w:jc w:val="center"/>
              <w:rPr>
                <w:sz w:val="20"/>
                <w:szCs w:val="20"/>
              </w:rPr>
            </w:pPr>
          </w:p>
        </w:tc>
      </w:tr>
      <w:tr w:rsidR="005426E7" w:rsidRPr="003D73D1" w:rsidTr="00AC3284">
        <w:trPr>
          <w:trHeight w:val="340"/>
        </w:trPr>
        <w:tc>
          <w:tcPr>
            <w:tcW w:w="817" w:type="dxa"/>
            <w:vMerge w:val="restart"/>
            <w:vAlign w:val="center"/>
          </w:tcPr>
          <w:p w:rsidR="005426E7" w:rsidRPr="003D73D1" w:rsidRDefault="005426E7" w:rsidP="00737124">
            <w:pPr>
              <w:jc w:val="center"/>
              <w:rPr>
                <w:sz w:val="20"/>
                <w:szCs w:val="20"/>
              </w:rPr>
            </w:pPr>
            <w:r>
              <w:rPr>
                <w:sz w:val="20"/>
                <w:szCs w:val="20"/>
              </w:rPr>
              <w:t>II.1.</w:t>
            </w:r>
            <w:r w:rsidR="00737124">
              <w:rPr>
                <w:sz w:val="20"/>
                <w:szCs w:val="20"/>
              </w:rPr>
              <w:t>3</w:t>
            </w:r>
            <w:r>
              <w:rPr>
                <w:sz w:val="20"/>
                <w:szCs w:val="20"/>
              </w:rPr>
              <w:t>.</w:t>
            </w:r>
          </w:p>
        </w:tc>
        <w:tc>
          <w:tcPr>
            <w:tcW w:w="5485" w:type="dxa"/>
            <w:gridSpan w:val="2"/>
            <w:tcBorders>
              <w:bottom w:val="nil"/>
            </w:tcBorders>
            <w:vAlign w:val="center"/>
          </w:tcPr>
          <w:p w:rsidR="005426E7" w:rsidRPr="003D73D1" w:rsidRDefault="005426E7" w:rsidP="00AC3284">
            <w:pPr>
              <w:rPr>
                <w:sz w:val="20"/>
                <w:szCs w:val="20"/>
              </w:rPr>
            </w:pPr>
            <w:r>
              <w:rPr>
                <w:sz w:val="20"/>
                <w:szCs w:val="20"/>
              </w:rPr>
              <w:t>Dispone de aparcamiento sanitario exclusivo identificado</w:t>
            </w:r>
          </w:p>
        </w:tc>
        <w:tc>
          <w:tcPr>
            <w:tcW w:w="2418" w:type="dxa"/>
            <w:vMerge w:val="restart"/>
            <w:vAlign w:val="center"/>
          </w:tcPr>
          <w:p w:rsidR="005426E7" w:rsidRPr="003D73D1" w:rsidRDefault="00552DC5" w:rsidP="00AC3284">
            <w:pPr>
              <w:tabs>
                <w:tab w:val="left" w:pos="1230"/>
              </w:tabs>
              <w:jc w:val="center"/>
              <w:rPr>
                <w:sz w:val="20"/>
                <w:szCs w:val="20"/>
              </w:rPr>
            </w:pPr>
            <w:sdt>
              <w:sdtPr>
                <w:rPr>
                  <w:b/>
                  <w:color w:val="0070C0"/>
                </w:rPr>
                <w:id w:val="1679925896"/>
                <w14:checkbox>
                  <w14:checked w14:val="0"/>
                  <w14:checkedState w14:val="2612" w14:font="MS Gothic"/>
                  <w14:uncheckedState w14:val="2610" w14:font="MS Gothic"/>
                </w14:checkbox>
              </w:sdtPr>
              <w:sdtEndPr/>
              <w:sdtContent>
                <w:r w:rsidR="005426E7">
                  <w:rPr>
                    <w:rFonts w:ascii="MS Gothic" w:eastAsia="MS Gothic" w:hAnsi="MS Gothic" w:hint="eastAsia"/>
                    <w:b/>
                    <w:color w:val="0070C0"/>
                    <w:lang w:val="en-US"/>
                  </w:rPr>
                  <w:t>☐</w:t>
                </w:r>
              </w:sdtContent>
            </w:sdt>
            <w:r w:rsidR="005426E7">
              <w:t xml:space="preserve">SI                </w:t>
            </w:r>
            <w:sdt>
              <w:sdtPr>
                <w:rPr>
                  <w:b/>
                  <w:color w:val="0070C0"/>
                </w:rPr>
                <w:id w:val="-1605257500"/>
                <w14:checkbox>
                  <w14:checked w14:val="0"/>
                  <w14:checkedState w14:val="2612" w14:font="MS Gothic"/>
                  <w14:uncheckedState w14:val="2610" w14:font="MS Gothic"/>
                </w14:checkbox>
              </w:sdtPr>
              <w:sdtEndPr/>
              <w:sdtContent>
                <w:r w:rsidR="005426E7">
                  <w:rPr>
                    <w:rFonts w:ascii="MS Gothic" w:eastAsia="MS Gothic" w:hAnsi="MS Gothic" w:hint="eastAsia"/>
                    <w:b/>
                    <w:color w:val="0070C0"/>
                    <w:lang w:val="en-US"/>
                  </w:rPr>
                  <w:t>☐</w:t>
                </w:r>
              </w:sdtContent>
            </w:sdt>
            <w:r w:rsidR="005426E7">
              <w:t>NO</w:t>
            </w:r>
          </w:p>
        </w:tc>
      </w:tr>
      <w:tr w:rsidR="005426E7" w:rsidRPr="003D73D1" w:rsidTr="00AC3284">
        <w:trPr>
          <w:trHeight w:val="316"/>
        </w:trPr>
        <w:tc>
          <w:tcPr>
            <w:tcW w:w="817" w:type="dxa"/>
            <w:vMerge/>
            <w:tcBorders>
              <w:bottom w:val="single" w:sz="4" w:space="0" w:color="auto"/>
            </w:tcBorders>
            <w:vAlign w:val="center"/>
          </w:tcPr>
          <w:p w:rsidR="005426E7" w:rsidRPr="003D73D1" w:rsidRDefault="005426E7" w:rsidP="00AC3284">
            <w:pPr>
              <w:jc w:val="center"/>
              <w:rPr>
                <w:sz w:val="20"/>
                <w:szCs w:val="20"/>
              </w:rPr>
            </w:pPr>
          </w:p>
        </w:tc>
        <w:tc>
          <w:tcPr>
            <w:tcW w:w="5485" w:type="dxa"/>
            <w:gridSpan w:val="2"/>
            <w:tcBorders>
              <w:top w:val="nil"/>
              <w:bottom w:val="single" w:sz="4" w:space="0" w:color="auto"/>
            </w:tcBorders>
            <w:vAlign w:val="center"/>
          </w:tcPr>
          <w:p w:rsidR="005426E7" w:rsidRPr="00B96B7E" w:rsidRDefault="005426E7" w:rsidP="00AC3284">
            <w:pPr>
              <w:jc w:val="center"/>
              <w:rPr>
                <w:b/>
                <w:i/>
                <w:color w:val="0000FF"/>
                <w:sz w:val="16"/>
                <w:szCs w:val="16"/>
              </w:rPr>
            </w:pPr>
            <w:r w:rsidRPr="00B96B7E">
              <w:rPr>
                <w:b/>
                <w:i/>
                <w:color w:val="0000FF"/>
                <w:sz w:val="16"/>
                <w:szCs w:val="16"/>
              </w:rPr>
              <w:t>Marcar lo que proceda</w:t>
            </w:r>
          </w:p>
        </w:tc>
        <w:tc>
          <w:tcPr>
            <w:tcW w:w="2418" w:type="dxa"/>
            <w:vMerge/>
            <w:tcBorders>
              <w:bottom w:val="single" w:sz="4" w:space="0" w:color="auto"/>
            </w:tcBorders>
            <w:vAlign w:val="center"/>
          </w:tcPr>
          <w:p w:rsidR="005426E7" w:rsidRPr="003D73D1" w:rsidRDefault="005426E7" w:rsidP="00AC3284">
            <w:pPr>
              <w:tabs>
                <w:tab w:val="left" w:pos="1230"/>
              </w:tabs>
              <w:jc w:val="center"/>
              <w:rPr>
                <w:sz w:val="20"/>
                <w:szCs w:val="20"/>
              </w:rPr>
            </w:pPr>
          </w:p>
        </w:tc>
      </w:tr>
      <w:tr w:rsidR="005426E7" w:rsidRPr="003D73D1" w:rsidTr="00AC3284">
        <w:trPr>
          <w:trHeight w:val="860"/>
        </w:trPr>
        <w:tc>
          <w:tcPr>
            <w:tcW w:w="817" w:type="dxa"/>
            <w:vMerge w:val="restart"/>
            <w:vAlign w:val="center"/>
          </w:tcPr>
          <w:p w:rsidR="005426E7" w:rsidRPr="003D73D1" w:rsidRDefault="005426E7" w:rsidP="00737124">
            <w:pPr>
              <w:jc w:val="center"/>
              <w:rPr>
                <w:sz w:val="20"/>
                <w:szCs w:val="20"/>
              </w:rPr>
            </w:pPr>
            <w:r>
              <w:rPr>
                <w:sz w:val="20"/>
                <w:szCs w:val="20"/>
              </w:rPr>
              <w:lastRenderedPageBreak/>
              <w:t>II.1.</w:t>
            </w:r>
            <w:r w:rsidR="00737124">
              <w:rPr>
                <w:sz w:val="20"/>
                <w:szCs w:val="20"/>
              </w:rPr>
              <w:t>4</w:t>
            </w:r>
            <w:r>
              <w:rPr>
                <w:sz w:val="20"/>
                <w:szCs w:val="20"/>
              </w:rPr>
              <w:t>.</w:t>
            </w:r>
          </w:p>
        </w:tc>
        <w:tc>
          <w:tcPr>
            <w:tcW w:w="5485" w:type="dxa"/>
            <w:gridSpan w:val="2"/>
            <w:tcBorders>
              <w:bottom w:val="nil"/>
            </w:tcBorders>
            <w:vAlign w:val="center"/>
          </w:tcPr>
          <w:p w:rsidR="005426E7" w:rsidRPr="003D73D1" w:rsidRDefault="005426E7" w:rsidP="00AC3284">
            <w:pPr>
              <w:rPr>
                <w:sz w:val="20"/>
                <w:szCs w:val="20"/>
              </w:rPr>
            </w:pPr>
            <w:r w:rsidRPr="00FA72CC">
              <w:rPr>
                <w:sz w:val="20"/>
                <w:szCs w:val="20"/>
              </w:rPr>
              <w:t>Existencia de paradas de transporte público (bus, tren, metro, tranvía, autobús interurbano, etc.) o paradas de taxi a una distancia inferior a 200 m2 del centro concertado</w:t>
            </w:r>
          </w:p>
        </w:tc>
        <w:tc>
          <w:tcPr>
            <w:tcW w:w="2418" w:type="dxa"/>
            <w:vMerge w:val="restart"/>
            <w:vAlign w:val="center"/>
          </w:tcPr>
          <w:p w:rsidR="005426E7" w:rsidRPr="003D73D1" w:rsidRDefault="00552DC5" w:rsidP="00AC3284">
            <w:pPr>
              <w:tabs>
                <w:tab w:val="left" w:pos="1230"/>
              </w:tabs>
              <w:jc w:val="center"/>
              <w:rPr>
                <w:sz w:val="20"/>
                <w:szCs w:val="20"/>
              </w:rPr>
            </w:pPr>
            <w:sdt>
              <w:sdtPr>
                <w:rPr>
                  <w:b/>
                  <w:color w:val="0070C0"/>
                </w:rPr>
                <w:id w:val="-1449157949"/>
                <w14:checkbox>
                  <w14:checked w14:val="0"/>
                  <w14:checkedState w14:val="2612" w14:font="MS Gothic"/>
                  <w14:uncheckedState w14:val="2610" w14:font="MS Gothic"/>
                </w14:checkbox>
              </w:sdtPr>
              <w:sdtEndPr/>
              <w:sdtContent>
                <w:r w:rsidR="005426E7">
                  <w:rPr>
                    <w:rFonts w:ascii="MS Gothic" w:eastAsia="MS Gothic" w:hAnsi="MS Gothic" w:hint="eastAsia"/>
                    <w:b/>
                    <w:color w:val="0070C0"/>
                    <w:lang w:val="en-US"/>
                  </w:rPr>
                  <w:t>☐</w:t>
                </w:r>
              </w:sdtContent>
            </w:sdt>
            <w:r w:rsidR="005426E7">
              <w:t xml:space="preserve">SI                </w:t>
            </w:r>
            <w:sdt>
              <w:sdtPr>
                <w:rPr>
                  <w:b/>
                  <w:color w:val="0070C0"/>
                </w:rPr>
                <w:id w:val="-1640263771"/>
                <w14:checkbox>
                  <w14:checked w14:val="0"/>
                  <w14:checkedState w14:val="2612" w14:font="MS Gothic"/>
                  <w14:uncheckedState w14:val="2610" w14:font="MS Gothic"/>
                </w14:checkbox>
              </w:sdtPr>
              <w:sdtEndPr/>
              <w:sdtContent>
                <w:r w:rsidR="005426E7">
                  <w:rPr>
                    <w:rFonts w:ascii="MS Gothic" w:eastAsia="MS Gothic" w:hAnsi="MS Gothic" w:hint="eastAsia"/>
                    <w:b/>
                    <w:color w:val="0070C0"/>
                    <w:lang w:val="en-US"/>
                  </w:rPr>
                  <w:t>☐</w:t>
                </w:r>
              </w:sdtContent>
            </w:sdt>
            <w:r w:rsidR="005426E7">
              <w:t>NO</w:t>
            </w:r>
          </w:p>
        </w:tc>
      </w:tr>
      <w:tr w:rsidR="005426E7" w:rsidRPr="003D73D1" w:rsidTr="00AC3284">
        <w:trPr>
          <w:trHeight w:val="165"/>
        </w:trPr>
        <w:tc>
          <w:tcPr>
            <w:tcW w:w="817" w:type="dxa"/>
            <w:vMerge/>
            <w:vAlign w:val="center"/>
          </w:tcPr>
          <w:p w:rsidR="005426E7" w:rsidRPr="003D73D1" w:rsidRDefault="005426E7" w:rsidP="00AC3284">
            <w:pPr>
              <w:jc w:val="center"/>
              <w:rPr>
                <w:sz w:val="20"/>
                <w:szCs w:val="20"/>
              </w:rPr>
            </w:pPr>
          </w:p>
        </w:tc>
        <w:tc>
          <w:tcPr>
            <w:tcW w:w="5485" w:type="dxa"/>
            <w:gridSpan w:val="2"/>
            <w:tcBorders>
              <w:top w:val="nil"/>
              <w:bottom w:val="single" w:sz="4" w:space="0" w:color="auto"/>
            </w:tcBorders>
            <w:vAlign w:val="center"/>
          </w:tcPr>
          <w:p w:rsidR="005426E7" w:rsidRPr="00B96B7E" w:rsidRDefault="005426E7" w:rsidP="00AC3284">
            <w:pPr>
              <w:jc w:val="center"/>
              <w:rPr>
                <w:b/>
                <w:i/>
                <w:color w:val="0000FF"/>
                <w:sz w:val="16"/>
                <w:szCs w:val="16"/>
              </w:rPr>
            </w:pPr>
            <w:r w:rsidRPr="00B96B7E">
              <w:rPr>
                <w:b/>
                <w:i/>
                <w:color w:val="0000FF"/>
                <w:sz w:val="16"/>
                <w:szCs w:val="16"/>
              </w:rPr>
              <w:t>Marcar lo que proceda</w:t>
            </w:r>
          </w:p>
        </w:tc>
        <w:tc>
          <w:tcPr>
            <w:tcW w:w="2418" w:type="dxa"/>
            <w:vMerge/>
            <w:tcBorders>
              <w:bottom w:val="single" w:sz="4" w:space="0" w:color="auto"/>
            </w:tcBorders>
            <w:vAlign w:val="center"/>
          </w:tcPr>
          <w:p w:rsidR="005426E7" w:rsidRPr="003D73D1" w:rsidRDefault="005426E7" w:rsidP="00AC3284">
            <w:pPr>
              <w:tabs>
                <w:tab w:val="left" w:pos="1230"/>
              </w:tabs>
              <w:jc w:val="center"/>
              <w:rPr>
                <w:sz w:val="20"/>
                <w:szCs w:val="20"/>
              </w:rPr>
            </w:pPr>
          </w:p>
        </w:tc>
      </w:tr>
      <w:tr w:rsidR="005426E7" w:rsidRPr="003D73D1" w:rsidTr="00AC3284">
        <w:trPr>
          <w:trHeight w:val="481"/>
        </w:trPr>
        <w:tc>
          <w:tcPr>
            <w:tcW w:w="817" w:type="dxa"/>
            <w:vMerge/>
            <w:vAlign w:val="center"/>
          </w:tcPr>
          <w:p w:rsidR="005426E7" w:rsidRPr="003D73D1" w:rsidRDefault="005426E7" w:rsidP="00AC3284">
            <w:pPr>
              <w:jc w:val="center"/>
              <w:rPr>
                <w:sz w:val="20"/>
                <w:szCs w:val="20"/>
              </w:rPr>
            </w:pPr>
          </w:p>
        </w:tc>
        <w:tc>
          <w:tcPr>
            <w:tcW w:w="5485" w:type="dxa"/>
            <w:gridSpan w:val="2"/>
            <w:tcBorders>
              <w:bottom w:val="nil"/>
            </w:tcBorders>
            <w:vAlign w:val="center"/>
          </w:tcPr>
          <w:p w:rsidR="005426E7" w:rsidRPr="003D73D1" w:rsidRDefault="005426E7" w:rsidP="00AC3284">
            <w:pPr>
              <w:rPr>
                <w:sz w:val="20"/>
                <w:szCs w:val="20"/>
              </w:rPr>
            </w:pPr>
            <w:r w:rsidRPr="00FA72CC">
              <w:rPr>
                <w:sz w:val="20"/>
                <w:szCs w:val="20"/>
              </w:rPr>
              <w:t>Existencia de aparcamiento público a una distancia inferior a 200 m2 del centro concertado</w:t>
            </w:r>
          </w:p>
        </w:tc>
        <w:tc>
          <w:tcPr>
            <w:tcW w:w="2418" w:type="dxa"/>
            <w:vMerge w:val="restart"/>
            <w:vAlign w:val="center"/>
          </w:tcPr>
          <w:p w:rsidR="005426E7" w:rsidRPr="003D73D1" w:rsidRDefault="00552DC5" w:rsidP="00AC3284">
            <w:pPr>
              <w:tabs>
                <w:tab w:val="left" w:pos="1230"/>
              </w:tabs>
              <w:jc w:val="center"/>
              <w:rPr>
                <w:sz w:val="20"/>
                <w:szCs w:val="20"/>
              </w:rPr>
            </w:pPr>
            <w:sdt>
              <w:sdtPr>
                <w:rPr>
                  <w:b/>
                  <w:color w:val="0070C0"/>
                </w:rPr>
                <w:id w:val="379512572"/>
                <w14:checkbox>
                  <w14:checked w14:val="0"/>
                  <w14:checkedState w14:val="2612" w14:font="MS Gothic"/>
                  <w14:uncheckedState w14:val="2610" w14:font="MS Gothic"/>
                </w14:checkbox>
              </w:sdtPr>
              <w:sdtEndPr/>
              <w:sdtContent>
                <w:r w:rsidR="005426E7">
                  <w:rPr>
                    <w:rFonts w:ascii="MS Gothic" w:eastAsia="MS Gothic" w:hAnsi="MS Gothic" w:hint="eastAsia"/>
                    <w:b/>
                    <w:color w:val="0070C0"/>
                    <w:lang w:val="en-US"/>
                  </w:rPr>
                  <w:t>☐</w:t>
                </w:r>
              </w:sdtContent>
            </w:sdt>
            <w:r w:rsidR="005426E7">
              <w:t xml:space="preserve">SI                </w:t>
            </w:r>
            <w:sdt>
              <w:sdtPr>
                <w:rPr>
                  <w:b/>
                  <w:color w:val="0070C0"/>
                </w:rPr>
                <w:id w:val="-1110038014"/>
                <w14:checkbox>
                  <w14:checked w14:val="0"/>
                  <w14:checkedState w14:val="2612" w14:font="MS Gothic"/>
                  <w14:uncheckedState w14:val="2610" w14:font="MS Gothic"/>
                </w14:checkbox>
              </w:sdtPr>
              <w:sdtEndPr/>
              <w:sdtContent>
                <w:r w:rsidR="005426E7">
                  <w:rPr>
                    <w:rFonts w:ascii="MS Gothic" w:eastAsia="MS Gothic" w:hAnsi="MS Gothic" w:hint="eastAsia"/>
                    <w:b/>
                    <w:color w:val="0070C0"/>
                  </w:rPr>
                  <w:t>☐</w:t>
                </w:r>
              </w:sdtContent>
            </w:sdt>
            <w:r w:rsidR="005426E7">
              <w:t>NO</w:t>
            </w:r>
          </w:p>
        </w:tc>
      </w:tr>
      <w:tr w:rsidR="005426E7" w:rsidRPr="003D73D1" w:rsidTr="00AC3284">
        <w:trPr>
          <w:trHeight w:val="340"/>
        </w:trPr>
        <w:tc>
          <w:tcPr>
            <w:tcW w:w="817" w:type="dxa"/>
            <w:vMerge/>
            <w:vAlign w:val="center"/>
          </w:tcPr>
          <w:p w:rsidR="005426E7" w:rsidRPr="003D73D1" w:rsidRDefault="005426E7" w:rsidP="00AC3284">
            <w:pPr>
              <w:jc w:val="center"/>
              <w:rPr>
                <w:sz w:val="20"/>
                <w:szCs w:val="20"/>
              </w:rPr>
            </w:pPr>
          </w:p>
        </w:tc>
        <w:tc>
          <w:tcPr>
            <w:tcW w:w="5485" w:type="dxa"/>
            <w:gridSpan w:val="2"/>
            <w:tcBorders>
              <w:top w:val="nil"/>
              <w:bottom w:val="single" w:sz="4" w:space="0" w:color="auto"/>
            </w:tcBorders>
            <w:vAlign w:val="center"/>
          </w:tcPr>
          <w:p w:rsidR="005426E7" w:rsidRPr="00B96B7E" w:rsidRDefault="005426E7" w:rsidP="00AC3284">
            <w:pPr>
              <w:jc w:val="center"/>
              <w:rPr>
                <w:b/>
                <w:i/>
                <w:color w:val="0000FF"/>
                <w:sz w:val="16"/>
                <w:szCs w:val="16"/>
              </w:rPr>
            </w:pPr>
            <w:r w:rsidRPr="00B96B7E">
              <w:rPr>
                <w:b/>
                <w:i/>
                <w:color w:val="0000FF"/>
                <w:sz w:val="16"/>
                <w:szCs w:val="16"/>
              </w:rPr>
              <w:t>Marcar lo que proceda</w:t>
            </w:r>
          </w:p>
        </w:tc>
        <w:tc>
          <w:tcPr>
            <w:tcW w:w="2418" w:type="dxa"/>
            <w:vMerge/>
            <w:tcBorders>
              <w:bottom w:val="single" w:sz="4" w:space="0" w:color="auto"/>
            </w:tcBorders>
            <w:vAlign w:val="center"/>
          </w:tcPr>
          <w:p w:rsidR="005426E7" w:rsidRPr="003D73D1" w:rsidRDefault="005426E7" w:rsidP="00AC3284">
            <w:pPr>
              <w:tabs>
                <w:tab w:val="left" w:pos="1230"/>
              </w:tabs>
              <w:jc w:val="center"/>
              <w:rPr>
                <w:sz w:val="20"/>
                <w:szCs w:val="20"/>
              </w:rPr>
            </w:pPr>
          </w:p>
        </w:tc>
      </w:tr>
      <w:tr w:rsidR="005426E7" w:rsidRPr="003D73D1" w:rsidTr="00AC3284">
        <w:trPr>
          <w:trHeight w:val="494"/>
        </w:trPr>
        <w:tc>
          <w:tcPr>
            <w:tcW w:w="817" w:type="dxa"/>
            <w:vMerge/>
            <w:vAlign w:val="center"/>
          </w:tcPr>
          <w:p w:rsidR="005426E7" w:rsidRPr="003D73D1" w:rsidRDefault="005426E7" w:rsidP="00AC3284">
            <w:pPr>
              <w:jc w:val="center"/>
              <w:rPr>
                <w:sz w:val="20"/>
                <w:szCs w:val="20"/>
              </w:rPr>
            </w:pPr>
          </w:p>
        </w:tc>
        <w:tc>
          <w:tcPr>
            <w:tcW w:w="5485" w:type="dxa"/>
            <w:gridSpan w:val="2"/>
            <w:tcBorders>
              <w:bottom w:val="nil"/>
            </w:tcBorders>
            <w:vAlign w:val="center"/>
          </w:tcPr>
          <w:p w:rsidR="005426E7" w:rsidRPr="003D73D1" w:rsidRDefault="005426E7" w:rsidP="00AC3284">
            <w:pPr>
              <w:rPr>
                <w:sz w:val="20"/>
                <w:szCs w:val="20"/>
              </w:rPr>
            </w:pPr>
            <w:r w:rsidRPr="00D876D3">
              <w:rPr>
                <w:sz w:val="20"/>
                <w:szCs w:val="20"/>
              </w:rPr>
              <w:t>Existencia de aparcamiento privado reservado a pacientes en el interior del centro concertado</w:t>
            </w:r>
          </w:p>
        </w:tc>
        <w:tc>
          <w:tcPr>
            <w:tcW w:w="2418" w:type="dxa"/>
            <w:vMerge w:val="restart"/>
            <w:vAlign w:val="center"/>
          </w:tcPr>
          <w:p w:rsidR="005426E7" w:rsidRPr="003D73D1" w:rsidRDefault="00552DC5" w:rsidP="00AC3284">
            <w:pPr>
              <w:tabs>
                <w:tab w:val="left" w:pos="1230"/>
              </w:tabs>
              <w:jc w:val="center"/>
              <w:rPr>
                <w:sz w:val="20"/>
                <w:szCs w:val="20"/>
              </w:rPr>
            </w:pPr>
            <w:sdt>
              <w:sdtPr>
                <w:rPr>
                  <w:b/>
                  <w:color w:val="0070C0"/>
                </w:rPr>
                <w:id w:val="-414863310"/>
                <w14:checkbox>
                  <w14:checked w14:val="0"/>
                  <w14:checkedState w14:val="2612" w14:font="MS Gothic"/>
                  <w14:uncheckedState w14:val="2610" w14:font="MS Gothic"/>
                </w14:checkbox>
              </w:sdtPr>
              <w:sdtEndPr/>
              <w:sdtContent>
                <w:r w:rsidR="005426E7">
                  <w:rPr>
                    <w:rFonts w:ascii="MS Gothic" w:eastAsia="MS Gothic" w:hAnsi="MS Gothic" w:hint="eastAsia"/>
                    <w:b/>
                    <w:color w:val="0070C0"/>
                    <w:lang w:val="en-US"/>
                  </w:rPr>
                  <w:t>☐</w:t>
                </w:r>
              </w:sdtContent>
            </w:sdt>
            <w:r w:rsidR="005426E7">
              <w:t xml:space="preserve">SI                </w:t>
            </w:r>
            <w:sdt>
              <w:sdtPr>
                <w:rPr>
                  <w:b/>
                  <w:color w:val="0070C0"/>
                </w:rPr>
                <w:id w:val="-989320212"/>
                <w14:checkbox>
                  <w14:checked w14:val="0"/>
                  <w14:checkedState w14:val="2612" w14:font="MS Gothic"/>
                  <w14:uncheckedState w14:val="2610" w14:font="MS Gothic"/>
                </w14:checkbox>
              </w:sdtPr>
              <w:sdtEndPr/>
              <w:sdtContent>
                <w:r w:rsidR="005426E7">
                  <w:rPr>
                    <w:rFonts w:ascii="MS Gothic" w:eastAsia="MS Gothic" w:hAnsi="MS Gothic" w:hint="eastAsia"/>
                    <w:b/>
                    <w:color w:val="0070C0"/>
                    <w:lang w:val="en-US"/>
                  </w:rPr>
                  <w:t>☐</w:t>
                </w:r>
              </w:sdtContent>
            </w:sdt>
            <w:r w:rsidR="005426E7">
              <w:t>NO</w:t>
            </w:r>
          </w:p>
        </w:tc>
      </w:tr>
      <w:tr w:rsidR="005426E7" w:rsidRPr="003D73D1" w:rsidTr="00AC3284">
        <w:trPr>
          <w:trHeight w:val="340"/>
        </w:trPr>
        <w:tc>
          <w:tcPr>
            <w:tcW w:w="817" w:type="dxa"/>
            <w:vMerge/>
            <w:vAlign w:val="center"/>
          </w:tcPr>
          <w:p w:rsidR="005426E7" w:rsidRPr="003D73D1" w:rsidRDefault="005426E7" w:rsidP="00AC3284">
            <w:pPr>
              <w:jc w:val="center"/>
              <w:rPr>
                <w:sz w:val="20"/>
                <w:szCs w:val="20"/>
              </w:rPr>
            </w:pPr>
          </w:p>
        </w:tc>
        <w:tc>
          <w:tcPr>
            <w:tcW w:w="5485" w:type="dxa"/>
            <w:gridSpan w:val="2"/>
            <w:tcBorders>
              <w:top w:val="nil"/>
              <w:bottom w:val="single" w:sz="4" w:space="0" w:color="auto"/>
            </w:tcBorders>
            <w:vAlign w:val="center"/>
          </w:tcPr>
          <w:p w:rsidR="005426E7" w:rsidRPr="00B96B7E" w:rsidRDefault="005426E7" w:rsidP="00AC3284">
            <w:pPr>
              <w:jc w:val="center"/>
              <w:rPr>
                <w:b/>
                <w:i/>
                <w:color w:val="0000FF"/>
                <w:sz w:val="16"/>
                <w:szCs w:val="16"/>
              </w:rPr>
            </w:pPr>
            <w:r w:rsidRPr="00B96B7E">
              <w:rPr>
                <w:b/>
                <w:i/>
                <w:color w:val="0000FF"/>
                <w:sz w:val="16"/>
                <w:szCs w:val="16"/>
              </w:rPr>
              <w:t>Marcar lo que proceda</w:t>
            </w:r>
          </w:p>
        </w:tc>
        <w:tc>
          <w:tcPr>
            <w:tcW w:w="2418" w:type="dxa"/>
            <w:vMerge/>
            <w:vAlign w:val="center"/>
          </w:tcPr>
          <w:p w:rsidR="005426E7" w:rsidRPr="003D73D1" w:rsidRDefault="005426E7" w:rsidP="00AC3284">
            <w:pPr>
              <w:tabs>
                <w:tab w:val="left" w:pos="1230"/>
              </w:tabs>
              <w:jc w:val="center"/>
              <w:rPr>
                <w:sz w:val="20"/>
                <w:szCs w:val="20"/>
              </w:rPr>
            </w:pPr>
          </w:p>
        </w:tc>
      </w:tr>
      <w:tr w:rsidR="005426E7" w:rsidRPr="00D876D3" w:rsidTr="00AC3284">
        <w:trPr>
          <w:trHeight w:val="454"/>
        </w:trPr>
        <w:tc>
          <w:tcPr>
            <w:tcW w:w="817" w:type="dxa"/>
            <w:tcBorders>
              <w:bottom w:val="single" w:sz="4" w:space="0" w:color="auto"/>
            </w:tcBorders>
            <w:shd w:val="clear" w:color="auto" w:fill="DDD9C3" w:themeFill="background2" w:themeFillShade="E6"/>
            <w:vAlign w:val="center"/>
          </w:tcPr>
          <w:p w:rsidR="005426E7" w:rsidRPr="00D876D3" w:rsidRDefault="005426E7" w:rsidP="00AC3284">
            <w:pPr>
              <w:jc w:val="center"/>
              <w:rPr>
                <w:b/>
              </w:rPr>
            </w:pPr>
            <w:r>
              <w:rPr>
                <w:b/>
              </w:rPr>
              <w:t>II.2</w:t>
            </w:r>
            <w:r w:rsidRPr="00D876D3">
              <w:rPr>
                <w:b/>
              </w:rPr>
              <w:t>.</w:t>
            </w:r>
          </w:p>
        </w:tc>
        <w:tc>
          <w:tcPr>
            <w:tcW w:w="7903" w:type="dxa"/>
            <w:gridSpan w:val="3"/>
            <w:tcBorders>
              <w:bottom w:val="single" w:sz="4" w:space="0" w:color="auto"/>
            </w:tcBorders>
            <w:shd w:val="clear" w:color="auto" w:fill="DDD9C3" w:themeFill="background2" w:themeFillShade="E6"/>
            <w:vAlign w:val="center"/>
          </w:tcPr>
          <w:p w:rsidR="005426E7" w:rsidRPr="00D876D3" w:rsidRDefault="005426E7" w:rsidP="00776492">
            <w:pPr>
              <w:jc w:val="left"/>
              <w:rPr>
                <w:b/>
              </w:rPr>
            </w:pPr>
            <w:r w:rsidRPr="00D876D3">
              <w:rPr>
                <w:b/>
              </w:rPr>
              <w:t>Ca</w:t>
            </w:r>
            <w:r w:rsidR="00776492">
              <w:rPr>
                <w:b/>
              </w:rPr>
              <w:t>lidad del servicio</w:t>
            </w:r>
          </w:p>
        </w:tc>
      </w:tr>
      <w:tr w:rsidR="005426E7" w:rsidRPr="003D73D1" w:rsidTr="00AC3284">
        <w:trPr>
          <w:trHeight w:val="340"/>
        </w:trPr>
        <w:tc>
          <w:tcPr>
            <w:tcW w:w="817" w:type="dxa"/>
            <w:vMerge w:val="restart"/>
            <w:vAlign w:val="center"/>
          </w:tcPr>
          <w:p w:rsidR="005426E7" w:rsidRPr="003D73D1" w:rsidRDefault="005426E7" w:rsidP="00AC3284">
            <w:pPr>
              <w:jc w:val="center"/>
              <w:rPr>
                <w:sz w:val="20"/>
                <w:szCs w:val="20"/>
              </w:rPr>
            </w:pPr>
            <w:r>
              <w:rPr>
                <w:sz w:val="20"/>
                <w:szCs w:val="20"/>
              </w:rPr>
              <w:t>II.2.1.</w:t>
            </w:r>
          </w:p>
        </w:tc>
        <w:tc>
          <w:tcPr>
            <w:tcW w:w="5387" w:type="dxa"/>
            <w:tcBorders>
              <w:bottom w:val="nil"/>
            </w:tcBorders>
            <w:vAlign w:val="center"/>
          </w:tcPr>
          <w:p w:rsidR="005426E7" w:rsidRPr="003D73D1" w:rsidRDefault="005426E7" w:rsidP="00AC3284">
            <w:pPr>
              <w:rPr>
                <w:sz w:val="20"/>
                <w:szCs w:val="20"/>
              </w:rPr>
            </w:pPr>
            <w:r>
              <w:rPr>
                <w:sz w:val="20"/>
                <w:szCs w:val="20"/>
              </w:rPr>
              <w:t>Dispone de un plan de sustituciones de profesionales ante contingencias</w:t>
            </w:r>
          </w:p>
        </w:tc>
        <w:tc>
          <w:tcPr>
            <w:tcW w:w="2516" w:type="dxa"/>
            <w:gridSpan w:val="2"/>
            <w:vMerge w:val="restart"/>
            <w:vAlign w:val="center"/>
          </w:tcPr>
          <w:p w:rsidR="005426E7" w:rsidRPr="003D73D1" w:rsidRDefault="00552DC5" w:rsidP="00AC3284">
            <w:pPr>
              <w:tabs>
                <w:tab w:val="left" w:pos="1230"/>
              </w:tabs>
              <w:jc w:val="center"/>
              <w:rPr>
                <w:sz w:val="20"/>
                <w:szCs w:val="20"/>
              </w:rPr>
            </w:pPr>
            <w:sdt>
              <w:sdtPr>
                <w:rPr>
                  <w:b/>
                  <w:color w:val="0070C0"/>
                </w:rPr>
                <w:id w:val="1163134411"/>
                <w14:checkbox>
                  <w14:checked w14:val="1"/>
                  <w14:checkedState w14:val="2612" w14:font="MS Gothic"/>
                  <w14:uncheckedState w14:val="2610" w14:font="MS Gothic"/>
                </w14:checkbox>
              </w:sdtPr>
              <w:sdtEndPr/>
              <w:sdtContent>
                <w:r w:rsidR="00737124">
                  <w:rPr>
                    <w:rFonts w:ascii="MS Gothic" w:eastAsia="MS Gothic" w:hAnsi="MS Gothic" w:hint="eastAsia"/>
                    <w:b/>
                    <w:color w:val="0070C0"/>
                  </w:rPr>
                  <w:t>☒</w:t>
                </w:r>
              </w:sdtContent>
            </w:sdt>
            <w:r w:rsidR="005426E7">
              <w:t xml:space="preserve">SI                </w:t>
            </w:r>
            <w:sdt>
              <w:sdtPr>
                <w:rPr>
                  <w:b/>
                  <w:color w:val="0070C0"/>
                </w:rPr>
                <w:id w:val="2054653056"/>
                <w14:checkbox>
                  <w14:checked w14:val="0"/>
                  <w14:checkedState w14:val="2612" w14:font="MS Gothic"/>
                  <w14:uncheckedState w14:val="2610" w14:font="MS Gothic"/>
                </w14:checkbox>
              </w:sdtPr>
              <w:sdtEndPr/>
              <w:sdtContent>
                <w:r w:rsidR="005426E7">
                  <w:rPr>
                    <w:rFonts w:ascii="MS Gothic" w:eastAsia="MS Gothic" w:hAnsi="MS Gothic" w:hint="eastAsia"/>
                    <w:b/>
                    <w:color w:val="0070C0"/>
                    <w:lang w:val="en-US"/>
                  </w:rPr>
                  <w:t>☐</w:t>
                </w:r>
              </w:sdtContent>
            </w:sdt>
            <w:r w:rsidR="005426E7">
              <w:t>NO</w:t>
            </w:r>
          </w:p>
        </w:tc>
      </w:tr>
      <w:tr w:rsidR="005426E7" w:rsidRPr="003D73D1" w:rsidTr="00AC3284">
        <w:trPr>
          <w:trHeight w:val="340"/>
        </w:trPr>
        <w:tc>
          <w:tcPr>
            <w:tcW w:w="817" w:type="dxa"/>
            <w:vMerge/>
            <w:vAlign w:val="center"/>
          </w:tcPr>
          <w:p w:rsidR="005426E7" w:rsidRPr="003D73D1" w:rsidRDefault="005426E7" w:rsidP="00AC3284">
            <w:pPr>
              <w:jc w:val="center"/>
              <w:rPr>
                <w:sz w:val="20"/>
                <w:szCs w:val="20"/>
              </w:rPr>
            </w:pPr>
          </w:p>
        </w:tc>
        <w:tc>
          <w:tcPr>
            <w:tcW w:w="5387" w:type="dxa"/>
            <w:tcBorders>
              <w:top w:val="nil"/>
              <w:bottom w:val="single" w:sz="4" w:space="0" w:color="auto"/>
            </w:tcBorders>
            <w:vAlign w:val="center"/>
          </w:tcPr>
          <w:p w:rsidR="005426E7" w:rsidRPr="00B96B7E" w:rsidRDefault="005426E7" w:rsidP="00AC3284">
            <w:pPr>
              <w:jc w:val="center"/>
              <w:rPr>
                <w:b/>
                <w:i/>
                <w:color w:val="0000FF"/>
                <w:sz w:val="16"/>
                <w:szCs w:val="16"/>
              </w:rPr>
            </w:pPr>
            <w:r w:rsidRPr="00B96B7E">
              <w:rPr>
                <w:b/>
                <w:i/>
                <w:color w:val="0000FF"/>
                <w:sz w:val="16"/>
                <w:szCs w:val="16"/>
              </w:rPr>
              <w:t>Marcar lo que proceda</w:t>
            </w:r>
          </w:p>
        </w:tc>
        <w:tc>
          <w:tcPr>
            <w:tcW w:w="2516" w:type="dxa"/>
            <w:gridSpan w:val="2"/>
            <w:vMerge/>
            <w:tcBorders>
              <w:bottom w:val="single" w:sz="4" w:space="0" w:color="auto"/>
            </w:tcBorders>
            <w:vAlign w:val="center"/>
          </w:tcPr>
          <w:p w:rsidR="005426E7" w:rsidRPr="003D73D1" w:rsidRDefault="005426E7" w:rsidP="00AC3284">
            <w:pPr>
              <w:tabs>
                <w:tab w:val="left" w:pos="1230"/>
              </w:tabs>
              <w:jc w:val="center"/>
              <w:rPr>
                <w:sz w:val="20"/>
                <w:szCs w:val="20"/>
              </w:rPr>
            </w:pPr>
          </w:p>
        </w:tc>
      </w:tr>
      <w:tr w:rsidR="00737124" w:rsidRPr="003D73D1" w:rsidTr="00D70340">
        <w:trPr>
          <w:trHeight w:val="340"/>
        </w:trPr>
        <w:tc>
          <w:tcPr>
            <w:tcW w:w="817" w:type="dxa"/>
            <w:vAlign w:val="center"/>
          </w:tcPr>
          <w:p w:rsidR="00737124" w:rsidRDefault="00737124" w:rsidP="00737124">
            <w:pPr>
              <w:jc w:val="center"/>
              <w:rPr>
                <w:sz w:val="20"/>
                <w:szCs w:val="20"/>
              </w:rPr>
            </w:pPr>
            <w:r>
              <w:rPr>
                <w:sz w:val="20"/>
                <w:szCs w:val="20"/>
              </w:rPr>
              <w:t>II.2.2.</w:t>
            </w:r>
          </w:p>
        </w:tc>
        <w:tc>
          <w:tcPr>
            <w:tcW w:w="5387" w:type="dxa"/>
            <w:tcBorders>
              <w:bottom w:val="single" w:sz="4" w:space="0" w:color="auto"/>
            </w:tcBorders>
            <w:vAlign w:val="center"/>
          </w:tcPr>
          <w:p w:rsidR="00737124" w:rsidRDefault="00737124" w:rsidP="00737124">
            <w:pPr>
              <w:rPr>
                <w:sz w:val="20"/>
                <w:szCs w:val="20"/>
              </w:rPr>
            </w:pPr>
            <w:r>
              <w:rPr>
                <w:sz w:val="20"/>
                <w:szCs w:val="20"/>
              </w:rPr>
              <w:t>Tiempos máximos para gestionar la 1º cita del paciente</w:t>
            </w:r>
          </w:p>
          <w:p w:rsidR="00737124" w:rsidRDefault="00737124" w:rsidP="00A116D2">
            <w:pPr>
              <w:jc w:val="center"/>
              <w:rPr>
                <w:sz w:val="20"/>
                <w:szCs w:val="20"/>
              </w:rPr>
            </w:pPr>
            <w:r w:rsidRPr="00B96B7E">
              <w:rPr>
                <w:b/>
                <w:i/>
                <w:color w:val="0000FF"/>
                <w:sz w:val="16"/>
                <w:szCs w:val="16"/>
              </w:rPr>
              <w:t xml:space="preserve">Indicar tiempo máximo en </w:t>
            </w:r>
            <w:r w:rsidR="00A116D2">
              <w:rPr>
                <w:b/>
                <w:i/>
                <w:color w:val="0000FF"/>
                <w:sz w:val="16"/>
                <w:szCs w:val="16"/>
              </w:rPr>
              <w:t>horas</w:t>
            </w:r>
          </w:p>
        </w:tc>
        <w:tc>
          <w:tcPr>
            <w:tcW w:w="2516" w:type="dxa"/>
            <w:gridSpan w:val="2"/>
            <w:vAlign w:val="center"/>
          </w:tcPr>
          <w:p w:rsidR="00737124" w:rsidRDefault="00737124" w:rsidP="00AC3284">
            <w:pPr>
              <w:tabs>
                <w:tab w:val="left" w:pos="1230"/>
              </w:tabs>
              <w:rPr>
                <w:b/>
                <w:color w:val="0070C0"/>
              </w:rPr>
            </w:pPr>
          </w:p>
        </w:tc>
      </w:tr>
      <w:tr w:rsidR="00D70340" w:rsidRPr="003D73D1" w:rsidTr="00D70340">
        <w:trPr>
          <w:trHeight w:val="340"/>
        </w:trPr>
        <w:tc>
          <w:tcPr>
            <w:tcW w:w="817" w:type="dxa"/>
            <w:vMerge w:val="restart"/>
            <w:vAlign w:val="center"/>
          </w:tcPr>
          <w:p w:rsidR="00D70340" w:rsidRDefault="00D70340" w:rsidP="00737124">
            <w:pPr>
              <w:jc w:val="center"/>
              <w:rPr>
                <w:sz w:val="20"/>
                <w:szCs w:val="20"/>
              </w:rPr>
            </w:pPr>
            <w:r>
              <w:rPr>
                <w:sz w:val="20"/>
                <w:szCs w:val="20"/>
              </w:rPr>
              <w:t>II.2.3</w:t>
            </w:r>
          </w:p>
        </w:tc>
        <w:tc>
          <w:tcPr>
            <w:tcW w:w="5387" w:type="dxa"/>
            <w:vMerge w:val="restart"/>
            <w:tcBorders>
              <w:bottom w:val="nil"/>
            </w:tcBorders>
            <w:vAlign w:val="center"/>
          </w:tcPr>
          <w:p w:rsidR="00D70340" w:rsidRDefault="00D70340" w:rsidP="00D70340">
            <w:pPr>
              <w:jc w:val="center"/>
              <w:rPr>
                <w:sz w:val="20"/>
                <w:szCs w:val="20"/>
              </w:rPr>
            </w:pPr>
            <w:r>
              <w:rPr>
                <w:sz w:val="20"/>
                <w:szCs w:val="20"/>
              </w:rPr>
              <w:t>Sistema de comunicación con el paciente</w:t>
            </w:r>
          </w:p>
        </w:tc>
        <w:tc>
          <w:tcPr>
            <w:tcW w:w="2516" w:type="dxa"/>
            <w:gridSpan w:val="2"/>
            <w:vAlign w:val="center"/>
          </w:tcPr>
          <w:p w:rsidR="00D70340" w:rsidRPr="00D70340" w:rsidRDefault="00552DC5" w:rsidP="00A21DA6">
            <w:pPr>
              <w:tabs>
                <w:tab w:val="left" w:pos="1230"/>
              </w:tabs>
              <w:rPr>
                <w:b/>
                <w:color w:val="0070C0"/>
                <w:sz w:val="20"/>
                <w:szCs w:val="20"/>
              </w:rPr>
            </w:pPr>
            <w:sdt>
              <w:sdtPr>
                <w:rPr>
                  <w:b/>
                  <w:color w:val="0070C0"/>
                  <w:sz w:val="20"/>
                  <w:szCs w:val="20"/>
                </w:rPr>
                <w:id w:val="-61416580"/>
                <w14:checkbox>
                  <w14:checked w14:val="0"/>
                  <w14:checkedState w14:val="2612" w14:font="MS Gothic"/>
                  <w14:uncheckedState w14:val="2610" w14:font="MS Gothic"/>
                </w14:checkbox>
              </w:sdtPr>
              <w:sdtEndPr/>
              <w:sdtContent>
                <w:r w:rsidR="00D70340" w:rsidRPr="00D70340">
                  <w:rPr>
                    <w:rFonts w:ascii="MS Gothic" w:eastAsia="MS Gothic" w:hAnsi="MS Gothic" w:hint="eastAsia"/>
                    <w:b/>
                    <w:color w:val="0070C0"/>
                    <w:sz w:val="20"/>
                    <w:szCs w:val="20"/>
                  </w:rPr>
                  <w:t>☐</w:t>
                </w:r>
              </w:sdtContent>
            </w:sdt>
            <w:r w:rsidR="00D70340" w:rsidRPr="00D70340">
              <w:rPr>
                <w:sz w:val="20"/>
                <w:szCs w:val="20"/>
              </w:rPr>
              <w:t xml:space="preserve">No dispone               </w:t>
            </w:r>
          </w:p>
        </w:tc>
      </w:tr>
      <w:tr w:rsidR="00D70340" w:rsidRPr="003D73D1" w:rsidTr="00D70340">
        <w:trPr>
          <w:trHeight w:val="340"/>
        </w:trPr>
        <w:tc>
          <w:tcPr>
            <w:tcW w:w="817" w:type="dxa"/>
            <w:vMerge/>
            <w:vAlign w:val="center"/>
          </w:tcPr>
          <w:p w:rsidR="00D70340" w:rsidRDefault="00D70340" w:rsidP="00737124">
            <w:pPr>
              <w:jc w:val="center"/>
              <w:rPr>
                <w:sz w:val="20"/>
                <w:szCs w:val="20"/>
              </w:rPr>
            </w:pPr>
          </w:p>
        </w:tc>
        <w:tc>
          <w:tcPr>
            <w:tcW w:w="5387" w:type="dxa"/>
            <w:vMerge/>
            <w:tcBorders>
              <w:bottom w:val="nil"/>
            </w:tcBorders>
            <w:vAlign w:val="center"/>
          </w:tcPr>
          <w:p w:rsidR="00D70340" w:rsidRDefault="00D70340" w:rsidP="00AC3284">
            <w:pPr>
              <w:rPr>
                <w:sz w:val="20"/>
                <w:szCs w:val="20"/>
              </w:rPr>
            </w:pPr>
          </w:p>
        </w:tc>
        <w:tc>
          <w:tcPr>
            <w:tcW w:w="2516" w:type="dxa"/>
            <w:gridSpan w:val="2"/>
            <w:vAlign w:val="center"/>
          </w:tcPr>
          <w:p w:rsidR="00D70340" w:rsidRPr="00D70340" w:rsidRDefault="00552DC5" w:rsidP="00D70340">
            <w:pPr>
              <w:tabs>
                <w:tab w:val="left" w:pos="1230"/>
              </w:tabs>
              <w:rPr>
                <w:b/>
                <w:color w:val="0070C0"/>
                <w:sz w:val="20"/>
                <w:szCs w:val="20"/>
              </w:rPr>
            </w:pPr>
            <w:sdt>
              <w:sdtPr>
                <w:rPr>
                  <w:b/>
                  <w:color w:val="0070C0"/>
                  <w:sz w:val="20"/>
                  <w:szCs w:val="20"/>
                </w:rPr>
                <w:id w:val="-2100319318"/>
                <w14:checkbox>
                  <w14:checked w14:val="0"/>
                  <w14:checkedState w14:val="2612" w14:font="MS Gothic"/>
                  <w14:uncheckedState w14:val="2610" w14:font="MS Gothic"/>
                </w14:checkbox>
              </w:sdtPr>
              <w:sdtEndPr/>
              <w:sdtContent>
                <w:r w:rsidR="00D70340" w:rsidRPr="00D70340">
                  <w:rPr>
                    <w:rFonts w:ascii="MS Gothic" w:eastAsia="MS Gothic" w:hAnsi="MS Gothic" w:hint="eastAsia"/>
                    <w:b/>
                    <w:color w:val="0070C0"/>
                    <w:sz w:val="20"/>
                    <w:szCs w:val="20"/>
                  </w:rPr>
                  <w:t>☐</w:t>
                </w:r>
              </w:sdtContent>
            </w:sdt>
            <w:r w:rsidR="00D70340" w:rsidRPr="00D70340">
              <w:rPr>
                <w:sz w:val="20"/>
                <w:szCs w:val="20"/>
              </w:rPr>
              <w:t xml:space="preserve"> Llamada telefónica               </w:t>
            </w:r>
          </w:p>
        </w:tc>
      </w:tr>
      <w:tr w:rsidR="00D70340" w:rsidRPr="003D73D1" w:rsidTr="00D70340">
        <w:trPr>
          <w:trHeight w:val="340"/>
        </w:trPr>
        <w:tc>
          <w:tcPr>
            <w:tcW w:w="817" w:type="dxa"/>
            <w:vMerge/>
            <w:vAlign w:val="center"/>
          </w:tcPr>
          <w:p w:rsidR="00D70340" w:rsidRDefault="00D70340" w:rsidP="00737124">
            <w:pPr>
              <w:jc w:val="center"/>
              <w:rPr>
                <w:sz w:val="20"/>
                <w:szCs w:val="20"/>
              </w:rPr>
            </w:pPr>
          </w:p>
        </w:tc>
        <w:tc>
          <w:tcPr>
            <w:tcW w:w="5387" w:type="dxa"/>
            <w:vMerge/>
            <w:tcBorders>
              <w:bottom w:val="nil"/>
            </w:tcBorders>
            <w:vAlign w:val="center"/>
          </w:tcPr>
          <w:p w:rsidR="00D70340" w:rsidRDefault="00D70340" w:rsidP="00AC3284">
            <w:pPr>
              <w:rPr>
                <w:sz w:val="20"/>
                <w:szCs w:val="20"/>
              </w:rPr>
            </w:pPr>
          </w:p>
        </w:tc>
        <w:tc>
          <w:tcPr>
            <w:tcW w:w="2516" w:type="dxa"/>
            <w:gridSpan w:val="2"/>
            <w:vAlign w:val="center"/>
          </w:tcPr>
          <w:p w:rsidR="00D70340" w:rsidRPr="00D70340" w:rsidRDefault="00552DC5" w:rsidP="00D70340">
            <w:pPr>
              <w:tabs>
                <w:tab w:val="left" w:pos="1230"/>
              </w:tabs>
              <w:rPr>
                <w:b/>
                <w:color w:val="0070C0"/>
                <w:sz w:val="20"/>
                <w:szCs w:val="20"/>
              </w:rPr>
            </w:pPr>
            <w:sdt>
              <w:sdtPr>
                <w:rPr>
                  <w:b/>
                  <w:color w:val="0070C0"/>
                  <w:sz w:val="20"/>
                  <w:szCs w:val="20"/>
                </w:rPr>
                <w:id w:val="315926234"/>
                <w14:checkbox>
                  <w14:checked w14:val="0"/>
                  <w14:checkedState w14:val="2612" w14:font="MS Gothic"/>
                  <w14:uncheckedState w14:val="2610" w14:font="MS Gothic"/>
                </w14:checkbox>
              </w:sdtPr>
              <w:sdtEndPr/>
              <w:sdtContent>
                <w:r w:rsidR="00D70340" w:rsidRPr="00D70340">
                  <w:rPr>
                    <w:rFonts w:ascii="MS Gothic" w:eastAsia="MS Gothic" w:hAnsi="MS Gothic" w:hint="eastAsia"/>
                    <w:b/>
                    <w:color w:val="0070C0"/>
                    <w:sz w:val="20"/>
                    <w:szCs w:val="20"/>
                  </w:rPr>
                  <w:t>☐</w:t>
                </w:r>
              </w:sdtContent>
            </w:sdt>
            <w:r w:rsidR="00D70340" w:rsidRPr="00D70340">
              <w:rPr>
                <w:b/>
                <w:color w:val="0070C0"/>
                <w:sz w:val="20"/>
                <w:szCs w:val="20"/>
              </w:rPr>
              <w:t xml:space="preserve"> </w:t>
            </w:r>
            <w:r w:rsidR="00D70340" w:rsidRPr="00D70340">
              <w:rPr>
                <w:sz w:val="20"/>
                <w:szCs w:val="20"/>
              </w:rPr>
              <w:t xml:space="preserve">Mensaje o </w:t>
            </w:r>
            <w:proofErr w:type="spellStart"/>
            <w:r w:rsidR="00D70340" w:rsidRPr="00D70340">
              <w:rPr>
                <w:sz w:val="20"/>
                <w:szCs w:val="20"/>
              </w:rPr>
              <w:t>Whatsapp</w:t>
            </w:r>
            <w:proofErr w:type="spellEnd"/>
            <w:r w:rsidR="00D70340" w:rsidRPr="00D70340">
              <w:rPr>
                <w:sz w:val="20"/>
                <w:szCs w:val="20"/>
              </w:rPr>
              <w:t xml:space="preserve">               </w:t>
            </w:r>
          </w:p>
        </w:tc>
      </w:tr>
      <w:tr w:rsidR="00D70340" w:rsidRPr="003D73D1" w:rsidTr="00D70340">
        <w:trPr>
          <w:trHeight w:val="340"/>
        </w:trPr>
        <w:tc>
          <w:tcPr>
            <w:tcW w:w="817" w:type="dxa"/>
            <w:vMerge/>
            <w:vAlign w:val="center"/>
          </w:tcPr>
          <w:p w:rsidR="00D70340" w:rsidRDefault="00D70340" w:rsidP="00737124">
            <w:pPr>
              <w:jc w:val="center"/>
              <w:rPr>
                <w:sz w:val="20"/>
                <w:szCs w:val="20"/>
              </w:rPr>
            </w:pPr>
          </w:p>
        </w:tc>
        <w:tc>
          <w:tcPr>
            <w:tcW w:w="5387" w:type="dxa"/>
            <w:tcBorders>
              <w:top w:val="nil"/>
              <w:bottom w:val="single" w:sz="4" w:space="0" w:color="auto"/>
            </w:tcBorders>
            <w:vAlign w:val="center"/>
          </w:tcPr>
          <w:p w:rsidR="00D70340" w:rsidRPr="00D70340" w:rsidRDefault="00D70340" w:rsidP="00D70340">
            <w:pPr>
              <w:jc w:val="center"/>
              <w:rPr>
                <w:b/>
                <w:i/>
                <w:color w:val="0000FF"/>
                <w:sz w:val="16"/>
                <w:szCs w:val="16"/>
              </w:rPr>
            </w:pPr>
            <w:r w:rsidRPr="00D70340">
              <w:rPr>
                <w:b/>
                <w:i/>
                <w:color w:val="0000FF"/>
                <w:sz w:val="16"/>
                <w:szCs w:val="16"/>
              </w:rPr>
              <w:t>Indicar la opción más favorable</w:t>
            </w:r>
          </w:p>
          <w:p w:rsidR="00D70340" w:rsidRPr="00D70340" w:rsidRDefault="00D70340" w:rsidP="00D70340">
            <w:pPr>
              <w:jc w:val="center"/>
              <w:rPr>
                <w:b/>
                <w:i/>
                <w:color w:val="0000FF"/>
                <w:sz w:val="16"/>
                <w:szCs w:val="16"/>
              </w:rPr>
            </w:pPr>
            <w:r w:rsidRPr="00D70340">
              <w:rPr>
                <w:b/>
                <w:i/>
                <w:color w:val="0000FF"/>
                <w:sz w:val="16"/>
                <w:szCs w:val="16"/>
              </w:rPr>
              <w:t>(la puntuación no es acumula</w:t>
            </w:r>
            <w:r>
              <w:rPr>
                <w:b/>
                <w:i/>
                <w:color w:val="0000FF"/>
                <w:sz w:val="16"/>
                <w:szCs w:val="16"/>
              </w:rPr>
              <w:t>t</w:t>
            </w:r>
            <w:r w:rsidRPr="00D70340">
              <w:rPr>
                <w:b/>
                <w:i/>
                <w:color w:val="0000FF"/>
                <w:sz w:val="16"/>
                <w:szCs w:val="16"/>
              </w:rPr>
              <w:t>iva)</w:t>
            </w:r>
          </w:p>
        </w:tc>
        <w:tc>
          <w:tcPr>
            <w:tcW w:w="2516" w:type="dxa"/>
            <w:gridSpan w:val="2"/>
            <w:vAlign w:val="center"/>
          </w:tcPr>
          <w:p w:rsidR="00D70340" w:rsidRPr="00D70340" w:rsidRDefault="00552DC5" w:rsidP="00D70340">
            <w:pPr>
              <w:tabs>
                <w:tab w:val="left" w:pos="1230"/>
              </w:tabs>
              <w:rPr>
                <w:b/>
                <w:color w:val="0070C0"/>
                <w:sz w:val="20"/>
                <w:szCs w:val="20"/>
              </w:rPr>
            </w:pPr>
            <w:sdt>
              <w:sdtPr>
                <w:rPr>
                  <w:b/>
                  <w:color w:val="0070C0"/>
                  <w:sz w:val="20"/>
                  <w:szCs w:val="20"/>
                </w:rPr>
                <w:id w:val="-102878479"/>
                <w14:checkbox>
                  <w14:checked w14:val="0"/>
                  <w14:checkedState w14:val="2612" w14:font="MS Gothic"/>
                  <w14:uncheckedState w14:val="2610" w14:font="MS Gothic"/>
                </w14:checkbox>
              </w:sdtPr>
              <w:sdtEndPr/>
              <w:sdtContent>
                <w:r w:rsidR="00D70340" w:rsidRPr="00D70340">
                  <w:rPr>
                    <w:rFonts w:ascii="MS Gothic" w:eastAsia="MS Gothic" w:hAnsi="MS Gothic" w:hint="eastAsia"/>
                    <w:b/>
                    <w:color w:val="0070C0"/>
                    <w:sz w:val="20"/>
                    <w:szCs w:val="20"/>
                  </w:rPr>
                  <w:t>☐</w:t>
                </w:r>
              </w:sdtContent>
            </w:sdt>
            <w:r w:rsidR="00D70340" w:rsidRPr="00D70340">
              <w:rPr>
                <w:sz w:val="20"/>
                <w:szCs w:val="20"/>
              </w:rPr>
              <w:t xml:space="preserve">Correo electrónico            </w:t>
            </w:r>
          </w:p>
        </w:tc>
      </w:tr>
      <w:tr w:rsidR="0092167C" w:rsidRPr="003D73D1" w:rsidTr="007C08D6">
        <w:trPr>
          <w:trHeight w:val="340"/>
        </w:trPr>
        <w:tc>
          <w:tcPr>
            <w:tcW w:w="817" w:type="dxa"/>
            <w:vMerge w:val="restart"/>
            <w:vAlign w:val="center"/>
          </w:tcPr>
          <w:p w:rsidR="0092167C" w:rsidRDefault="0092167C" w:rsidP="00737124">
            <w:pPr>
              <w:jc w:val="center"/>
              <w:rPr>
                <w:sz w:val="20"/>
                <w:szCs w:val="20"/>
              </w:rPr>
            </w:pPr>
            <w:r>
              <w:rPr>
                <w:sz w:val="20"/>
                <w:szCs w:val="20"/>
              </w:rPr>
              <w:t>II.2.4</w:t>
            </w:r>
          </w:p>
        </w:tc>
        <w:tc>
          <w:tcPr>
            <w:tcW w:w="5387" w:type="dxa"/>
            <w:vMerge w:val="restart"/>
            <w:tcBorders>
              <w:top w:val="single" w:sz="4" w:space="0" w:color="auto"/>
            </w:tcBorders>
            <w:vAlign w:val="center"/>
          </w:tcPr>
          <w:p w:rsidR="0092167C" w:rsidRDefault="0092167C" w:rsidP="00A116D2">
            <w:pPr>
              <w:jc w:val="center"/>
              <w:rPr>
                <w:sz w:val="20"/>
                <w:szCs w:val="20"/>
              </w:rPr>
            </w:pPr>
            <w:r>
              <w:rPr>
                <w:sz w:val="20"/>
                <w:szCs w:val="20"/>
              </w:rPr>
              <w:t xml:space="preserve">Sistema de </w:t>
            </w:r>
            <w:r w:rsidR="00A116D2">
              <w:rPr>
                <w:sz w:val="20"/>
                <w:szCs w:val="20"/>
              </w:rPr>
              <w:t>registro de asistencias o servicios</w:t>
            </w:r>
          </w:p>
        </w:tc>
        <w:tc>
          <w:tcPr>
            <w:tcW w:w="2516" w:type="dxa"/>
            <w:gridSpan w:val="2"/>
            <w:vAlign w:val="center"/>
          </w:tcPr>
          <w:p w:rsidR="0092167C" w:rsidRPr="00D70340" w:rsidRDefault="00552DC5" w:rsidP="00A21DA6">
            <w:pPr>
              <w:tabs>
                <w:tab w:val="left" w:pos="1230"/>
              </w:tabs>
              <w:rPr>
                <w:b/>
                <w:color w:val="0070C0"/>
                <w:sz w:val="20"/>
                <w:szCs w:val="20"/>
              </w:rPr>
            </w:pPr>
            <w:sdt>
              <w:sdtPr>
                <w:rPr>
                  <w:b/>
                  <w:color w:val="0070C0"/>
                  <w:sz w:val="20"/>
                  <w:szCs w:val="20"/>
                </w:rPr>
                <w:id w:val="-1618291583"/>
                <w14:checkbox>
                  <w14:checked w14:val="0"/>
                  <w14:checkedState w14:val="2612" w14:font="MS Gothic"/>
                  <w14:uncheckedState w14:val="2610" w14:font="MS Gothic"/>
                </w14:checkbox>
              </w:sdtPr>
              <w:sdtEndPr/>
              <w:sdtContent>
                <w:r w:rsidR="0040131A">
                  <w:rPr>
                    <w:rFonts w:ascii="MS Gothic" w:eastAsia="MS Gothic" w:hAnsi="MS Gothic" w:hint="eastAsia"/>
                    <w:b/>
                    <w:color w:val="0070C0"/>
                    <w:sz w:val="20"/>
                    <w:szCs w:val="20"/>
                  </w:rPr>
                  <w:t>☐</w:t>
                </w:r>
              </w:sdtContent>
            </w:sdt>
            <w:r w:rsidR="0092167C" w:rsidRPr="00D70340">
              <w:rPr>
                <w:sz w:val="20"/>
                <w:szCs w:val="20"/>
              </w:rPr>
              <w:t xml:space="preserve">No dispone               </w:t>
            </w:r>
          </w:p>
        </w:tc>
      </w:tr>
      <w:tr w:rsidR="0092167C" w:rsidRPr="003D73D1" w:rsidTr="0092167C">
        <w:trPr>
          <w:trHeight w:val="340"/>
        </w:trPr>
        <w:tc>
          <w:tcPr>
            <w:tcW w:w="817" w:type="dxa"/>
            <w:vMerge/>
            <w:vAlign w:val="center"/>
          </w:tcPr>
          <w:p w:rsidR="0092167C" w:rsidRDefault="0092167C" w:rsidP="00737124">
            <w:pPr>
              <w:jc w:val="center"/>
              <w:rPr>
                <w:sz w:val="20"/>
                <w:szCs w:val="20"/>
              </w:rPr>
            </w:pPr>
          </w:p>
        </w:tc>
        <w:tc>
          <w:tcPr>
            <w:tcW w:w="5387" w:type="dxa"/>
            <w:vMerge/>
            <w:tcBorders>
              <w:bottom w:val="nil"/>
            </w:tcBorders>
            <w:vAlign w:val="center"/>
          </w:tcPr>
          <w:p w:rsidR="0092167C" w:rsidRDefault="0092167C" w:rsidP="00AC3284">
            <w:pPr>
              <w:rPr>
                <w:sz w:val="20"/>
                <w:szCs w:val="20"/>
              </w:rPr>
            </w:pPr>
          </w:p>
        </w:tc>
        <w:tc>
          <w:tcPr>
            <w:tcW w:w="2516" w:type="dxa"/>
            <w:gridSpan w:val="2"/>
            <w:vAlign w:val="center"/>
          </w:tcPr>
          <w:p w:rsidR="0092167C" w:rsidRPr="00D70340" w:rsidRDefault="00552DC5" w:rsidP="00D70340">
            <w:pPr>
              <w:tabs>
                <w:tab w:val="left" w:pos="1230"/>
              </w:tabs>
              <w:rPr>
                <w:b/>
                <w:color w:val="0070C0"/>
                <w:sz w:val="20"/>
                <w:szCs w:val="20"/>
              </w:rPr>
            </w:pPr>
            <w:sdt>
              <w:sdtPr>
                <w:rPr>
                  <w:b/>
                  <w:color w:val="0070C0"/>
                  <w:sz w:val="20"/>
                  <w:szCs w:val="20"/>
                </w:rPr>
                <w:id w:val="-1027861229"/>
                <w14:checkbox>
                  <w14:checked w14:val="0"/>
                  <w14:checkedState w14:val="2612" w14:font="MS Gothic"/>
                  <w14:uncheckedState w14:val="2610" w14:font="MS Gothic"/>
                </w14:checkbox>
              </w:sdtPr>
              <w:sdtEndPr/>
              <w:sdtContent>
                <w:r w:rsidR="0092167C" w:rsidRPr="00D70340">
                  <w:rPr>
                    <w:rFonts w:ascii="MS Gothic" w:eastAsia="MS Gothic" w:hAnsi="MS Gothic" w:hint="eastAsia"/>
                    <w:b/>
                    <w:color w:val="0070C0"/>
                    <w:sz w:val="20"/>
                    <w:szCs w:val="20"/>
                  </w:rPr>
                  <w:t>☐</w:t>
                </w:r>
              </w:sdtContent>
            </w:sdt>
            <w:r w:rsidR="0092167C">
              <w:rPr>
                <w:sz w:val="20"/>
                <w:szCs w:val="20"/>
              </w:rPr>
              <w:t>Manual</w:t>
            </w:r>
            <w:r w:rsidR="0092167C" w:rsidRPr="00D70340">
              <w:rPr>
                <w:sz w:val="20"/>
                <w:szCs w:val="20"/>
              </w:rPr>
              <w:t xml:space="preserve">               </w:t>
            </w:r>
          </w:p>
        </w:tc>
      </w:tr>
      <w:tr w:rsidR="0092167C" w:rsidRPr="003D73D1" w:rsidTr="0092167C">
        <w:trPr>
          <w:trHeight w:val="340"/>
        </w:trPr>
        <w:tc>
          <w:tcPr>
            <w:tcW w:w="817" w:type="dxa"/>
            <w:vMerge/>
            <w:vAlign w:val="center"/>
          </w:tcPr>
          <w:p w:rsidR="0092167C" w:rsidRDefault="0092167C" w:rsidP="00737124">
            <w:pPr>
              <w:jc w:val="center"/>
              <w:rPr>
                <w:sz w:val="20"/>
                <w:szCs w:val="20"/>
              </w:rPr>
            </w:pPr>
          </w:p>
        </w:tc>
        <w:tc>
          <w:tcPr>
            <w:tcW w:w="5387" w:type="dxa"/>
            <w:tcBorders>
              <w:top w:val="nil"/>
              <w:bottom w:val="single" w:sz="4" w:space="0" w:color="auto"/>
            </w:tcBorders>
            <w:vAlign w:val="center"/>
          </w:tcPr>
          <w:p w:rsidR="0092167C" w:rsidRPr="00D70340" w:rsidRDefault="0092167C" w:rsidP="0092167C">
            <w:pPr>
              <w:jc w:val="center"/>
              <w:rPr>
                <w:b/>
                <w:i/>
                <w:color w:val="0000FF"/>
                <w:sz w:val="16"/>
                <w:szCs w:val="16"/>
              </w:rPr>
            </w:pPr>
            <w:r w:rsidRPr="00D70340">
              <w:rPr>
                <w:b/>
                <w:i/>
                <w:color w:val="0000FF"/>
                <w:sz w:val="16"/>
                <w:szCs w:val="16"/>
              </w:rPr>
              <w:t>Indicar la opción más favorable</w:t>
            </w:r>
          </w:p>
          <w:p w:rsidR="0092167C" w:rsidRDefault="0092167C" w:rsidP="0092167C">
            <w:pPr>
              <w:jc w:val="center"/>
              <w:rPr>
                <w:sz w:val="20"/>
                <w:szCs w:val="20"/>
              </w:rPr>
            </w:pPr>
            <w:r w:rsidRPr="00D70340">
              <w:rPr>
                <w:b/>
                <w:i/>
                <w:color w:val="0000FF"/>
                <w:sz w:val="16"/>
                <w:szCs w:val="16"/>
              </w:rPr>
              <w:t>(la puntuación no es acumula</w:t>
            </w:r>
            <w:r>
              <w:rPr>
                <w:b/>
                <w:i/>
                <w:color w:val="0000FF"/>
                <w:sz w:val="16"/>
                <w:szCs w:val="16"/>
              </w:rPr>
              <w:t>t</w:t>
            </w:r>
            <w:r w:rsidRPr="00D70340">
              <w:rPr>
                <w:b/>
                <w:i/>
                <w:color w:val="0000FF"/>
                <w:sz w:val="16"/>
                <w:szCs w:val="16"/>
              </w:rPr>
              <w:t>iva)</w:t>
            </w:r>
          </w:p>
        </w:tc>
        <w:tc>
          <w:tcPr>
            <w:tcW w:w="2516" w:type="dxa"/>
            <w:gridSpan w:val="2"/>
            <w:vAlign w:val="center"/>
          </w:tcPr>
          <w:p w:rsidR="0092167C" w:rsidRPr="00D70340" w:rsidRDefault="00552DC5" w:rsidP="00D70340">
            <w:pPr>
              <w:tabs>
                <w:tab w:val="left" w:pos="1230"/>
              </w:tabs>
              <w:rPr>
                <w:b/>
                <w:color w:val="0070C0"/>
                <w:sz w:val="20"/>
                <w:szCs w:val="20"/>
              </w:rPr>
            </w:pPr>
            <w:sdt>
              <w:sdtPr>
                <w:rPr>
                  <w:b/>
                  <w:color w:val="0070C0"/>
                  <w:sz w:val="20"/>
                  <w:szCs w:val="20"/>
                </w:rPr>
                <w:id w:val="186645534"/>
                <w14:checkbox>
                  <w14:checked w14:val="0"/>
                  <w14:checkedState w14:val="2612" w14:font="MS Gothic"/>
                  <w14:uncheckedState w14:val="2610" w14:font="MS Gothic"/>
                </w14:checkbox>
              </w:sdtPr>
              <w:sdtEndPr/>
              <w:sdtContent>
                <w:r w:rsidR="0040131A">
                  <w:rPr>
                    <w:rFonts w:ascii="MS Gothic" w:eastAsia="MS Gothic" w:hAnsi="MS Gothic" w:hint="eastAsia"/>
                    <w:b/>
                    <w:color w:val="0070C0"/>
                    <w:sz w:val="20"/>
                    <w:szCs w:val="20"/>
                  </w:rPr>
                  <w:t>☐</w:t>
                </w:r>
              </w:sdtContent>
            </w:sdt>
            <w:r w:rsidR="0092167C">
              <w:rPr>
                <w:sz w:val="20"/>
                <w:szCs w:val="20"/>
              </w:rPr>
              <w:t>Registro electrónico</w:t>
            </w:r>
            <w:r w:rsidR="0092167C" w:rsidRPr="00D70340">
              <w:rPr>
                <w:sz w:val="20"/>
                <w:szCs w:val="20"/>
              </w:rPr>
              <w:t xml:space="preserve">               </w:t>
            </w:r>
          </w:p>
        </w:tc>
      </w:tr>
      <w:tr w:rsidR="00D70340" w:rsidRPr="003D73D1" w:rsidTr="00AC3284">
        <w:trPr>
          <w:trHeight w:val="340"/>
        </w:trPr>
        <w:tc>
          <w:tcPr>
            <w:tcW w:w="817" w:type="dxa"/>
            <w:vMerge w:val="restart"/>
            <w:vAlign w:val="center"/>
          </w:tcPr>
          <w:p w:rsidR="00D70340" w:rsidRPr="003D73D1" w:rsidRDefault="00D70340" w:rsidP="0092167C">
            <w:pPr>
              <w:jc w:val="center"/>
              <w:rPr>
                <w:sz w:val="20"/>
                <w:szCs w:val="20"/>
              </w:rPr>
            </w:pPr>
            <w:r>
              <w:rPr>
                <w:sz w:val="20"/>
                <w:szCs w:val="20"/>
              </w:rPr>
              <w:t>II.2.</w:t>
            </w:r>
            <w:r w:rsidR="0092167C">
              <w:rPr>
                <w:sz w:val="20"/>
                <w:szCs w:val="20"/>
              </w:rPr>
              <w:t>5</w:t>
            </w:r>
            <w:r>
              <w:rPr>
                <w:sz w:val="20"/>
                <w:szCs w:val="20"/>
              </w:rPr>
              <w:t>.</w:t>
            </w:r>
          </w:p>
        </w:tc>
        <w:tc>
          <w:tcPr>
            <w:tcW w:w="5387" w:type="dxa"/>
            <w:tcBorders>
              <w:bottom w:val="nil"/>
            </w:tcBorders>
            <w:vAlign w:val="center"/>
          </w:tcPr>
          <w:p w:rsidR="00D70340" w:rsidRPr="003D73D1" w:rsidRDefault="00D70340" w:rsidP="0092167C">
            <w:pPr>
              <w:rPr>
                <w:sz w:val="20"/>
                <w:szCs w:val="20"/>
              </w:rPr>
            </w:pPr>
            <w:r>
              <w:rPr>
                <w:sz w:val="20"/>
                <w:szCs w:val="20"/>
              </w:rPr>
              <w:t xml:space="preserve">Tiempos máximos de espera para </w:t>
            </w:r>
            <w:r w:rsidR="0092167C">
              <w:rPr>
                <w:sz w:val="20"/>
                <w:szCs w:val="20"/>
              </w:rPr>
              <w:t>ser atendido en consulta</w:t>
            </w:r>
          </w:p>
        </w:tc>
        <w:tc>
          <w:tcPr>
            <w:tcW w:w="2516" w:type="dxa"/>
            <w:gridSpan w:val="2"/>
            <w:vMerge w:val="restart"/>
            <w:vAlign w:val="center"/>
          </w:tcPr>
          <w:p w:rsidR="00D70340" w:rsidRPr="003D73D1" w:rsidRDefault="00D70340" w:rsidP="00AC3284">
            <w:pPr>
              <w:tabs>
                <w:tab w:val="left" w:pos="1230"/>
              </w:tabs>
              <w:jc w:val="center"/>
              <w:rPr>
                <w:sz w:val="20"/>
                <w:szCs w:val="20"/>
              </w:rPr>
            </w:pPr>
          </w:p>
        </w:tc>
      </w:tr>
      <w:tr w:rsidR="00D70340" w:rsidRPr="003D73D1" w:rsidTr="00340AE8">
        <w:trPr>
          <w:trHeight w:val="183"/>
        </w:trPr>
        <w:tc>
          <w:tcPr>
            <w:tcW w:w="817" w:type="dxa"/>
            <w:vMerge/>
            <w:vAlign w:val="center"/>
          </w:tcPr>
          <w:p w:rsidR="00D70340" w:rsidRPr="003D73D1" w:rsidRDefault="00D70340" w:rsidP="00AC3284">
            <w:pPr>
              <w:jc w:val="center"/>
              <w:rPr>
                <w:sz w:val="20"/>
                <w:szCs w:val="20"/>
              </w:rPr>
            </w:pPr>
          </w:p>
        </w:tc>
        <w:tc>
          <w:tcPr>
            <w:tcW w:w="5387" w:type="dxa"/>
            <w:tcBorders>
              <w:top w:val="nil"/>
              <w:bottom w:val="single" w:sz="4" w:space="0" w:color="auto"/>
            </w:tcBorders>
            <w:vAlign w:val="center"/>
          </w:tcPr>
          <w:p w:rsidR="00D70340" w:rsidRPr="00B96B7E" w:rsidRDefault="00D70340" w:rsidP="00AC3284">
            <w:pPr>
              <w:jc w:val="center"/>
              <w:rPr>
                <w:b/>
                <w:i/>
                <w:color w:val="0000FF"/>
                <w:sz w:val="16"/>
                <w:szCs w:val="16"/>
              </w:rPr>
            </w:pPr>
            <w:r w:rsidRPr="00B96B7E">
              <w:rPr>
                <w:b/>
                <w:i/>
                <w:color w:val="0000FF"/>
                <w:sz w:val="16"/>
                <w:szCs w:val="16"/>
              </w:rPr>
              <w:t>Indicar tiempo máximo en minutos</w:t>
            </w:r>
          </w:p>
        </w:tc>
        <w:tc>
          <w:tcPr>
            <w:tcW w:w="2516" w:type="dxa"/>
            <w:gridSpan w:val="2"/>
            <w:vMerge/>
            <w:vAlign w:val="center"/>
          </w:tcPr>
          <w:p w:rsidR="00D70340" w:rsidRPr="003D73D1" w:rsidRDefault="00D70340" w:rsidP="00AC3284">
            <w:pPr>
              <w:tabs>
                <w:tab w:val="left" w:pos="1230"/>
              </w:tabs>
              <w:jc w:val="center"/>
              <w:rPr>
                <w:sz w:val="20"/>
                <w:szCs w:val="20"/>
              </w:rPr>
            </w:pPr>
          </w:p>
        </w:tc>
      </w:tr>
      <w:tr w:rsidR="0092167C" w:rsidRPr="003D73D1" w:rsidTr="00AC3284">
        <w:trPr>
          <w:trHeight w:val="340"/>
        </w:trPr>
        <w:tc>
          <w:tcPr>
            <w:tcW w:w="817" w:type="dxa"/>
            <w:vAlign w:val="center"/>
          </w:tcPr>
          <w:p w:rsidR="0092167C" w:rsidRDefault="0092167C" w:rsidP="00AC3284">
            <w:pPr>
              <w:jc w:val="center"/>
              <w:rPr>
                <w:sz w:val="20"/>
                <w:szCs w:val="20"/>
              </w:rPr>
            </w:pPr>
            <w:r>
              <w:rPr>
                <w:sz w:val="20"/>
                <w:szCs w:val="20"/>
              </w:rPr>
              <w:t>II.2.6</w:t>
            </w:r>
          </w:p>
        </w:tc>
        <w:tc>
          <w:tcPr>
            <w:tcW w:w="5387" w:type="dxa"/>
            <w:tcBorders>
              <w:bottom w:val="nil"/>
            </w:tcBorders>
            <w:vAlign w:val="center"/>
          </w:tcPr>
          <w:p w:rsidR="0092167C" w:rsidRPr="0092167C" w:rsidRDefault="0092167C" w:rsidP="00AC3284">
            <w:pPr>
              <w:rPr>
                <w:rFonts w:cs="Arial"/>
                <w:sz w:val="20"/>
                <w:szCs w:val="20"/>
              </w:rPr>
            </w:pPr>
            <w:r w:rsidRPr="0092167C">
              <w:rPr>
                <w:rFonts w:cs="Arial"/>
                <w:bCs/>
                <w:sz w:val="20"/>
                <w:szCs w:val="20"/>
              </w:rPr>
              <w:t xml:space="preserve">Plazo </w:t>
            </w:r>
            <w:r w:rsidRPr="0092167C">
              <w:rPr>
                <w:rFonts w:eastAsia="Times New Roman" w:cs="Arial"/>
                <w:sz w:val="20"/>
                <w:szCs w:val="20"/>
                <w:lang w:eastAsia="es-ES"/>
              </w:rPr>
              <w:t xml:space="preserve">de entrega a </w:t>
            </w:r>
            <w:r w:rsidRPr="0092167C">
              <w:rPr>
                <w:rFonts w:eastAsia="Times New Roman" w:cs="Arial"/>
                <w:b/>
                <w:color w:val="FF0000"/>
                <w:sz w:val="20"/>
                <w:szCs w:val="20"/>
                <w:lang w:eastAsia="es-ES"/>
              </w:rPr>
              <w:t>umi</w:t>
            </w:r>
            <w:r w:rsidRPr="0092167C">
              <w:rPr>
                <w:rFonts w:eastAsia="Times New Roman" w:cs="Arial"/>
                <w:b/>
                <w:color w:val="0000FF"/>
                <w:sz w:val="20"/>
                <w:szCs w:val="20"/>
                <w:lang w:eastAsia="es-ES"/>
              </w:rPr>
              <w:t xml:space="preserve">vale Activa </w:t>
            </w:r>
            <w:r w:rsidRPr="0092167C">
              <w:rPr>
                <w:rFonts w:eastAsia="Times New Roman" w:cs="Arial"/>
                <w:sz w:val="20"/>
                <w:szCs w:val="20"/>
                <w:lang w:eastAsia="es-ES"/>
              </w:rPr>
              <w:t>del informe de la consulta</w:t>
            </w:r>
            <w:r w:rsidRPr="0092167C">
              <w:rPr>
                <w:rFonts w:cs="Arial"/>
                <w:sz w:val="20"/>
                <w:szCs w:val="20"/>
              </w:rPr>
              <w:t>)</w:t>
            </w:r>
          </w:p>
          <w:p w:rsidR="0092167C" w:rsidRDefault="0092167C" w:rsidP="0092167C">
            <w:pPr>
              <w:jc w:val="center"/>
              <w:rPr>
                <w:sz w:val="20"/>
                <w:szCs w:val="20"/>
              </w:rPr>
            </w:pPr>
            <w:r>
              <w:rPr>
                <w:b/>
                <w:i/>
                <w:color w:val="0000FF"/>
                <w:sz w:val="16"/>
                <w:szCs w:val="16"/>
              </w:rPr>
              <w:t>Indicar tiempo máximo en horas</w:t>
            </w:r>
          </w:p>
        </w:tc>
        <w:tc>
          <w:tcPr>
            <w:tcW w:w="2516" w:type="dxa"/>
            <w:gridSpan w:val="2"/>
            <w:vAlign w:val="center"/>
          </w:tcPr>
          <w:p w:rsidR="0092167C" w:rsidRDefault="0092167C" w:rsidP="00AC3284">
            <w:pPr>
              <w:tabs>
                <w:tab w:val="left" w:pos="1230"/>
              </w:tabs>
              <w:jc w:val="center"/>
              <w:rPr>
                <w:b/>
                <w:color w:val="0070C0"/>
              </w:rPr>
            </w:pPr>
          </w:p>
        </w:tc>
      </w:tr>
      <w:tr w:rsidR="0092167C" w:rsidRPr="003D73D1" w:rsidTr="00CC32A8">
        <w:trPr>
          <w:trHeight w:val="340"/>
        </w:trPr>
        <w:tc>
          <w:tcPr>
            <w:tcW w:w="817" w:type="dxa"/>
            <w:vMerge w:val="restart"/>
            <w:vAlign w:val="center"/>
          </w:tcPr>
          <w:p w:rsidR="0092167C" w:rsidRDefault="0092167C" w:rsidP="0092167C">
            <w:pPr>
              <w:jc w:val="center"/>
              <w:rPr>
                <w:sz w:val="20"/>
                <w:szCs w:val="20"/>
              </w:rPr>
            </w:pPr>
            <w:r>
              <w:rPr>
                <w:sz w:val="20"/>
                <w:szCs w:val="20"/>
              </w:rPr>
              <w:t>II.2.7</w:t>
            </w:r>
          </w:p>
        </w:tc>
        <w:tc>
          <w:tcPr>
            <w:tcW w:w="5387" w:type="dxa"/>
            <w:vMerge w:val="restart"/>
            <w:vAlign w:val="center"/>
          </w:tcPr>
          <w:p w:rsidR="0092167C" w:rsidRDefault="0092167C" w:rsidP="0092167C">
            <w:pPr>
              <w:jc w:val="center"/>
              <w:rPr>
                <w:sz w:val="20"/>
                <w:szCs w:val="20"/>
              </w:rPr>
            </w:pPr>
            <w:r>
              <w:rPr>
                <w:sz w:val="20"/>
                <w:szCs w:val="20"/>
              </w:rPr>
              <w:t>Sistema de gestión de quejas y reclamaciones</w:t>
            </w:r>
          </w:p>
        </w:tc>
        <w:tc>
          <w:tcPr>
            <w:tcW w:w="2516" w:type="dxa"/>
            <w:gridSpan w:val="2"/>
            <w:vAlign w:val="center"/>
          </w:tcPr>
          <w:p w:rsidR="0092167C" w:rsidRPr="003D73D1" w:rsidRDefault="00552DC5" w:rsidP="00AC3284">
            <w:pPr>
              <w:tabs>
                <w:tab w:val="left" w:pos="1230"/>
              </w:tabs>
              <w:rPr>
                <w:sz w:val="20"/>
                <w:szCs w:val="20"/>
              </w:rPr>
            </w:pPr>
            <w:sdt>
              <w:sdtPr>
                <w:rPr>
                  <w:b/>
                  <w:color w:val="0070C0"/>
                  <w:sz w:val="20"/>
                  <w:szCs w:val="20"/>
                </w:rPr>
                <w:id w:val="1525982299"/>
                <w14:checkbox>
                  <w14:checked w14:val="0"/>
                  <w14:checkedState w14:val="2612" w14:font="MS Gothic"/>
                  <w14:uncheckedState w14:val="2610" w14:font="MS Gothic"/>
                </w14:checkbox>
              </w:sdtPr>
              <w:sdtEndPr/>
              <w:sdtContent>
                <w:r w:rsidR="0092167C">
                  <w:rPr>
                    <w:rFonts w:ascii="MS Gothic" w:eastAsia="MS Gothic" w:hAnsi="MS Gothic" w:hint="eastAsia"/>
                    <w:b/>
                    <w:color w:val="0070C0"/>
                    <w:sz w:val="20"/>
                    <w:szCs w:val="20"/>
                  </w:rPr>
                  <w:t>☐</w:t>
                </w:r>
              </w:sdtContent>
            </w:sdt>
            <w:r w:rsidR="0092167C" w:rsidRPr="00D70340">
              <w:rPr>
                <w:sz w:val="20"/>
                <w:szCs w:val="20"/>
              </w:rPr>
              <w:t xml:space="preserve">No dispone               </w:t>
            </w:r>
          </w:p>
        </w:tc>
      </w:tr>
      <w:tr w:rsidR="0092167C" w:rsidRPr="003D73D1" w:rsidTr="0092167C">
        <w:trPr>
          <w:trHeight w:val="340"/>
        </w:trPr>
        <w:tc>
          <w:tcPr>
            <w:tcW w:w="817" w:type="dxa"/>
            <w:vMerge/>
            <w:vAlign w:val="center"/>
          </w:tcPr>
          <w:p w:rsidR="0092167C" w:rsidRDefault="0092167C" w:rsidP="0092167C">
            <w:pPr>
              <w:jc w:val="center"/>
              <w:rPr>
                <w:sz w:val="20"/>
                <w:szCs w:val="20"/>
              </w:rPr>
            </w:pPr>
          </w:p>
        </w:tc>
        <w:tc>
          <w:tcPr>
            <w:tcW w:w="5387" w:type="dxa"/>
            <w:vMerge/>
            <w:tcBorders>
              <w:bottom w:val="nil"/>
            </w:tcBorders>
            <w:vAlign w:val="center"/>
          </w:tcPr>
          <w:p w:rsidR="0092167C" w:rsidRDefault="0092167C" w:rsidP="00AC3284">
            <w:pPr>
              <w:rPr>
                <w:sz w:val="20"/>
                <w:szCs w:val="20"/>
              </w:rPr>
            </w:pPr>
          </w:p>
        </w:tc>
        <w:tc>
          <w:tcPr>
            <w:tcW w:w="2516" w:type="dxa"/>
            <w:gridSpan w:val="2"/>
            <w:vAlign w:val="center"/>
          </w:tcPr>
          <w:p w:rsidR="0092167C" w:rsidRPr="00D70340" w:rsidRDefault="00552DC5" w:rsidP="00A21DA6">
            <w:pPr>
              <w:tabs>
                <w:tab w:val="left" w:pos="1230"/>
              </w:tabs>
              <w:rPr>
                <w:b/>
                <w:color w:val="0070C0"/>
                <w:sz w:val="20"/>
                <w:szCs w:val="20"/>
              </w:rPr>
            </w:pPr>
            <w:sdt>
              <w:sdtPr>
                <w:rPr>
                  <w:b/>
                  <w:color w:val="0070C0"/>
                  <w:sz w:val="20"/>
                  <w:szCs w:val="20"/>
                </w:rPr>
                <w:id w:val="1884979700"/>
                <w14:checkbox>
                  <w14:checked w14:val="0"/>
                  <w14:checkedState w14:val="2612" w14:font="MS Gothic"/>
                  <w14:uncheckedState w14:val="2610" w14:font="MS Gothic"/>
                </w14:checkbox>
              </w:sdtPr>
              <w:sdtEndPr/>
              <w:sdtContent>
                <w:r w:rsidR="0092167C" w:rsidRPr="00D70340">
                  <w:rPr>
                    <w:rFonts w:ascii="MS Gothic" w:eastAsia="MS Gothic" w:hAnsi="MS Gothic" w:hint="eastAsia"/>
                    <w:b/>
                    <w:color w:val="0070C0"/>
                    <w:sz w:val="20"/>
                    <w:szCs w:val="20"/>
                  </w:rPr>
                  <w:t>☐</w:t>
                </w:r>
              </w:sdtContent>
            </w:sdt>
            <w:r w:rsidR="0092167C">
              <w:rPr>
                <w:sz w:val="20"/>
                <w:szCs w:val="20"/>
              </w:rPr>
              <w:t>Manual</w:t>
            </w:r>
            <w:r w:rsidR="0092167C" w:rsidRPr="00D70340">
              <w:rPr>
                <w:sz w:val="20"/>
                <w:szCs w:val="20"/>
              </w:rPr>
              <w:t xml:space="preserve">               </w:t>
            </w:r>
          </w:p>
        </w:tc>
      </w:tr>
      <w:tr w:rsidR="0092167C" w:rsidRPr="003D73D1" w:rsidTr="0092167C">
        <w:trPr>
          <w:trHeight w:val="340"/>
        </w:trPr>
        <w:tc>
          <w:tcPr>
            <w:tcW w:w="817" w:type="dxa"/>
            <w:vMerge/>
            <w:vAlign w:val="center"/>
          </w:tcPr>
          <w:p w:rsidR="0092167C" w:rsidRDefault="0092167C" w:rsidP="0092167C">
            <w:pPr>
              <w:jc w:val="center"/>
              <w:rPr>
                <w:sz w:val="20"/>
                <w:szCs w:val="20"/>
              </w:rPr>
            </w:pPr>
          </w:p>
        </w:tc>
        <w:tc>
          <w:tcPr>
            <w:tcW w:w="5387" w:type="dxa"/>
            <w:tcBorders>
              <w:top w:val="nil"/>
              <w:bottom w:val="single" w:sz="4" w:space="0" w:color="auto"/>
            </w:tcBorders>
            <w:vAlign w:val="center"/>
          </w:tcPr>
          <w:p w:rsidR="0092167C" w:rsidRPr="00D70340" w:rsidRDefault="0092167C" w:rsidP="0092167C">
            <w:pPr>
              <w:jc w:val="center"/>
              <w:rPr>
                <w:b/>
                <w:i/>
                <w:color w:val="0000FF"/>
                <w:sz w:val="16"/>
                <w:szCs w:val="16"/>
              </w:rPr>
            </w:pPr>
            <w:r w:rsidRPr="00D70340">
              <w:rPr>
                <w:b/>
                <w:i/>
                <w:color w:val="0000FF"/>
                <w:sz w:val="16"/>
                <w:szCs w:val="16"/>
              </w:rPr>
              <w:t>Indicar la opción más favorable</w:t>
            </w:r>
          </w:p>
          <w:p w:rsidR="0092167C" w:rsidRDefault="0092167C" w:rsidP="0092167C">
            <w:pPr>
              <w:jc w:val="center"/>
              <w:rPr>
                <w:sz w:val="20"/>
                <w:szCs w:val="20"/>
              </w:rPr>
            </w:pPr>
            <w:r w:rsidRPr="00D70340">
              <w:rPr>
                <w:b/>
                <w:i/>
                <w:color w:val="0000FF"/>
                <w:sz w:val="16"/>
                <w:szCs w:val="16"/>
              </w:rPr>
              <w:t>(la puntuación no es acumula</w:t>
            </w:r>
            <w:r>
              <w:rPr>
                <w:b/>
                <w:i/>
                <w:color w:val="0000FF"/>
                <w:sz w:val="16"/>
                <w:szCs w:val="16"/>
              </w:rPr>
              <w:t>t</w:t>
            </w:r>
            <w:r w:rsidRPr="00D70340">
              <w:rPr>
                <w:b/>
                <w:i/>
                <w:color w:val="0000FF"/>
                <w:sz w:val="16"/>
                <w:szCs w:val="16"/>
              </w:rPr>
              <w:t>iva)</w:t>
            </w:r>
          </w:p>
        </w:tc>
        <w:tc>
          <w:tcPr>
            <w:tcW w:w="2516" w:type="dxa"/>
            <w:gridSpan w:val="2"/>
            <w:vAlign w:val="center"/>
          </w:tcPr>
          <w:p w:rsidR="0092167C" w:rsidRPr="003D73D1" w:rsidRDefault="00552DC5" w:rsidP="00AC3284">
            <w:pPr>
              <w:tabs>
                <w:tab w:val="left" w:pos="1230"/>
              </w:tabs>
              <w:rPr>
                <w:sz w:val="20"/>
                <w:szCs w:val="20"/>
              </w:rPr>
            </w:pPr>
            <w:sdt>
              <w:sdtPr>
                <w:rPr>
                  <w:b/>
                  <w:color w:val="0070C0"/>
                  <w:sz w:val="20"/>
                  <w:szCs w:val="20"/>
                </w:rPr>
                <w:id w:val="922841679"/>
                <w14:checkbox>
                  <w14:checked w14:val="0"/>
                  <w14:checkedState w14:val="2612" w14:font="MS Gothic"/>
                  <w14:uncheckedState w14:val="2610" w14:font="MS Gothic"/>
                </w14:checkbox>
              </w:sdtPr>
              <w:sdtEndPr/>
              <w:sdtContent>
                <w:r w:rsidR="0092167C">
                  <w:rPr>
                    <w:rFonts w:ascii="MS Gothic" w:eastAsia="MS Gothic" w:hAnsi="MS Gothic" w:hint="eastAsia"/>
                    <w:b/>
                    <w:color w:val="0070C0"/>
                    <w:sz w:val="20"/>
                    <w:szCs w:val="20"/>
                  </w:rPr>
                  <w:t>☐</w:t>
                </w:r>
              </w:sdtContent>
            </w:sdt>
            <w:r w:rsidR="0092167C">
              <w:rPr>
                <w:sz w:val="20"/>
                <w:szCs w:val="20"/>
              </w:rPr>
              <w:t>Registro electrónico</w:t>
            </w:r>
            <w:r w:rsidR="0092167C" w:rsidRPr="00D70340">
              <w:rPr>
                <w:sz w:val="20"/>
                <w:szCs w:val="20"/>
              </w:rPr>
              <w:t xml:space="preserve">               </w:t>
            </w:r>
          </w:p>
        </w:tc>
      </w:tr>
      <w:tr w:rsidR="007A2988" w:rsidRPr="003D73D1" w:rsidTr="00362F19">
        <w:trPr>
          <w:trHeight w:val="340"/>
        </w:trPr>
        <w:tc>
          <w:tcPr>
            <w:tcW w:w="817" w:type="dxa"/>
            <w:vMerge w:val="restart"/>
            <w:vAlign w:val="center"/>
          </w:tcPr>
          <w:p w:rsidR="007A2988" w:rsidRDefault="007A2988" w:rsidP="00AC3284">
            <w:pPr>
              <w:jc w:val="center"/>
              <w:rPr>
                <w:sz w:val="20"/>
                <w:szCs w:val="20"/>
              </w:rPr>
            </w:pPr>
            <w:r>
              <w:rPr>
                <w:sz w:val="20"/>
                <w:szCs w:val="20"/>
              </w:rPr>
              <w:t>II.2.8</w:t>
            </w:r>
          </w:p>
        </w:tc>
        <w:tc>
          <w:tcPr>
            <w:tcW w:w="5387" w:type="dxa"/>
            <w:vMerge w:val="restart"/>
            <w:tcBorders>
              <w:top w:val="single" w:sz="4" w:space="0" w:color="auto"/>
            </w:tcBorders>
            <w:vAlign w:val="center"/>
          </w:tcPr>
          <w:p w:rsidR="007A2988" w:rsidRDefault="007A2988" w:rsidP="007A2988">
            <w:pPr>
              <w:jc w:val="center"/>
              <w:rPr>
                <w:sz w:val="20"/>
                <w:szCs w:val="20"/>
              </w:rPr>
            </w:pPr>
            <w:r>
              <w:rPr>
                <w:sz w:val="20"/>
                <w:szCs w:val="20"/>
              </w:rPr>
              <w:t>Encuestas de satisfacción del paciente</w:t>
            </w:r>
          </w:p>
        </w:tc>
        <w:tc>
          <w:tcPr>
            <w:tcW w:w="2516" w:type="dxa"/>
            <w:gridSpan w:val="2"/>
            <w:vAlign w:val="center"/>
          </w:tcPr>
          <w:p w:rsidR="007A2988" w:rsidRPr="003D73D1" w:rsidRDefault="00552DC5" w:rsidP="00A21DA6">
            <w:pPr>
              <w:tabs>
                <w:tab w:val="left" w:pos="1230"/>
              </w:tabs>
              <w:rPr>
                <w:sz w:val="20"/>
                <w:szCs w:val="20"/>
              </w:rPr>
            </w:pPr>
            <w:sdt>
              <w:sdtPr>
                <w:rPr>
                  <w:b/>
                  <w:color w:val="0070C0"/>
                  <w:sz w:val="20"/>
                  <w:szCs w:val="20"/>
                </w:rPr>
                <w:id w:val="-1606720862"/>
                <w14:checkbox>
                  <w14:checked w14:val="0"/>
                  <w14:checkedState w14:val="2612" w14:font="MS Gothic"/>
                  <w14:uncheckedState w14:val="2610" w14:font="MS Gothic"/>
                </w14:checkbox>
              </w:sdtPr>
              <w:sdtEndPr/>
              <w:sdtContent>
                <w:r w:rsidR="007A2988">
                  <w:rPr>
                    <w:rFonts w:ascii="MS Gothic" w:eastAsia="MS Gothic" w:hAnsi="MS Gothic" w:hint="eastAsia"/>
                    <w:b/>
                    <w:color w:val="0070C0"/>
                    <w:sz w:val="20"/>
                    <w:szCs w:val="20"/>
                  </w:rPr>
                  <w:t>☐</w:t>
                </w:r>
              </w:sdtContent>
            </w:sdt>
            <w:r w:rsidR="007A2988" w:rsidRPr="00D70340">
              <w:rPr>
                <w:sz w:val="20"/>
                <w:szCs w:val="20"/>
              </w:rPr>
              <w:t xml:space="preserve">No dispone               </w:t>
            </w:r>
          </w:p>
        </w:tc>
      </w:tr>
      <w:tr w:rsidR="007A2988" w:rsidRPr="003D73D1" w:rsidTr="007A2988">
        <w:trPr>
          <w:trHeight w:val="340"/>
        </w:trPr>
        <w:tc>
          <w:tcPr>
            <w:tcW w:w="817" w:type="dxa"/>
            <w:vMerge/>
            <w:vAlign w:val="center"/>
          </w:tcPr>
          <w:p w:rsidR="007A2988" w:rsidRDefault="007A2988" w:rsidP="00AC3284">
            <w:pPr>
              <w:jc w:val="center"/>
              <w:rPr>
                <w:sz w:val="20"/>
                <w:szCs w:val="20"/>
              </w:rPr>
            </w:pPr>
          </w:p>
        </w:tc>
        <w:tc>
          <w:tcPr>
            <w:tcW w:w="5387" w:type="dxa"/>
            <w:vMerge/>
            <w:tcBorders>
              <w:bottom w:val="nil"/>
            </w:tcBorders>
            <w:vAlign w:val="center"/>
          </w:tcPr>
          <w:p w:rsidR="007A2988" w:rsidRDefault="007A2988" w:rsidP="00AC3284">
            <w:pPr>
              <w:rPr>
                <w:sz w:val="20"/>
                <w:szCs w:val="20"/>
              </w:rPr>
            </w:pPr>
          </w:p>
        </w:tc>
        <w:tc>
          <w:tcPr>
            <w:tcW w:w="2516" w:type="dxa"/>
            <w:gridSpan w:val="2"/>
            <w:vAlign w:val="center"/>
          </w:tcPr>
          <w:p w:rsidR="007A2988" w:rsidRPr="00D70340" w:rsidRDefault="00552DC5" w:rsidP="00A21DA6">
            <w:pPr>
              <w:tabs>
                <w:tab w:val="left" w:pos="1230"/>
              </w:tabs>
              <w:rPr>
                <w:b/>
                <w:color w:val="0070C0"/>
                <w:sz w:val="20"/>
                <w:szCs w:val="20"/>
              </w:rPr>
            </w:pPr>
            <w:sdt>
              <w:sdtPr>
                <w:rPr>
                  <w:b/>
                  <w:color w:val="0070C0"/>
                  <w:sz w:val="20"/>
                  <w:szCs w:val="20"/>
                </w:rPr>
                <w:id w:val="1301191177"/>
                <w14:checkbox>
                  <w14:checked w14:val="0"/>
                  <w14:checkedState w14:val="2612" w14:font="MS Gothic"/>
                  <w14:uncheckedState w14:val="2610" w14:font="MS Gothic"/>
                </w14:checkbox>
              </w:sdtPr>
              <w:sdtEndPr/>
              <w:sdtContent>
                <w:r w:rsidR="007A2988" w:rsidRPr="00D70340">
                  <w:rPr>
                    <w:rFonts w:ascii="MS Gothic" w:eastAsia="MS Gothic" w:hAnsi="MS Gothic" w:hint="eastAsia"/>
                    <w:b/>
                    <w:color w:val="0070C0"/>
                    <w:sz w:val="20"/>
                    <w:szCs w:val="20"/>
                  </w:rPr>
                  <w:t>☐</w:t>
                </w:r>
              </w:sdtContent>
            </w:sdt>
            <w:r w:rsidR="007A2988">
              <w:rPr>
                <w:sz w:val="20"/>
                <w:szCs w:val="20"/>
              </w:rPr>
              <w:t>Manual</w:t>
            </w:r>
            <w:r w:rsidR="007A2988" w:rsidRPr="00D70340">
              <w:rPr>
                <w:sz w:val="20"/>
                <w:szCs w:val="20"/>
              </w:rPr>
              <w:t xml:space="preserve">               </w:t>
            </w:r>
          </w:p>
        </w:tc>
      </w:tr>
      <w:tr w:rsidR="007A2988" w:rsidRPr="003D73D1" w:rsidTr="007A2988">
        <w:trPr>
          <w:trHeight w:val="340"/>
        </w:trPr>
        <w:tc>
          <w:tcPr>
            <w:tcW w:w="817" w:type="dxa"/>
            <w:vMerge/>
            <w:vAlign w:val="center"/>
          </w:tcPr>
          <w:p w:rsidR="007A2988" w:rsidRDefault="007A2988" w:rsidP="00AC3284">
            <w:pPr>
              <w:jc w:val="center"/>
              <w:rPr>
                <w:sz w:val="20"/>
                <w:szCs w:val="20"/>
              </w:rPr>
            </w:pPr>
          </w:p>
        </w:tc>
        <w:tc>
          <w:tcPr>
            <w:tcW w:w="5387" w:type="dxa"/>
            <w:tcBorders>
              <w:top w:val="nil"/>
              <w:bottom w:val="single" w:sz="4" w:space="0" w:color="auto"/>
            </w:tcBorders>
            <w:vAlign w:val="center"/>
          </w:tcPr>
          <w:p w:rsidR="007A2988" w:rsidRPr="00D70340" w:rsidRDefault="007A2988" w:rsidP="007A2988">
            <w:pPr>
              <w:jc w:val="center"/>
              <w:rPr>
                <w:b/>
                <w:i/>
                <w:color w:val="0000FF"/>
                <w:sz w:val="16"/>
                <w:szCs w:val="16"/>
              </w:rPr>
            </w:pPr>
            <w:r w:rsidRPr="00D70340">
              <w:rPr>
                <w:b/>
                <w:i/>
                <w:color w:val="0000FF"/>
                <w:sz w:val="16"/>
                <w:szCs w:val="16"/>
              </w:rPr>
              <w:t>Indicar la opción más favorable</w:t>
            </w:r>
          </w:p>
          <w:p w:rsidR="007A2988" w:rsidRDefault="007A2988" w:rsidP="007A2988">
            <w:pPr>
              <w:jc w:val="center"/>
              <w:rPr>
                <w:sz w:val="20"/>
                <w:szCs w:val="20"/>
              </w:rPr>
            </w:pPr>
            <w:r w:rsidRPr="00D70340">
              <w:rPr>
                <w:b/>
                <w:i/>
                <w:color w:val="0000FF"/>
                <w:sz w:val="16"/>
                <w:szCs w:val="16"/>
              </w:rPr>
              <w:t>(la puntuación no es acumula</w:t>
            </w:r>
            <w:r>
              <w:rPr>
                <w:b/>
                <w:i/>
                <w:color w:val="0000FF"/>
                <w:sz w:val="16"/>
                <w:szCs w:val="16"/>
              </w:rPr>
              <w:t>t</w:t>
            </w:r>
            <w:r w:rsidRPr="00D70340">
              <w:rPr>
                <w:b/>
                <w:i/>
                <w:color w:val="0000FF"/>
                <w:sz w:val="16"/>
                <w:szCs w:val="16"/>
              </w:rPr>
              <w:t>iva)</w:t>
            </w:r>
          </w:p>
        </w:tc>
        <w:tc>
          <w:tcPr>
            <w:tcW w:w="2516" w:type="dxa"/>
            <w:gridSpan w:val="2"/>
            <w:vAlign w:val="center"/>
          </w:tcPr>
          <w:p w:rsidR="007A2988" w:rsidRPr="003D73D1" w:rsidRDefault="00552DC5" w:rsidP="00A21DA6">
            <w:pPr>
              <w:tabs>
                <w:tab w:val="left" w:pos="1230"/>
              </w:tabs>
              <w:rPr>
                <w:sz w:val="20"/>
                <w:szCs w:val="20"/>
              </w:rPr>
            </w:pPr>
            <w:sdt>
              <w:sdtPr>
                <w:rPr>
                  <w:b/>
                  <w:color w:val="0070C0"/>
                  <w:sz w:val="20"/>
                  <w:szCs w:val="20"/>
                </w:rPr>
                <w:id w:val="655876376"/>
                <w14:checkbox>
                  <w14:checked w14:val="0"/>
                  <w14:checkedState w14:val="2612" w14:font="MS Gothic"/>
                  <w14:uncheckedState w14:val="2610" w14:font="MS Gothic"/>
                </w14:checkbox>
              </w:sdtPr>
              <w:sdtEndPr/>
              <w:sdtContent>
                <w:r w:rsidR="007A2988">
                  <w:rPr>
                    <w:rFonts w:ascii="MS Gothic" w:eastAsia="MS Gothic" w:hAnsi="MS Gothic" w:hint="eastAsia"/>
                    <w:b/>
                    <w:color w:val="0070C0"/>
                    <w:sz w:val="20"/>
                    <w:szCs w:val="20"/>
                  </w:rPr>
                  <w:t>☐</w:t>
                </w:r>
              </w:sdtContent>
            </w:sdt>
            <w:r w:rsidR="007A2988">
              <w:rPr>
                <w:sz w:val="20"/>
                <w:szCs w:val="20"/>
              </w:rPr>
              <w:t>Registro electrónico</w:t>
            </w:r>
            <w:r w:rsidR="007A2988" w:rsidRPr="00D70340">
              <w:rPr>
                <w:sz w:val="20"/>
                <w:szCs w:val="20"/>
              </w:rPr>
              <w:t xml:space="preserve">               </w:t>
            </w:r>
          </w:p>
        </w:tc>
      </w:tr>
      <w:tr w:rsidR="007A2988" w:rsidRPr="00D876D3" w:rsidTr="00AC3284">
        <w:trPr>
          <w:trHeight w:val="340"/>
        </w:trPr>
        <w:tc>
          <w:tcPr>
            <w:tcW w:w="817" w:type="dxa"/>
            <w:shd w:val="clear" w:color="auto" w:fill="DDD9C3" w:themeFill="background2" w:themeFillShade="E6"/>
            <w:vAlign w:val="center"/>
          </w:tcPr>
          <w:p w:rsidR="007A2988" w:rsidRPr="00D876D3" w:rsidRDefault="007A2988" w:rsidP="00AC3284">
            <w:pPr>
              <w:jc w:val="center"/>
              <w:rPr>
                <w:b/>
              </w:rPr>
            </w:pPr>
            <w:r>
              <w:rPr>
                <w:b/>
              </w:rPr>
              <w:t>II.3</w:t>
            </w:r>
            <w:r w:rsidRPr="00D876D3">
              <w:rPr>
                <w:b/>
              </w:rPr>
              <w:t>.</w:t>
            </w:r>
          </w:p>
        </w:tc>
        <w:tc>
          <w:tcPr>
            <w:tcW w:w="7903" w:type="dxa"/>
            <w:gridSpan w:val="3"/>
            <w:shd w:val="clear" w:color="auto" w:fill="DDD9C3" w:themeFill="background2" w:themeFillShade="E6"/>
            <w:vAlign w:val="center"/>
          </w:tcPr>
          <w:p w:rsidR="007A2988" w:rsidRPr="00D876D3" w:rsidRDefault="007A2988" w:rsidP="00AC3284">
            <w:pPr>
              <w:jc w:val="left"/>
              <w:rPr>
                <w:b/>
              </w:rPr>
            </w:pPr>
            <w:r>
              <w:rPr>
                <w:b/>
              </w:rPr>
              <w:t>Mejoras</w:t>
            </w:r>
          </w:p>
        </w:tc>
      </w:tr>
      <w:tr w:rsidR="007A2988" w:rsidRPr="003D73D1" w:rsidTr="007A2988">
        <w:trPr>
          <w:trHeight w:val="340"/>
        </w:trPr>
        <w:tc>
          <w:tcPr>
            <w:tcW w:w="817" w:type="dxa"/>
            <w:vMerge w:val="restart"/>
            <w:vAlign w:val="center"/>
          </w:tcPr>
          <w:p w:rsidR="007A2988" w:rsidRPr="003D73D1" w:rsidRDefault="007A2988" w:rsidP="00AC3284">
            <w:pPr>
              <w:jc w:val="center"/>
              <w:rPr>
                <w:sz w:val="20"/>
                <w:szCs w:val="20"/>
              </w:rPr>
            </w:pPr>
            <w:r>
              <w:rPr>
                <w:sz w:val="20"/>
                <w:szCs w:val="20"/>
              </w:rPr>
              <w:t>II.3.1.</w:t>
            </w:r>
          </w:p>
        </w:tc>
        <w:tc>
          <w:tcPr>
            <w:tcW w:w="5387" w:type="dxa"/>
            <w:tcBorders>
              <w:bottom w:val="nil"/>
            </w:tcBorders>
            <w:vAlign w:val="center"/>
          </w:tcPr>
          <w:p w:rsidR="007A2988" w:rsidRPr="003D73D1" w:rsidRDefault="007A2988" w:rsidP="00AC3284">
            <w:pPr>
              <w:rPr>
                <w:sz w:val="20"/>
                <w:szCs w:val="20"/>
              </w:rPr>
            </w:pPr>
            <w:r>
              <w:rPr>
                <w:sz w:val="20"/>
                <w:szCs w:val="20"/>
              </w:rPr>
              <w:t>Ampliación del horario de atención asistencial mínimo exigido en Pliegos</w:t>
            </w:r>
          </w:p>
        </w:tc>
        <w:tc>
          <w:tcPr>
            <w:tcW w:w="2516" w:type="dxa"/>
            <w:gridSpan w:val="2"/>
            <w:vMerge w:val="restart"/>
            <w:vAlign w:val="center"/>
          </w:tcPr>
          <w:p w:rsidR="007A2988" w:rsidRPr="003D73D1" w:rsidRDefault="007A2988" w:rsidP="00AC3284">
            <w:pPr>
              <w:tabs>
                <w:tab w:val="left" w:pos="1230"/>
              </w:tabs>
              <w:jc w:val="center"/>
              <w:rPr>
                <w:sz w:val="20"/>
                <w:szCs w:val="20"/>
              </w:rPr>
            </w:pPr>
          </w:p>
        </w:tc>
      </w:tr>
      <w:tr w:rsidR="007A2988" w:rsidRPr="003D73D1" w:rsidTr="007A2988">
        <w:trPr>
          <w:trHeight w:val="340"/>
        </w:trPr>
        <w:tc>
          <w:tcPr>
            <w:tcW w:w="817" w:type="dxa"/>
            <w:vMerge/>
            <w:tcBorders>
              <w:bottom w:val="single" w:sz="4" w:space="0" w:color="auto"/>
            </w:tcBorders>
            <w:vAlign w:val="center"/>
          </w:tcPr>
          <w:p w:rsidR="007A2988" w:rsidRPr="003D73D1" w:rsidRDefault="007A2988" w:rsidP="00AC3284">
            <w:pPr>
              <w:rPr>
                <w:sz w:val="20"/>
                <w:szCs w:val="20"/>
              </w:rPr>
            </w:pPr>
          </w:p>
        </w:tc>
        <w:tc>
          <w:tcPr>
            <w:tcW w:w="5387" w:type="dxa"/>
            <w:tcBorders>
              <w:top w:val="nil"/>
              <w:bottom w:val="single" w:sz="4" w:space="0" w:color="auto"/>
            </w:tcBorders>
            <w:vAlign w:val="center"/>
          </w:tcPr>
          <w:p w:rsidR="007A2988" w:rsidRPr="00B96B7E" w:rsidRDefault="007A2988" w:rsidP="00E23C2D">
            <w:pPr>
              <w:jc w:val="center"/>
              <w:rPr>
                <w:b/>
                <w:i/>
                <w:color w:val="0000FF"/>
                <w:sz w:val="16"/>
                <w:szCs w:val="16"/>
              </w:rPr>
            </w:pPr>
            <w:r w:rsidRPr="00B96B7E">
              <w:rPr>
                <w:b/>
                <w:i/>
                <w:color w:val="0000FF"/>
                <w:sz w:val="16"/>
                <w:szCs w:val="16"/>
              </w:rPr>
              <w:t>Indicar el n</w:t>
            </w:r>
            <w:r>
              <w:rPr>
                <w:b/>
                <w:i/>
                <w:color w:val="0000FF"/>
                <w:sz w:val="16"/>
                <w:szCs w:val="16"/>
              </w:rPr>
              <w:t>úmero</w:t>
            </w:r>
            <w:r w:rsidRPr="00B96B7E">
              <w:rPr>
                <w:b/>
                <w:i/>
                <w:color w:val="0000FF"/>
                <w:sz w:val="16"/>
                <w:szCs w:val="16"/>
              </w:rPr>
              <w:t xml:space="preserve"> de </w:t>
            </w:r>
            <w:r>
              <w:rPr>
                <w:b/>
                <w:i/>
                <w:color w:val="0000FF"/>
                <w:sz w:val="16"/>
                <w:szCs w:val="16"/>
              </w:rPr>
              <w:t>HORAS DIARIAS</w:t>
            </w:r>
            <w:r w:rsidRPr="00B96B7E">
              <w:rPr>
                <w:b/>
                <w:i/>
                <w:color w:val="0000FF"/>
                <w:sz w:val="16"/>
                <w:szCs w:val="16"/>
              </w:rPr>
              <w:t xml:space="preserve"> en el que se amplía el horario mínimo</w:t>
            </w:r>
          </w:p>
        </w:tc>
        <w:tc>
          <w:tcPr>
            <w:tcW w:w="2516" w:type="dxa"/>
            <w:gridSpan w:val="2"/>
            <w:vMerge/>
            <w:tcBorders>
              <w:bottom w:val="single" w:sz="4" w:space="0" w:color="auto"/>
            </w:tcBorders>
            <w:vAlign w:val="center"/>
          </w:tcPr>
          <w:p w:rsidR="007A2988" w:rsidRPr="003D73D1" w:rsidRDefault="007A2988" w:rsidP="00AC3284">
            <w:pPr>
              <w:tabs>
                <w:tab w:val="left" w:pos="1230"/>
              </w:tabs>
              <w:jc w:val="center"/>
              <w:rPr>
                <w:sz w:val="20"/>
                <w:szCs w:val="20"/>
              </w:rPr>
            </w:pPr>
          </w:p>
        </w:tc>
      </w:tr>
      <w:tr w:rsidR="00D1269D" w:rsidRPr="003D73D1" w:rsidTr="00AC3284">
        <w:trPr>
          <w:trHeight w:val="340"/>
        </w:trPr>
        <w:tc>
          <w:tcPr>
            <w:tcW w:w="8720" w:type="dxa"/>
            <w:gridSpan w:val="4"/>
            <w:vAlign w:val="center"/>
          </w:tcPr>
          <w:p w:rsidR="00D1269D" w:rsidRDefault="00D1269D" w:rsidP="003A12C3">
            <w:pPr>
              <w:rPr>
                <w:rFonts w:cs="Arial"/>
                <w:b/>
                <w:bCs/>
                <w:i/>
                <w:color w:val="002060"/>
                <w:sz w:val="18"/>
                <w:szCs w:val="18"/>
              </w:rPr>
            </w:pPr>
            <w:r w:rsidRPr="006A7B24">
              <w:rPr>
                <w:rFonts w:cs="Arial"/>
                <w:b/>
                <w:bCs/>
                <w:i/>
                <w:color w:val="002060"/>
                <w:sz w:val="18"/>
                <w:szCs w:val="18"/>
              </w:rPr>
              <w:t xml:space="preserve"> </w:t>
            </w:r>
            <w:r>
              <w:rPr>
                <w:rFonts w:cs="Arial"/>
                <w:b/>
                <w:bCs/>
                <w:i/>
                <w:color w:val="002060"/>
                <w:sz w:val="18"/>
                <w:szCs w:val="18"/>
              </w:rPr>
              <w:t xml:space="preserve">El licitador debe acreditar ante </w:t>
            </w:r>
            <w:r w:rsidRPr="00EE1874">
              <w:rPr>
                <w:rFonts w:ascii="Century Gothic" w:hAnsi="Century Gothic"/>
                <w:b/>
                <w:bCs/>
                <w:i/>
                <w:color w:val="FF0000"/>
                <w:spacing w:val="2"/>
                <w:sz w:val="18"/>
                <w:szCs w:val="18"/>
              </w:rPr>
              <w:t>umi</w:t>
            </w:r>
            <w:r w:rsidRPr="00EE1874">
              <w:rPr>
                <w:rFonts w:ascii="Century Gothic" w:hAnsi="Century Gothic"/>
                <w:b/>
                <w:bCs/>
                <w:i/>
                <w:color w:val="003366"/>
                <w:spacing w:val="2"/>
                <w:sz w:val="18"/>
                <w:szCs w:val="18"/>
              </w:rPr>
              <w:t>vale Activa</w:t>
            </w:r>
            <w:r>
              <w:rPr>
                <w:rFonts w:cs="Arial"/>
                <w:b/>
                <w:bCs/>
                <w:i/>
                <w:color w:val="002060"/>
                <w:sz w:val="18"/>
                <w:szCs w:val="18"/>
              </w:rPr>
              <w:t xml:space="preserve"> los puntos anteriores conforme a los requisitos establecidos para ello en el Pliego de Prescripciones Técnicas aceptando que en caso de no realizarlo el apartado en cuestión será valorado con cero puntos.</w:t>
            </w:r>
          </w:p>
          <w:p w:rsidR="00D1269D" w:rsidRPr="003D73D1" w:rsidRDefault="00D1269D" w:rsidP="003A12C3">
            <w:pPr>
              <w:rPr>
                <w:sz w:val="20"/>
                <w:szCs w:val="20"/>
              </w:rPr>
            </w:pPr>
            <w:r>
              <w:rPr>
                <w:rFonts w:cs="Arial"/>
                <w:b/>
                <w:bCs/>
                <w:i/>
                <w:color w:val="002060"/>
                <w:sz w:val="18"/>
                <w:szCs w:val="18"/>
              </w:rPr>
              <w:t>Deberá aportar la documentación correspondiente en el sobre C</w:t>
            </w:r>
          </w:p>
        </w:tc>
      </w:tr>
    </w:tbl>
    <w:p w:rsidR="00513789" w:rsidRDefault="00513789" w:rsidP="00DC4A95">
      <w:pPr>
        <w:rPr>
          <w:rFonts w:cs="Arial"/>
        </w:rPr>
      </w:pPr>
    </w:p>
    <w:p w:rsidR="00F12888" w:rsidRDefault="00F12888" w:rsidP="00DC4A95">
      <w:pPr>
        <w:rPr>
          <w:rFonts w:cs="Arial"/>
        </w:rPr>
      </w:pPr>
    </w:p>
    <w:p w:rsidR="00F12888" w:rsidRDefault="00F12888" w:rsidP="00DC4A95">
      <w:pPr>
        <w:rPr>
          <w:rFonts w:cs="Arial"/>
        </w:rPr>
      </w:pPr>
    </w:p>
    <w:p w:rsidR="00F12888" w:rsidRPr="00513789" w:rsidRDefault="00F12888" w:rsidP="00DC4A95">
      <w:pPr>
        <w:rPr>
          <w:rFonts w:cs="Arial"/>
        </w:rPr>
      </w:pPr>
    </w:p>
    <w:p w:rsidR="00DC4A95" w:rsidRPr="000449AC" w:rsidRDefault="00DC4A95" w:rsidP="00DC4A95">
      <w:pPr>
        <w:rPr>
          <w:rFonts w:cs="Arial"/>
        </w:rPr>
      </w:pPr>
      <w:r w:rsidRPr="000449AC">
        <w:rPr>
          <w:rFonts w:cs="Arial"/>
          <w:b/>
        </w:rPr>
        <w:t>SEGUNDO:</w:t>
      </w:r>
      <w:r w:rsidRPr="000449AC">
        <w:rPr>
          <w:rFonts w:cs="Arial"/>
        </w:rPr>
        <w:t xml:space="preserve"> Que a todos los efectos debe entenderse que, dentro de la presente oferta, ha sido comprendido no sólo el precio de </w:t>
      </w:r>
      <w:r w:rsidRPr="001A1D1A">
        <w:rPr>
          <w:rFonts w:cs="Arial"/>
        </w:rPr>
        <w:t xml:space="preserve">los </w:t>
      </w:r>
      <w:r w:rsidR="00582DDD">
        <w:rPr>
          <w:rFonts w:cs="Arial"/>
        </w:rPr>
        <w:t>servicios</w:t>
      </w:r>
      <w:r w:rsidRPr="001A1D1A">
        <w:rPr>
          <w:rFonts w:cs="Arial"/>
        </w:rPr>
        <w:t xml:space="preserve"> </w:t>
      </w:r>
      <w:r w:rsidRPr="000449AC">
        <w:rPr>
          <w:rFonts w:cs="Arial"/>
        </w:rPr>
        <w:t xml:space="preserve">objeto del </w:t>
      </w:r>
      <w:r>
        <w:rPr>
          <w:rFonts w:cs="Arial"/>
        </w:rPr>
        <w:t>Contrato</w:t>
      </w:r>
      <w:r w:rsidRPr="000449AC">
        <w:rPr>
          <w:rFonts w:cs="Arial"/>
        </w:rPr>
        <w:t xml:space="preserve">, sino asimismo la totalidad de gastos que se </w:t>
      </w:r>
      <w:r w:rsidR="0017189A">
        <w:rPr>
          <w:rFonts w:cs="Arial"/>
        </w:rPr>
        <w:t>hayan definido</w:t>
      </w:r>
      <w:r w:rsidRPr="000449AC">
        <w:rPr>
          <w:rFonts w:cs="Arial"/>
        </w:rPr>
        <w:t xml:space="preserve"> en el Pliego de Cláusulas </w:t>
      </w:r>
      <w:r w:rsidR="00775C6E" w:rsidRPr="00EA381F">
        <w:fldChar w:fldCharType="begin"/>
      </w:r>
      <w:r w:rsidR="00775C6E" w:rsidRPr="00EA381F">
        <w:instrText xml:space="preserve"> REF Clausulas \h </w:instrText>
      </w:r>
      <w:r w:rsidR="00775C6E">
        <w:instrText xml:space="preserve"> \* MERGEFORMAT </w:instrText>
      </w:r>
      <w:r w:rsidR="00775C6E" w:rsidRPr="00EA381F">
        <w:fldChar w:fldCharType="separate"/>
      </w:r>
      <w:r w:rsidR="00127B15" w:rsidRPr="00127B15">
        <w:rPr>
          <w:rFonts w:cs="Arial"/>
        </w:rPr>
        <w:t>Particulares</w:t>
      </w:r>
      <w:r w:rsidR="00775C6E" w:rsidRPr="00EA381F">
        <w:fldChar w:fldCharType="end"/>
      </w:r>
      <w:r w:rsidRPr="000449AC">
        <w:rPr>
          <w:rFonts w:cs="Arial"/>
        </w:rPr>
        <w:t xml:space="preserve"> y en el Pliego de Prescripciones Técnicas obligatorios para el contratista, con excepción del Impuesto sobre el Valor Añadido, que no obstante, será repercutido en las correspondientes facturas, como partida independiente.</w:t>
      </w:r>
    </w:p>
    <w:p w:rsidR="00697B39" w:rsidRDefault="00697B39" w:rsidP="00DC4A95">
      <w:pPr>
        <w:rPr>
          <w:rFonts w:cs="Arial"/>
          <w:b/>
        </w:rPr>
      </w:pPr>
    </w:p>
    <w:p w:rsidR="00DC4A95" w:rsidRPr="000449AC" w:rsidRDefault="00DC4A95" w:rsidP="00A42205">
      <w:pPr>
        <w:rPr>
          <w:rFonts w:cs="Arial"/>
        </w:rPr>
      </w:pPr>
      <w:r w:rsidRPr="00A0619D">
        <w:rPr>
          <w:rFonts w:cs="Arial"/>
          <w:b/>
        </w:rPr>
        <w:t>TERCERO:</w:t>
      </w:r>
      <w:r w:rsidRPr="00A0619D">
        <w:rPr>
          <w:rFonts w:cs="Arial"/>
        </w:rPr>
        <w:t xml:space="preserve"> Que se compromete a la estricta observancia de las disposiciones vigentes con respecto al personal que emplee en la ejecución de los contratos, especialmente en materia de legislación laboral, de Seguridad Social, de Prevención de Riesgos Laborales y de Protección de Datos.</w:t>
      </w:r>
    </w:p>
    <w:p w:rsidR="00E9175B" w:rsidRDefault="00E9175B" w:rsidP="00DC4A95">
      <w:pPr>
        <w:spacing w:line="360" w:lineRule="auto"/>
        <w:rPr>
          <w:rFonts w:cs="Arial"/>
        </w:rPr>
      </w:pPr>
    </w:p>
    <w:p w:rsidR="00E9175B" w:rsidRDefault="00E9175B" w:rsidP="00DC4A95">
      <w:pPr>
        <w:spacing w:line="360" w:lineRule="auto"/>
        <w:rPr>
          <w:rFonts w:cs="Arial"/>
        </w:rPr>
      </w:pPr>
    </w:p>
    <w:p w:rsidR="00DC4A95" w:rsidRPr="000449AC" w:rsidRDefault="00DC4A95" w:rsidP="00DC4A95">
      <w:pPr>
        <w:spacing w:line="360" w:lineRule="auto"/>
        <w:rPr>
          <w:rFonts w:cs="Arial"/>
        </w:rPr>
      </w:pPr>
      <w:r w:rsidRPr="000449AC">
        <w:rPr>
          <w:rFonts w:cs="Arial"/>
        </w:rPr>
        <w:t>En ------------------------------------ a ----- de -</w:t>
      </w:r>
      <w:r>
        <w:rPr>
          <w:rFonts w:cs="Arial"/>
        </w:rPr>
        <w:t>------------------------ de 20--------</w:t>
      </w:r>
    </w:p>
    <w:p w:rsidR="00A42205" w:rsidRDefault="00DC4A95" w:rsidP="00A42205">
      <w:pPr>
        <w:spacing w:line="360" w:lineRule="auto"/>
        <w:rPr>
          <w:rFonts w:cs="Arial"/>
        </w:rPr>
      </w:pPr>
      <w:r w:rsidRPr="000449AC">
        <w:rPr>
          <w:rFonts w:cs="Arial"/>
        </w:rPr>
        <w:t>Firma y sello del licitador</w:t>
      </w:r>
    </w:p>
    <w:p w:rsidR="00C54A5C" w:rsidRDefault="00C54A5C">
      <w:pPr>
        <w:rPr>
          <w:b/>
          <w:sz w:val="24"/>
          <w:szCs w:val="24"/>
        </w:rPr>
      </w:pPr>
    </w:p>
    <w:p w:rsidR="00114638" w:rsidRDefault="00C54A5C">
      <w:pPr>
        <w:rPr>
          <w:b/>
          <w:sz w:val="24"/>
          <w:szCs w:val="24"/>
        </w:rPr>
      </w:pPr>
      <w:r>
        <w:rPr>
          <w:rFonts w:cs="Arial"/>
          <w:b/>
          <w:bCs/>
          <w:i/>
          <w:color w:val="002060"/>
          <w:sz w:val="18"/>
          <w:szCs w:val="18"/>
        </w:rPr>
        <w:t xml:space="preserve">(*)Si hubiera lotes, el licitador deberá de cumplimentar su propuesta </w:t>
      </w:r>
      <w:r>
        <w:rPr>
          <w:rFonts w:cs="Arial"/>
          <w:b/>
          <w:bCs/>
          <w:i/>
          <w:color w:val="FF0000"/>
          <w:sz w:val="28"/>
          <w:szCs w:val="28"/>
        </w:rPr>
        <w:t>p</w:t>
      </w:r>
      <w:r w:rsidRPr="00A9506F">
        <w:rPr>
          <w:rFonts w:cs="Arial"/>
          <w:b/>
          <w:bCs/>
          <w:i/>
          <w:color w:val="FF0000"/>
          <w:sz w:val="28"/>
          <w:szCs w:val="28"/>
        </w:rPr>
        <w:t>ara cada uno de los lotes a los que se presente</w:t>
      </w:r>
      <w:r>
        <w:rPr>
          <w:rFonts w:cs="Arial"/>
          <w:b/>
          <w:bCs/>
          <w:i/>
          <w:color w:val="002060"/>
          <w:sz w:val="18"/>
          <w:szCs w:val="18"/>
        </w:rPr>
        <w:t xml:space="preserve">  </w:t>
      </w:r>
    </w:p>
    <w:sectPr w:rsidR="00114638" w:rsidSect="004047DC">
      <w:headerReference w:type="even" r:id="rId8"/>
      <w:headerReference w:type="default" r:id="rId9"/>
      <w:footerReference w:type="default" r:id="rId10"/>
      <w:pgSz w:w="11906" w:h="16838" w:code="9"/>
      <w:pgMar w:top="1418" w:right="1701" w:bottom="851" w:left="1701" w:header="425"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80889" w:rsidRDefault="00380889" w:rsidP="00AE07EB">
      <w:r>
        <w:separator/>
      </w:r>
    </w:p>
  </w:endnote>
  <w:endnote w:type="continuationSeparator" w:id="0">
    <w:p w:rsidR="00380889" w:rsidRDefault="00380889" w:rsidP="00AE07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egrita">
    <w:panose1 w:val="020B0704020202020204"/>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8489" w:type="dxa"/>
      <w:tblBorders>
        <w:left w:val="none" w:sz="0" w:space="0" w:color="auto"/>
        <w:bottom w:val="none" w:sz="0" w:space="0" w:color="auto"/>
        <w:right w:val="none" w:sz="0" w:space="0" w:color="auto"/>
        <w:insideH w:val="dotted" w:sz="4" w:space="0" w:color="auto"/>
        <w:insideV w:val="none" w:sz="0" w:space="0" w:color="auto"/>
      </w:tblBorders>
      <w:tblLook w:val="04A0" w:firstRow="1" w:lastRow="0" w:firstColumn="1" w:lastColumn="0" w:noHBand="0" w:noVBand="1"/>
    </w:tblPr>
    <w:tblGrid>
      <w:gridCol w:w="3572"/>
      <w:gridCol w:w="3572"/>
      <w:gridCol w:w="1345"/>
    </w:tblGrid>
    <w:tr w:rsidR="00380889" w:rsidTr="004047DC">
      <w:trPr>
        <w:trHeight w:val="408"/>
      </w:trPr>
      <w:tc>
        <w:tcPr>
          <w:tcW w:w="3572" w:type="dxa"/>
          <w:vAlign w:val="center"/>
        </w:tcPr>
        <w:p w:rsidR="00380889" w:rsidRDefault="00380889" w:rsidP="003F6EAA">
          <w:pPr>
            <w:jc w:val="left"/>
          </w:pPr>
        </w:p>
      </w:tc>
      <w:tc>
        <w:tcPr>
          <w:tcW w:w="3572" w:type="dxa"/>
        </w:tcPr>
        <w:p w:rsidR="00380889" w:rsidRPr="00A212F1" w:rsidRDefault="00380889" w:rsidP="00ED5C70">
          <w:pPr>
            <w:rPr>
              <w:rFonts w:cs="Arial"/>
              <w:sz w:val="16"/>
              <w:szCs w:val="16"/>
            </w:rPr>
          </w:pPr>
        </w:p>
      </w:tc>
      <w:tc>
        <w:tcPr>
          <w:tcW w:w="1345" w:type="dxa"/>
          <w:vAlign w:val="center"/>
        </w:tcPr>
        <w:p w:rsidR="00380889" w:rsidRDefault="00380889" w:rsidP="00F23F31">
          <w:pPr>
            <w:pStyle w:val="Piedepgina"/>
            <w:tabs>
              <w:tab w:val="left" w:pos="2160"/>
              <w:tab w:val="left" w:pos="5760"/>
            </w:tabs>
            <w:jc w:val="right"/>
          </w:pPr>
          <w:r w:rsidRPr="00E5480B">
            <w:rPr>
              <w:rStyle w:val="Nmerodepgina"/>
              <w:b/>
            </w:rPr>
            <w:fldChar w:fldCharType="begin"/>
          </w:r>
          <w:r w:rsidRPr="00E5480B">
            <w:rPr>
              <w:rStyle w:val="Nmerodepgina"/>
              <w:b/>
            </w:rPr>
            <w:instrText xml:space="preserve"> PAGE </w:instrText>
          </w:r>
          <w:r w:rsidRPr="00E5480B">
            <w:rPr>
              <w:rStyle w:val="Nmerodepgina"/>
              <w:b/>
            </w:rPr>
            <w:fldChar w:fldCharType="separate"/>
          </w:r>
          <w:r w:rsidR="00D1269D">
            <w:rPr>
              <w:rStyle w:val="Nmerodepgina"/>
              <w:b/>
              <w:noProof/>
            </w:rPr>
            <w:t>2</w:t>
          </w:r>
          <w:r w:rsidRPr="00E5480B">
            <w:rPr>
              <w:rStyle w:val="Nmerodepgina"/>
              <w:b/>
            </w:rPr>
            <w:fldChar w:fldCharType="end"/>
          </w:r>
          <w:r w:rsidRPr="00E5480B">
            <w:rPr>
              <w:rStyle w:val="Nmerodepgina"/>
              <w:b/>
            </w:rPr>
            <w:t>/</w:t>
          </w:r>
          <w:r w:rsidRPr="00E5480B">
            <w:rPr>
              <w:rStyle w:val="Nmerodepgina"/>
              <w:rFonts w:cs="Arial"/>
              <w:sz w:val="18"/>
              <w:szCs w:val="18"/>
            </w:rPr>
            <w:fldChar w:fldCharType="begin"/>
          </w:r>
          <w:r w:rsidRPr="00E5480B">
            <w:rPr>
              <w:rStyle w:val="Nmerodepgina"/>
              <w:rFonts w:cs="Arial"/>
              <w:sz w:val="18"/>
              <w:szCs w:val="18"/>
            </w:rPr>
            <w:instrText xml:space="preserve"> NUMPAGES </w:instrText>
          </w:r>
          <w:r w:rsidRPr="00E5480B">
            <w:rPr>
              <w:rStyle w:val="Nmerodepgina"/>
              <w:rFonts w:cs="Arial"/>
              <w:sz w:val="18"/>
              <w:szCs w:val="18"/>
            </w:rPr>
            <w:fldChar w:fldCharType="separate"/>
          </w:r>
          <w:r w:rsidR="00D1269D">
            <w:rPr>
              <w:rStyle w:val="Nmerodepgina"/>
              <w:rFonts w:cs="Arial"/>
              <w:noProof/>
              <w:sz w:val="18"/>
              <w:szCs w:val="18"/>
            </w:rPr>
            <w:t>3</w:t>
          </w:r>
          <w:r w:rsidRPr="00E5480B">
            <w:rPr>
              <w:rStyle w:val="Nmerodepgina"/>
              <w:rFonts w:cs="Arial"/>
              <w:sz w:val="18"/>
              <w:szCs w:val="18"/>
            </w:rPr>
            <w:fldChar w:fldCharType="end"/>
          </w:r>
        </w:p>
      </w:tc>
    </w:tr>
  </w:tbl>
  <w:p w:rsidR="00380889" w:rsidRDefault="00380889" w:rsidP="00ED5C70">
    <w:pPr>
      <w:pStyle w:val="Piedepgina"/>
      <w:tabs>
        <w:tab w:val="left" w:pos="2160"/>
        <w:tab w:val="left" w:pos="57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80889" w:rsidRDefault="00380889" w:rsidP="00AE07EB">
      <w:r>
        <w:separator/>
      </w:r>
    </w:p>
  </w:footnote>
  <w:footnote w:type="continuationSeparator" w:id="0">
    <w:p w:rsidR="00380889" w:rsidRDefault="00380889" w:rsidP="00AE07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846"/>
      <w:gridCol w:w="3874"/>
    </w:tblGrid>
    <w:tr w:rsidR="00380889" w:rsidTr="00A42205">
      <w:trPr>
        <w:trHeight w:val="1020"/>
      </w:trPr>
      <w:tc>
        <w:tcPr>
          <w:tcW w:w="6622" w:type="dxa"/>
        </w:tcPr>
        <w:p w:rsidR="00380889" w:rsidRDefault="00380889" w:rsidP="00A42205">
          <w:pPr>
            <w:pStyle w:val="Encabezado"/>
            <w:tabs>
              <w:tab w:val="clear" w:pos="8504"/>
            </w:tabs>
          </w:pPr>
          <w:r>
            <w:rPr>
              <w:noProof/>
              <w:lang w:eastAsia="es-ES"/>
            </w:rPr>
            <w:drawing>
              <wp:inline distT="0" distB="0" distL="0" distR="0" wp14:anchorId="215187E9" wp14:editId="4FD7B675">
                <wp:extent cx="1819275" cy="552450"/>
                <wp:effectExtent l="0" t="0" r="9525" b="0"/>
                <wp:docPr id="8" name="Imagen 8" descr="C:\Users\SCOELLO\Documents\20170704 Logo umiva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COELLO\Documents\20170704 Logo umival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9275" cy="552450"/>
                        </a:xfrm>
                        <a:prstGeom prst="rect">
                          <a:avLst/>
                        </a:prstGeom>
                        <a:noFill/>
                        <a:ln>
                          <a:noFill/>
                        </a:ln>
                      </pic:spPr>
                    </pic:pic>
                  </a:graphicData>
                </a:graphic>
              </wp:inline>
            </w:drawing>
          </w:r>
        </w:p>
      </w:tc>
      <w:tc>
        <w:tcPr>
          <w:tcW w:w="6622" w:type="dxa"/>
        </w:tcPr>
        <w:p w:rsidR="00380889" w:rsidRDefault="00380889" w:rsidP="00A42205">
          <w:pPr>
            <w:pStyle w:val="Encabezado"/>
            <w:tabs>
              <w:tab w:val="clear" w:pos="4252"/>
              <w:tab w:val="left" w:pos="2908"/>
            </w:tabs>
            <w:jc w:val="right"/>
            <w:rPr>
              <w:i/>
              <w:sz w:val="18"/>
              <w:szCs w:val="18"/>
            </w:rPr>
          </w:pPr>
        </w:p>
        <w:p w:rsidR="00380889" w:rsidRDefault="00380889" w:rsidP="00A42205">
          <w:pPr>
            <w:pStyle w:val="Encabezado"/>
            <w:tabs>
              <w:tab w:val="clear" w:pos="4252"/>
              <w:tab w:val="left" w:pos="2908"/>
            </w:tabs>
            <w:jc w:val="right"/>
            <w:rPr>
              <w:i/>
              <w:sz w:val="18"/>
              <w:szCs w:val="18"/>
            </w:rPr>
          </w:pPr>
        </w:p>
        <w:p w:rsidR="00380889" w:rsidRDefault="00380889" w:rsidP="00A42205">
          <w:pPr>
            <w:pStyle w:val="Encabezado"/>
            <w:tabs>
              <w:tab w:val="clear" w:pos="4252"/>
              <w:tab w:val="left" w:pos="498"/>
              <w:tab w:val="left" w:pos="2908"/>
            </w:tabs>
            <w:jc w:val="right"/>
            <w:rPr>
              <w:i/>
              <w:sz w:val="18"/>
              <w:szCs w:val="18"/>
            </w:rPr>
          </w:pPr>
          <w:r w:rsidRPr="0085786B">
            <w:rPr>
              <w:i/>
              <w:sz w:val="18"/>
              <w:szCs w:val="18"/>
            </w:rPr>
            <w:t xml:space="preserve">Pliego de </w:t>
          </w:r>
          <w:r w:rsidRPr="00B60CF4">
            <w:rPr>
              <w:i/>
              <w:sz w:val="18"/>
              <w:szCs w:val="18"/>
            </w:rPr>
            <w:t xml:space="preserve">Cláusulas </w:t>
          </w:r>
          <w:r w:rsidRPr="00B60CF4">
            <w:rPr>
              <w:i/>
              <w:sz w:val="18"/>
              <w:szCs w:val="18"/>
            </w:rPr>
            <w:fldChar w:fldCharType="begin"/>
          </w:r>
          <w:r w:rsidRPr="00B60CF4">
            <w:rPr>
              <w:i/>
              <w:sz w:val="18"/>
              <w:szCs w:val="18"/>
            </w:rPr>
            <w:instrText xml:space="preserve"> REF  Clausulas \* Caps \h  \* MERGEFORMAT </w:instrText>
          </w:r>
          <w:r w:rsidRPr="00B60CF4">
            <w:rPr>
              <w:i/>
              <w:sz w:val="18"/>
              <w:szCs w:val="18"/>
            </w:rPr>
          </w:r>
          <w:r w:rsidRPr="00B60CF4">
            <w:rPr>
              <w:i/>
              <w:sz w:val="18"/>
              <w:szCs w:val="18"/>
            </w:rPr>
            <w:fldChar w:fldCharType="separate"/>
          </w:r>
          <w:r w:rsidRPr="00127B15">
            <w:rPr>
              <w:rFonts w:cs="Arial"/>
              <w:i/>
              <w:sz w:val="18"/>
              <w:szCs w:val="18"/>
            </w:rPr>
            <w:t>Particulares</w:t>
          </w:r>
          <w:r w:rsidRPr="00B60CF4">
            <w:rPr>
              <w:i/>
              <w:sz w:val="18"/>
              <w:szCs w:val="18"/>
            </w:rPr>
            <w:fldChar w:fldCharType="end"/>
          </w:r>
        </w:p>
        <w:p w:rsidR="00380889" w:rsidRDefault="00380889" w:rsidP="00A42205">
          <w:pPr>
            <w:pStyle w:val="Encabezado"/>
            <w:tabs>
              <w:tab w:val="clear" w:pos="4252"/>
              <w:tab w:val="left" w:pos="2908"/>
            </w:tabs>
            <w:jc w:val="right"/>
          </w:pPr>
          <w:r>
            <w:rPr>
              <w:i/>
              <w:sz w:val="18"/>
              <w:szCs w:val="18"/>
            </w:rPr>
            <w:t>Servicios Sanitarios</w:t>
          </w:r>
        </w:p>
      </w:tc>
    </w:tr>
  </w:tbl>
  <w:p w:rsidR="00380889" w:rsidRDefault="00380889">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1DF3" w:rsidRPr="00E26675" w:rsidRDefault="00C51DF3" w:rsidP="00C51DF3">
    <w:pPr>
      <w:pStyle w:val="Encabezado"/>
      <w:jc w:val="left"/>
    </w:pPr>
    <w:r>
      <w:rPr>
        <w:noProof/>
        <w:lang w:eastAsia="es-ES"/>
      </w:rPr>
      <w:t xml:space="preserve">               </w:t>
    </w:r>
    <w:r>
      <w:t xml:space="preserve"> </w:t>
    </w:r>
    <w:r>
      <w:rPr>
        <w:rFonts w:cs="Arial"/>
        <w:b/>
        <w:bCs/>
        <w:noProof/>
        <w:color w:val="124D91"/>
        <w:spacing w:val="8"/>
        <w:sz w:val="8"/>
        <w:szCs w:val="8"/>
        <w:lang w:eastAsia="es-ES"/>
      </w:rPr>
      <w:drawing>
        <wp:inline distT="0" distB="0" distL="0" distR="0" wp14:anchorId="613F7A7F" wp14:editId="5B4B3254">
          <wp:extent cx="2417445" cy="516890"/>
          <wp:effectExtent l="0" t="0" r="1905" b="0"/>
          <wp:docPr id="2" name="Imagen 2" descr="cid:image002.png@01D86B99.565F63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cid:image002.png@01D86B99.565F63D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417445" cy="516890"/>
                  </a:xfrm>
                  <a:prstGeom prst="rect">
                    <a:avLst/>
                  </a:prstGeom>
                  <a:noFill/>
                  <a:ln>
                    <a:noFill/>
                  </a:ln>
                </pic:spPr>
              </pic:pic>
            </a:graphicData>
          </a:graphic>
        </wp:inline>
      </w:drawing>
    </w:r>
    <w:r>
      <w:rPr>
        <w:noProof/>
        <w:lang w:eastAsia="es-ES"/>
      </w:rPr>
      <w:t xml:space="preserve">                            </w:t>
    </w:r>
    <w:r>
      <w:rPr>
        <w:noProof/>
        <w:lang w:eastAsia="es-ES"/>
      </w:rPr>
      <w:tab/>
    </w:r>
    <w:r>
      <w:t xml:space="preserve"> </w:t>
    </w:r>
    <w:r>
      <w:rPr>
        <w:noProof/>
        <w:lang w:eastAsia="es-ES"/>
      </w:rPr>
      <w:drawing>
        <wp:inline distT="0" distB="0" distL="0" distR="0" wp14:anchorId="6ED6A956" wp14:editId="3C2B4CDE">
          <wp:extent cx="409575" cy="800100"/>
          <wp:effectExtent l="0" t="0" r="9525" b="0"/>
          <wp:docPr id="3" name="Imagen 3" descr="sello_700-efqm_21-2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llo_700-efqm_21-24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09575" cy="800100"/>
                  </a:xfrm>
                  <a:prstGeom prst="rect">
                    <a:avLst/>
                  </a:prstGeom>
                  <a:noFill/>
                  <a:ln>
                    <a:noFill/>
                  </a:ln>
                </pic:spPr>
              </pic:pic>
            </a:graphicData>
          </a:graphic>
        </wp:inline>
      </w:drawing>
    </w:r>
  </w:p>
  <w:p w:rsidR="00380889" w:rsidRPr="00E659E4" w:rsidRDefault="00AA0CF4" w:rsidP="00C51DF3">
    <w:pPr>
      <w:pStyle w:val="Encabezado"/>
      <w:jc w:val="left"/>
      <w:rPr>
        <w:sz w:val="16"/>
        <w:szCs w:val="16"/>
      </w:rPr>
    </w:pPr>
    <w:r>
      <w:rPr>
        <w:noProof/>
        <w:lang w:eastAsia="es-ES"/>
      </w:rPr>
      <w:t xml:space="preserve">                             </w:t>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558F672"/>
    <w:lvl w:ilvl="0">
      <w:start w:val="1"/>
      <w:numFmt w:val="decimal"/>
      <w:pStyle w:val="Listaconnmeros5"/>
      <w:lvlText w:val="%1."/>
      <w:lvlJc w:val="left"/>
      <w:pPr>
        <w:tabs>
          <w:tab w:val="num" w:pos="1492"/>
        </w:tabs>
        <w:ind w:left="1492" w:hanging="360"/>
      </w:pPr>
    </w:lvl>
  </w:abstractNum>
  <w:abstractNum w:abstractNumId="1" w15:restartNumberingAfterBreak="0">
    <w:nsid w:val="FFFFFF7F"/>
    <w:multiLevelType w:val="singleLevel"/>
    <w:tmpl w:val="B9A6C230"/>
    <w:lvl w:ilvl="0">
      <w:start w:val="1"/>
      <w:numFmt w:val="decimal"/>
      <w:pStyle w:val="Listaconnmeros2"/>
      <w:lvlText w:val="%1."/>
      <w:lvlJc w:val="left"/>
      <w:pPr>
        <w:tabs>
          <w:tab w:val="num" w:pos="643"/>
        </w:tabs>
        <w:ind w:left="643" w:hanging="360"/>
      </w:pPr>
    </w:lvl>
  </w:abstractNum>
  <w:abstractNum w:abstractNumId="2" w15:restartNumberingAfterBreak="0">
    <w:nsid w:val="FFFFFF88"/>
    <w:multiLevelType w:val="singleLevel"/>
    <w:tmpl w:val="182A5696"/>
    <w:lvl w:ilvl="0">
      <w:start w:val="1"/>
      <w:numFmt w:val="decimal"/>
      <w:pStyle w:val="Listaconnmeros"/>
      <w:lvlText w:val="%1."/>
      <w:lvlJc w:val="left"/>
      <w:pPr>
        <w:tabs>
          <w:tab w:val="num" w:pos="360"/>
        </w:tabs>
        <w:ind w:left="360" w:hanging="360"/>
      </w:pPr>
    </w:lvl>
  </w:abstractNum>
  <w:abstractNum w:abstractNumId="3" w15:restartNumberingAfterBreak="0">
    <w:nsid w:val="FFFFFF89"/>
    <w:multiLevelType w:val="singleLevel"/>
    <w:tmpl w:val="3D58CAD4"/>
    <w:lvl w:ilvl="0">
      <w:start w:val="1"/>
      <w:numFmt w:val="bullet"/>
      <w:pStyle w:val="Listaconvietas"/>
      <w:lvlText w:val=""/>
      <w:lvlJc w:val="left"/>
      <w:pPr>
        <w:tabs>
          <w:tab w:val="num" w:pos="360"/>
        </w:tabs>
        <w:ind w:left="360" w:hanging="360"/>
      </w:pPr>
      <w:rPr>
        <w:rFonts w:ascii="Symbol" w:hAnsi="Symbol" w:hint="default"/>
      </w:rPr>
    </w:lvl>
  </w:abstractNum>
  <w:abstractNum w:abstractNumId="4" w15:restartNumberingAfterBreak="0">
    <w:nsid w:val="01DA431E"/>
    <w:multiLevelType w:val="multilevel"/>
    <w:tmpl w:val="0C0A001F"/>
    <w:styleLink w:val="Estilo1"/>
    <w:lvl w:ilvl="0">
      <w:start w:val="1"/>
      <w:numFmt w:val="decimal"/>
      <w:lvlText w:val="%1."/>
      <w:lvlJc w:val="left"/>
      <w:pPr>
        <w:ind w:left="360" w:hanging="360"/>
      </w:pPr>
      <w:rPr>
        <w:b/>
      </w:rPr>
    </w:lvl>
    <w:lvl w:ilvl="1">
      <w:start w:val="1"/>
      <w:numFmt w:val="decimal"/>
      <w:lvlText w:val="%1.%2."/>
      <w:lvlJc w:val="left"/>
      <w:pPr>
        <w:ind w:left="432" w:hanging="432"/>
      </w:pPr>
      <w:rPr>
        <w:b/>
      </w:rPr>
    </w:lvl>
    <w:lvl w:ilvl="2">
      <w:start w:val="1"/>
      <w:numFmt w:val="decimal"/>
      <w:lvlText w:val="%1.%2.%3."/>
      <w:lvlJc w:val="left"/>
      <w:pPr>
        <w:ind w:left="50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7AA2859"/>
    <w:multiLevelType w:val="hybridMultilevel"/>
    <w:tmpl w:val="39643D9A"/>
    <w:lvl w:ilvl="0" w:tplc="D75EC946">
      <w:start w:val="1"/>
      <w:numFmt w:val="bullet"/>
      <w:pStyle w:val="Vieta"/>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88F0FB0"/>
    <w:multiLevelType w:val="hybridMultilevel"/>
    <w:tmpl w:val="FD1843B8"/>
    <w:lvl w:ilvl="0" w:tplc="0C0A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7" w15:restartNumberingAfterBreak="0">
    <w:nsid w:val="08AB265E"/>
    <w:multiLevelType w:val="multilevel"/>
    <w:tmpl w:val="BC0E093E"/>
    <w:lvl w:ilvl="0">
      <w:start w:val="1"/>
      <w:numFmt w:val="decimal"/>
      <w:pStyle w:val="Ttulo1"/>
      <w:lvlText w:val="%1."/>
      <w:lvlJc w:val="left"/>
      <w:pPr>
        <w:tabs>
          <w:tab w:val="num" w:pos="397"/>
        </w:tabs>
        <w:ind w:left="720" w:hanging="720"/>
      </w:pPr>
      <w:rPr>
        <w:rFonts w:ascii="Arial" w:hAnsi="Arial" w:cs="Arial" w:hint="default"/>
        <w:b/>
        <w:caps/>
        <w:sz w:val="22"/>
        <w:szCs w:val="22"/>
        <w:u w:val="none"/>
      </w:rPr>
    </w:lvl>
    <w:lvl w:ilvl="1">
      <w:start w:val="1"/>
      <w:numFmt w:val="decimal"/>
      <w:pStyle w:val="Ttulo2"/>
      <w:lvlText w:val="%1.%2."/>
      <w:lvlJc w:val="left"/>
      <w:pPr>
        <w:tabs>
          <w:tab w:val="num" w:pos="567"/>
        </w:tabs>
        <w:ind w:left="720" w:hanging="720"/>
      </w:pPr>
      <w:rPr>
        <w:rFonts w:ascii="Arial" w:hAnsi="Arial" w:cs="Arial" w:hint="default"/>
        <w:b/>
        <w:i w:val="0"/>
        <w:sz w:val="22"/>
        <w:szCs w:val="22"/>
      </w:rPr>
    </w:lvl>
    <w:lvl w:ilvl="2">
      <w:start w:val="1"/>
      <w:numFmt w:val="decimal"/>
      <w:pStyle w:val="Ttulo3"/>
      <w:lvlText w:val="%1.%2.%3."/>
      <w:lvlJc w:val="left"/>
      <w:pPr>
        <w:tabs>
          <w:tab w:val="num" w:pos="7910"/>
        </w:tabs>
        <w:ind w:left="9101" w:hanging="1304"/>
      </w:pPr>
      <w:rPr>
        <w:rFonts w:ascii="Arial" w:hAnsi="Arial" w:cs="Arial" w:hint="default"/>
        <w:b/>
        <w:i w:val="0"/>
        <w:sz w:val="22"/>
        <w:szCs w:val="22"/>
      </w:rPr>
    </w:lvl>
    <w:lvl w:ilvl="3">
      <w:start w:val="1"/>
      <w:numFmt w:val="lowerRoman"/>
      <w:pStyle w:val="Ttulo4"/>
      <w:lvlText w:val="%4)"/>
      <w:lvlJc w:val="left"/>
      <w:pPr>
        <w:tabs>
          <w:tab w:val="num" w:pos="1247"/>
        </w:tabs>
        <w:ind w:left="1440" w:hanging="720"/>
      </w:pPr>
      <w:rPr>
        <w:rFonts w:ascii="Arial" w:hAnsi="Arial" w:cs="Arial" w:hint="default"/>
        <w:b/>
        <w:sz w:val="20"/>
        <w:szCs w:val="20"/>
      </w:rPr>
    </w:lvl>
    <w:lvl w:ilvl="4">
      <w:start w:val="1"/>
      <w:numFmt w:val="none"/>
      <w:lvlText w:val=""/>
      <w:lvlJc w:val="left"/>
      <w:pPr>
        <w:tabs>
          <w:tab w:val="num" w:pos="2520"/>
        </w:tabs>
        <w:ind w:left="2232" w:hanging="792"/>
      </w:pPr>
      <w:rPr>
        <w:rFonts w:hint="default"/>
      </w:rPr>
    </w:lvl>
    <w:lvl w:ilvl="5">
      <w:start w:val="1"/>
      <w:numFmt w:val="none"/>
      <w:lvlText w:val=""/>
      <w:lvlJc w:val="left"/>
      <w:pPr>
        <w:tabs>
          <w:tab w:val="num" w:pos="2880"/>
        </w:tabs>
        <w:ind w:left="2736" w:hanging="936"/>
      </w:pPr>
      <w:rPr>
        <w:rFonts w:hint="default"/>
      </w:rPr>
    </w:lvl>
    <w:lvl w:ilvl="6">
      <w:start w:val="1"/>
      <w:numFmt w:val="none"/>
      <w:lvlText w:val=""/>
      <w:lvlJc w:val="left"/>
      <w:pPr>
        <w:tabs>
          <w:tab w:val="num" w:pos="3600"/>
        </w:tabs>
        <w:ind w:left="3240" w:hanging="1080"/>
      </w:pPr>
      <w:rPr>
        <w:rFonts w:hint="default"/>
      </w:rPr>
    </w:lvl>
    <w:lvl w:ilvl="7">
      <w:start w:val="1"/>
      <w:numFmt w:val="none"/>
      <w:lvlText w:val=""/>
      <w:lvlJc w:val="left"/>
      <w:pPr>
        <w:tabs>
          <w:tab w:val="num" w:pos="3960"/>
        </w:tabs>
        <w:ind w:left="3744" w:hanging="1224"/>
      </w:pPr>
      <w:rPr>
        <w:rFonts w:hint="default"/>
      </w:rPr>
    </w:lvl>
    <w:lvl w:ilvl="8">
      <w:start w:val="1"/>
      <w:numFmt w:val="none"/>
      <w:lvlText w:val=""/>
      <w:lvlJc w:val="left"/>
      <w:pPr>
        <w:tabs>
          <w:tab w:val="num" w:pos="4680"/>
        </w:tabs>
        <w:ind w:left="4320" w:hanging="1440"/>
      </w:pPr>
      <w:rPr>
        <w:rFonts w:hint="default"/>
      </w:rPr>
    </w:lvl>
  </w:abstractNum>
  <w:abstractNum w:abstractNumId="8" w15:restartNumberingAfterBreak="0">
    <w:nsid w:val="0B305FA6"/>
    <w:multiLevelType w:val="hybridMultilevel"/>
    <w:tmpl w:val="C46A9CEA"/>
    <w:lvl w:ilvl="0" w:tplc="4B7C5FFC">
      <w:start w:val="1"/>
      <w:numFmt w:val="decimal"/>
      <w:lvlText w:val="%1)"/>
      <w:lvlJc w:val="left"/>
      <w:pPr>
        <w:tabs>
          <w:tab w:val="num" w:pos="360"/>
        </w:tabs>
        <w:ind w:left="360" w:hanging="360"/>
      </w:pPr>
      <w:rPr>
        <w:b w:val="0"/>
        <w:color w:val="auto"/>
      </w:rPr>
    </w:lvl>
    <w:lvl w:ilvl="1" w:tplc="7C987B28">
      <w:start w:val="1"/>
      <w:numFmt w:val="decimal"/>
      <w:lvlText w:val="(%2)"/>
      <w:lvlJc w:val="left"/>
      <w:pPr>
        <w:tabs>
          <w:tab w:val="num" w:pos="1080"/>
        </w:tabs>
        <w:ind w:left="1080" w:hanging="360"/>
      </w:pPr>
      <w:rPr>
        <w:rFonts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9" w15:restartNumberingAfterBreak="0">
    <w:nsid w:val="0BCD7637"/>
    <w:multiLevelType w:val="hybridMultilevel"/>
    <w:tmpl w:val="EC7278B6"/>
    <w:lvl w:ilvl="0" w:tplc="7598EB84">
      <w:start w:val="1"/>
      <w:numFmt w:val="bullet"/>
      <w:lvlText w:val=""/>
      <w:lvlJc w:val="left"/>
      <w:pPr>
        <w:ind w:left="360" w:hanging="360"/>
      </w:pPr>
      <w:rPr>
        <w:rFonts w:ascii="Wingdings" w:hAnsi="Wingdings" w:hint="default"/>
        <w:b w:val="0"/>
        <w:i w:val="0"/>
        <w:color w:val="auto"/>
        <w:sz w:val="22"/>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0" w15:restartNumberingAfterBreak="0">
    <w:nsid w:val="0FE2748A"/>
    <w:multiLevelType w:val="hybridMultilevel"/>
    <w:tmpl w:val="5C9A13BA"/>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10083A24"/>
    <w:multiLevelType w:val="hybridMultilevel"/>
    <w:tmpl w:val="7CF6541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13D17BE3"/>
    <w:multiLevelType w:val="hybridMultilevel"/>
    <w:tmpl w:val="D834D212"/>
    <w:lvl w:ilvl="0" w:tplc="21C287F2">
      <w:start w:val="1"/>
      <w:numFmt w:val="lowerLetter"/>
      <w:lvlText w:val="%1)"/>
      <w:lvlJc w:val="left"/>
      <w:pPr>
        <w:ind w:left="1080" w:hanging="360"/>
      </w:pPr>
      <w:rPr>
        <w:rFonts w:hint="default"/>
        <w:b/>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3" w15:restartNumberingAfterBreak="0">
    <w:nsid w:val="1A81779C"/>
    <w:multiLevelType w:val="hybridMultilevel"/>
    <w:tmpl w:val="D4B4759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217C40D3"/>
    <w:multiLevelType w:val="hybridMultilevel"/>
    <w:tmpl w:val="57E2F18A"/>
    <w:lvl w:ilvl="0" w:tplc="0C0A000D">
      <w:start w:val="1"/>
      <w:numFmt w:val="bullet"/>
      <w:lvlText w:val=""/>
      <w:lvlJc w:val="left"/>
      <w:pPr>
        <w:ind w:left="360" w:hanging="360"/>
      </w:pPr>
      <w:rPr>
        <w:rFonts w:ascii="Wingdings" w:hAnsi="Wingdings"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5" w15:restartNumberingAfterBreak="0">
    <w:nsid w:val="21957E47"/>
    <w:multiLevelType w:val="multilevel"/>
    <w:tmpl w:val="8E98F846"/>
    <w:lvl w:ilvl="0">
      <w:numFmt w:val="decimal"/>
      <w:lvlText w:val="%1."/>
      <w:lvlJc w:val="left"/>
      <w:pPr>
        <w:ind w:left="360" w:hanging="360"/>
      </w:pPr>
      <w:rPr>
        <w:rFonts w:hint="default"/>
        <w:b/>
      </w:rPr>
    </w:lvl>
    <w:lvl w:ilvl="1">
      <w:start w:val="1"/>
      <w:numFmt w:val="decimal"/>
      <w:suff w:val="space"/>
      <w:lvlText w:val="%1.%2."/>
      <w:lvlJc w:val="left"/>
      <w:pPr>
        <w:ind w:left="432" w:hanging="432"/>
      </w:pPr>
      <w:rPr>
        <w:rFonts w:hint="default"/>
        <w:b/>
      </w:rPr>
    </w:lvl>
    <w:lvl w:ilvl="2">
      <w:start w:val="1"/>
      <w:numFmt w:val="decimal"/>
      <w:lvlText w:val="%1.%2.%3."/>
      <w:lvlJc w:val="left"/>
      <w:pPr>
        <w:ind w:left="50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19B5FEE"/>
    <w:multiLevelType w:val="multilevel"/>
    <w:tmpl w:val="0C0A001F"/>
    <w:numStyleLink w:val="Estilo1"/>
  </w:abstractNum>
  <w:abstractNum w:abstractNumId="17" w15:restartNumberingAfterBreak="0">
    <w:nsid w:val="23A17E93"/>
    <w:multiLevelType w:val="hybridMultilevel"/>
    <w:tmpl w:val="9288E310"/>
    <w:lvl w:ilvl="0" w:tplc="0C0A000D">
      <w:start w:val="1"/>
      <w:numFmt w:val="bullet"/>
      <w:lvlText w:val=""/>
      <w:lvlJc w:val="left"/>
      <w:pPr>
        <w:ind w:left="644" w:hanging="360"/>
      </w:pPr>
      <w:rPr>
        <w:rFonts w:ascii="Wingdings" w:hAnsi="Wingdings"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18" w15:restartNumberingAfterBreak="0">
    <w:nsid w:val="242607AC"/>
    <w:multiLevelType w:val="hybridMultilevel"/>
    <w:tmpl w:val="56520B5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24601DC7"/>
    <w:multiLevelType w:val="hybridMultilevel"/>
    <w:tmpl w:val="8BC68AF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0" w15:restartNumberingAfterBreak="0">
    <w:nsid w:val="25E16B3C"/>
    <w:multiLevelType w:val="hybridMultilevel"/>
    <w:tmpl w:val="26387916"/>
    <w:lvl w:ilvl="0" w:tplc="F41EC9B8">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26A11BDE"/>
    <w:multiLevelType w:val="hybridMultilevel"/>
    <w:tmpl w:val="0CF0BE9E"/>
    <w:lvl w:ilvl="0" w:tplc="3716A5B8">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278C6D96"/>
    <w:multiLevelType w:val="hybridMultilevel"/>
    <w:tmpl w:val="C83A0B64"/>
    <w:lvl w:ilvl="0" w:tplc="0C0A000D">
      <w:start w:val="1"/>
      <w:numFmt w:val="bullet"/>
      <w:lvlText w:val=""/>
      <w:lvlJc w:val="left"/>
      <w:pPr>
        <w:ind w:left="644" w:hanging="360"/>
      </w:pPr>
      <w:rPr>
        <w:rFonts w:ascii="Wingdings" w:hAnsi="Wingdings"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23" w15:restartNumberingAfterBreak="0">
    <w:nsid w:val="28C66FC7"/>
    <w:multiLevelType w:val="hybridMultilevel"/>
    <w:tmpl w:val="455A1ADC"/>
    <w:lvl w:ilvl="0" w:tplc="D1344F02">
      <w:start w:val="1"/>
      <w:numFmt w:val="lowerLetter"/>
      <w:lvlText w:val="%1)"/>
      <w:lvlJc w:val="left"/>
      <w:pPr>
        <w:ind w:left="1080" w:hanging="360"/>
      </w:pPr>
      <w:rPr>
        <w:rFonts w:hint="default"/>
        <w:b w:val="0"/>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4" w15:restartNumberingAfterBreak="0">
    <w:nsid w:val="2A36234A"/>
    <w:multiLevelType w:val="hybridMultilevel"/>
    <w:tmpl w:val="2B744778"/>
    <w:lvl w:ilvl="0" w:tplc="7598EB84">
      <w:start w:val="1"/>
      <w:numFmt w:val="bullet"/>
      <w:lvlText w:val=""/>
      <w:lvlJc w:val="left"/>
      <w:pPr>
        <w:ind w:left="360" w:hanging="360"/>
      </w:pPr>
      <w:rPr>
        <w:rFonts w:ascii="Wingdings" w:hAnsi="Wingdings" w:hint="default"/>
        <w:b w:val="0"/>
        <w:i w:val="0"/>
        <w:color w:val="auto"/>
        <w:sz w:val="22"/>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5" w15:restartNumberingAfterBreak="0">
    <w:nsid w:val="2CEB6B1C"/>
    <w:multiLevelType w:val="hybridMultilevel"/>
    <w:tmpl w:val="C908B0CA"/>
    <w:lvl w:ilvl="0" w:tplc="832A86FA">
      <w:numFmt w:val="bullet"/>
      <w:lvlText w:val="•"/>
      <w:lvlJc w:val="left"/>
      <w:pPr>
        <w:ind w:left="720" w:hanging="360"/>
      </w:pPr>
      <w:rPr>
        <w:rFonts w:ascii="Arial Negrita" w:hAnsi="Arial Negrita" w:hint="default"/>
        <w:b/>
        <w:i w:val="0"/>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2F3C51ED"/>
    <w:multiLevelType w:val="hybridMultilevel"/>
    <w:tmpl w:val="7E3075E8"/>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7" w15:restartNumberingAfterBreak="0">
    <w:nsid w:val="2F54591C"/>
    <w:multiLevelType w:val="hybridMultilevel"/>
    <w:tmpl w:val="B85E8D6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8" w15:restartNumberingAfterBreak="0">
    <w:nsid w:val="32496053"/>
    <w:multiLevelType w:val="hybridMultilevel"/>
    <w:tmpl w:val="38D479DC"/>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33201282"/>
    <w:multiLevelType w:val="hybridMultilevel"/>
    <w:tmpl w:val="55B44848"/>
    <w:lvl w:ilvl="0" w:tplc="0C0A000D">
      <w:start w:val="1"/>
      <w:numFmt w:val="bullet"/>
      <w:lvlText w:val=""/>
      <w:lvlJc w:val="left"/>
      <w:pPr>
        <w:ind w:left="644" w:hanging="360"/>
      </w:pPr>
      <w:rPr>
        <w:rFonts w:ascii="Wingdings" w:hAnsi="Wingdings"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30" w15:restartNumberingAfterBreak="0">
    <w:nsid w:val="398A2F23"/>
    <w:multiLevelType w:val="hybridMultilevel"/>
    <w:tmpl w:val="3DAA0D9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39D3225D"/>
    <w:multiLevelType w:val="hybridMultilevel"/>
    <w:tmpl w:val="1456A202"/>
    <w:lvl w:ilvl="0" w:tplc="832A86FA">
      <w:numFmt w:val="bullet"/>
      <w:lvlText w:val="•"/>
      <w:lvlJc w:val="left"/>
      <w:pPr>
        <w:ind w:left="1332" w:hanging="360"/>
      </w:pPr>
      <w:rPr>
        <w:rFonts w:ascii="Arial Negrita" w:hAnsi="Arial Negrita" w:hint="default"/>
        <w:b/>
        <w:i w:val="0"/>
        <w:sz w:val="24"/>
      </w:rPr>
    </w:lvl>
    <w:lvl w:ilvl="1" w:tplc="0C0A0003" w:tentative="1">
      <w:start w:val="1"/>
      <w:numFmt w:val="bullet"/>
      <w:lvlText w:val="o"/>
      <w:lvlJc w:val="left"/>
      <w:pPr>
        <w:ind w:left="2052" w:hanging="360"/>
      </w:pPr>
      <w:rPr>
        <w:rFonts w:ascii="Courier New" w:hAnsi="Courier New" w:cs="Courier New" w:hint="default"/>
      </w:rPr>
    </w:lvl>
    <w:lvl w:ilvl="2" w:tplc="0C0A0005" w:tentative="1">
      <w:start w:val="1"/>
      <w:numFmt w:val="bullet"/>
      <w:lvlText w:val=""/>
      <w:lvlJc w:val="left"/>
      <w:pPr>
        <w:ind w:left="2772" w:hanging="360"/>
      </w:pPr>
      <w:rPr>
        <w:rFonts w:ascii="Wingdings" w:hAnsi="Wingdings" w:hint="default"/>
      </w:rPr>
    </w:lvl>
    <w:lvl w:ilvl="3" w:tplc="0C0A0001" w:tentative="1">
      <w:start w:val="1"/>
      <w:numFmt w:val="bullet"/>
      <w:lvlText w:val=""/>
      <w:lvlJc w:val="left"/>
      <w:pPr>
        <w:ind w:left="3492" w:hanging="360"/>
      </w:pPr>
      <w:rPr>
        <w:rFonts w:ascii="Symbol" w:hAnsi="Symbol" w:hint="default"/>
      </w:rPr>
    </w:lvl>
    <w:lvl w:ilvl="4" w:tplc="0C0A0003" w:tentative="1">
      <w:start w:val="1"/>
      <w:numFmt w:val="bullet"/>
      <w:lvlText w:val="o"/>
      <w:lvlJc w:val="left"/>
      <w:pPr>
        <w:ind w:left="4212" w:hanging="360"/>
      </w:pPr>
      <w:rPr>
        <w:rFonts w:ascii="Courier New" w:hAnsi="Courier New" w:cs="Courier New" w:hint="default"/>
      </w:rPr>
    </w:lvl>
    <w:lvl w:ilvl="5" w:tplc="0C0A0005" w:tentative="1">
      <w:start w:val="1"/>
      <w:numFmt w:val="bullet"/>
      <w:lvlText w:val=""/>
      <w:lvlJc w:val="left"/>
      <w:pPr>
        <w:ind w:left="4932" w:hanging="360"/>
      </w:pPr>
      <w:rPr>
        <w:rFonts w:ascii="Wingdings" w:hAnsi="Wingdings" w:hint="default"/>
      </w:rPr>
    </w:lvl>
    <w:lvl w:ilvl="6" w:tplc="0C0A0001" w:tentative="1">
      <w:start w:val="1"/>
      <w:numFmt w:val="bullet"/>
      <w:lvlText w:val=""/>
      <w:lvlJc w:val="left"/>
      <w:pPr>
        <w:ind w:left="5652" w:hanging="360"/>
      </w:pPr>
      <w:rPr>
        <w:rFonts w:ascii="Symbol" w:hAnsi="Symbol" w:hint="default"/>
      </w:rPr>
    </w:lvl>
    <w:lvl w:ilvl="7" w:tplc="0C0A0003" w:tentative="1">
      <w:start w:val="1"/>
      <w:numFmt w:val="bullet"/>
      <w:lvlText w:val="o"/>
      <w:lvlJc w:val="left"/>
      <w:pPr>
        <w:ind w:left="6372" w:hanging="360"/>
      </w:pPr>
      <w:rPr>
        <w:rFonts w:ascii="Courier New" w:hAnsi="Courier New" w:cs="Courier New" w:hint="default"/>
      </w:rPr>
    </w:lvl>
    <w:lvl w:ilvl="8" w:tplc="0C0A0005" w:tentative="1">
      <w:start w:val="1"/>
      <w:numFmt w:val="bullet"/>
      <w:lvlText w:val=""/>
      <w:lvlJc w:val="left"/>
      <w:pPr>
        <w:ind w:left="7092" w:hanging="360"/>
      </w:pPr>
      <w:rPr>
        <w:rFonts w:ascii="Wingdings" w:hAnsi="Wingdings" w:hint="default"/>
      </w:rPr>
    </w:lvl>
  </w:abstractNum>
  <w:abstractNum w:abstractNumId="32" w15:restartNumberingAfterBreak="0">
    <w:nsid w:val="3A353713"/>
    <w:multiLevelType w:val="hybridMultilevel"/>
    <w:tmpl w:val="198C57FA"/>
    <w:lvl w:ilvl="0" w:tplc="0C0A0001">
      <w:start w:val="1"/>
      <w:numFmt w:val="bullet"/>
      <w:lvlText w:val=""/>
      <w:lvlJc w:val="left"/>
      <w:pPr>
        <w:ind w:left="2052" w:hanging="360"/>
      </w:pPr>
      <w:rPr>
        <w:rFonts w:ascii="Symbol" w:hAnsi="Symbol" w:hint="default"/>
      </w:rPr>
    </w:lvl>
    <w:lvl w:ilvl="1" w:tplc="0C0A0003" w:tentative="1">
      <w:start w:val="1"/>
      <w:numFmt w:val="bullet"/>
      <w:lvlText w:val="o"/>
      <w:lvlJc w:val="left"/>
      <w:pPr>
        <w:ind w:left="2772" w:hanging="360"/>
      </w:pPr>
      <w:rPr>
        <w:rFonts w:ascii="Courier New" w:hAnsi="Courier New" w:cs="Courier New" w:hint="default"/>
      </w:rPr>
    </w:lvl>
    <w:lvl w:ilvl="2" w:tplc="0C0A0005" w:tentative="1">
      <w:start w:val="1"/>
      <w:numFmt w:val="bullet"/>
      <w:lvlText w:val=""/>
      <w:lvlJc w:val="left"/>
      <w:pPr>
        <w:ind w:left="3492" w:hanging="360"/>
      </w:pPr>
      <w:rPr>
        <w:rFonts w:ascii="Wingdings" w:hAnsi="Wingdings" w:hint="default"/>
      </w:rPr>
    </w:lvl>
    <w:lvl w:ilvl="3" w:tplc="0C0A0001" w:tentative="1">
      <w:start w:val="1"/>
      <w:numFmt w:val="bullet"/>
      <w:lvlText w:val=""/>
      <w:lvlJc w:val="left"/>
      <w:pPr>
        <w:ind w:left="4212" w:hanging="360"/>
      </w:pPr>
      <w:rPr>
        <w:rFonts w:ascii="Symbol" w:hAnsi="Symbol" w:hint="default"/>
      </w:rPr>
    </w:lvl>
    <w:lvl w:ilvl="4" w:tplc="0C0A0003" w:tentative="1">
      <w:start w:val="1"/>
      <w:numFmt w:val="bullet"/>
      <w:lvlText w:val="o"/>
      <w:lvlJc w:val="left"/>
      <w:pPr>
        <w:ind w:left="4932" w:hanging="360"/>
      </w:pPr>
      <w:rPr>
        <w:rFonts w:ascii="Courier New" w:hAnsi="Courier New" w:cs="Courier New" w:hint="default"/>
      </w:rPr>
    </w:lvl>
    <w:lvl w:ilvl="5" w:tplc="0C0A0005" w:tentative="1">
      <w:start w:val="1"/>
      <w:numFmt w:val="bullet"/>
      <w:lvlText w:val=""/>
      <w:lvlJc w:val="left"/>
      <w:pPr>
        <w:ind w:left="5652" w:hanging="360"/>
      </w:pPr>
      <w:rPr>
        <w:rFonts w:ascii="Wingdings" w:hAnsi="Wingdings" w:hint="default"/>
      </w:rPr>
    </w:lvl>
    <w:lvl w:ilvl="6" w:tplc="0C0A0001" w:tentative="1">
      <w:start w:val="1"/>
      <w:numFmt w:val="bullet"/>
      <w:lvlText w:val=""/>
      <w:lvlJc w:val="left"/>
      <w:pPr>
        <w:ind w:left="6372" w:hanging="360"/>
      </w:pPr>
      <w:rPr>
        <w:rFonts w:ascii="Symbol" w:hAnsi="Symbol" w:hint="default"/>
      </w:rPr>
    </w:lvl>
    <w:lvl w:ilvl="7" w:tplc="0C0A0003" w:tentative="1">
      <w:start w:val="1"/>
      <w:numFmt w:val="bullet"/>
      <w:lvlText w:val="o"/>
      <w:lvlJc w:val="left"/>
      <w:pPr>
        <w:ind w:left="7092" w:hanging="360"/>
      </w:pPr>
      <w:rPr>
        <w:rFonts w:ascii="Courier New" w:hAnsi="Courier New" w:cs="Courier New" w:hint="default"/>
      </w:rPr>
    </w:lvl>
    <w:lvl w:ilvl="8" w:tplc="0C0A0005" w:tentative="1">
      <w:start w:val="1"/>
      <w:numFmt w:val="bullet"/>
      <w:lvlText w:val=""/>
      <w:lvlJc w:val="left"/>
      <w:pPr>
        <w:ind w:left="7812" w:hanging="360"/>
      </w:pPr>
      <w:rPr>
        <w:rFonts w:ascii="Wingdings" w:hAnsi="Wingdings" w:hint="default"/>
      </w:rPr>
    </w:lvl>
  </w:abstractNum>
  <w:abstractNum w:abstractNumId="33" w15:restartNumberingAfterBreak="0">
    <w:nsid w:val="3E3F262E"/>
    <w:multiLevelType w:val="hybridMultilevel"/>
    <w:tmpl w:val="BC5E0D16"/>
    <w:lvl w:ilvl="0" w:tplc="3F32CC50">
      <w:start w:val="1"/>
      <w:numFmt w:val="lowerLetter"/>
      <w:lvlText w:val="%1)"/>
      <w:lvlJc w:val="left"/>
      <w:pPr>
        <w:ind w:left="1080" w:hanging="360"/>
      </w:pPr>
      <w:rPr>
        <w:rFonts w:hint="default"/>
      </w:rPr>
    </w:lvl>
    <w:lvl w:ilvl="1" w:tplc="0C0A0019">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4" w15:restartNumberingAfterBreak="0">
    <w:nsid w:val="41103F4B"/>
    <w:multiLevelType w:val="hybridMultilevel"/>
    <w:tmpl w:val="ACC0C0DA"/>
    <w:lvl w:ilvl="0" w:tplc="7598EB84">
      <w:start w:val="1"/>
      <w:numFmt w:val="bullet"/>
      <w:lvlText w:val=""/>
      <w:lvlJc w:val="left"/>
      <w:pPr>
        <w:ind w:left="360" w:hanging="360"/>
      </w:pPr>
      <w:rPr>
        <w:rFonts w:ascii="Wingdings" w:hAnsi="Wingdings" w:hint="default"/>
        <w:b w:val="0"/>
        <w:i w:val="0"/>
        <w:color w:val="auto"/>
        <w:sz w:val="22"/>
      </w:rPr>
    </w:lvl>
    <w:lvl w:ilvl="1" w:tplc="0C0A0001">
      <w:start w:val="1"/>
      <w:numFmt w:val="bullet"/>
      <w:lvlText w:val=""/>
      <w:lvlJc w:val="left"/>
      <w:pPr>
        <w:ind w:left="1080" w:hanging="360"/>
      </w:pPr>
      <w:rPr>
        <w:rFonts w:ascii="Symbol" w:hAnsi="Symbol"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5" w15:restartNumberingAfterBreak="0">
    <w:nsid w:val="41F34443"/>
    <w:multiLevelType w:val="hybridMultilevel"/>
    <w:tmpl w:val="11FC39D2"/>
    <w:lvl w:ilvl="0" w:tplc="0C0A000F">
      <w:start w:val="1"/>
      <w:numFmt w:val="decimal"/>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36" w15:restartNumberingAfterBreak="0">
    <w:nsid w:val="430A0BA0"/>
    <w:multiLevelType w:val="hybridMultilevel"/>
    <w:tmpl w:val="474454E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15:restartNumberingAfterBreak="0">
    <w:nsid w:val="438332C9"/>
    <w:multiLevelType w:val="hybridMultilevel"/>
    <w:tmpl w:val="0B540472"/>
    <w:lvl w:ilvl="0" w:tplc="0C0A000D">
      <w:start w:val="1"/>
      <w:numFmt w:val="bullet"/>
      <w:lvlText w:val=""/>
      <w:lvlJc w:val="left"/>
      <w:pPr>
        <w:ind w:left="644" w:hanging="360"/>
      </w:pPr>
      <w:rPr>
        <w:rFonts w:ascii="Wingdings" w:hAnsi="Wingdings"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38" w15:restartNumberingAfterBreak="0">
    <w:nsid w:val="4549486C"/>
    <w:multiLevelType w:val="hybridMultilevel"/>
    <w:tmpl w:val="6200F39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15:restartNumberingAfterBreak="0">
    <w:nsid w:val="4BE4405A"/>
    <w:multiLevelType w:val="hybridMultilevel"/>
    <w:tmpl w:val="DBE816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15:restartNumberingAfterBreak="0">
    <w:nsid w:val="50190F78"/>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504F205F"/>
    <w:multiLevelType w:val="hybridMultilevel"/>
    <w:tmpl w:val="CFAA6638"/>
    <w:lvl w:ilvl="0" w:tplc="DD8E32B0">
      <w:start w:val="1"/>
      <w:numFmt w:val="decimal"/>
      <w:lvlText w:val="%1."/>
      <w:lvlJc w:val="left"/>
      <w:pPr>
        <w:ind w:left="360" w:hanging="360"/>
      </w:pPr>
      <w:rPr>
        <w:b w:val="0"/>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2" w15:restartNumberingAfterBreak="0">
    <w:nsid w:val="54980CC3"/>
    <w:multiLevelType w:val="hybridMultilevel"/>
    <w:tmpl w:val="9DD8CE3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3" w15:restartNumberingAfterBreak="0">
    <w:nsid w:val="59C3451A"/>
    <w:multiLevelType w:val="hybridMultilevel"/>
    <w:tmpl w:val="97EA893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4" w15:restartNumberingAfterBreak="0">
    <w:nsid w:val="606B3A1F"/>
    <w:multiLevelType w:val="hybridMultilevel"/>
    <w:tmpl w:val="A33A889C"/>
    <w:lvl w:ilvl="0" w:tplc="374E11D8">
      <w:start w:val="1"/>
      <w:numFmt w:val="decimal"/>
      <w:lvlText w:val="%1."/>
      <w:lvlJc w:val="left"/>
      <w:pPr>
        <w:tabs>
          <w:tab w:val="num" w:pos="360"/>
        </w:tabs>
        <w:ind w:left="360" w:hanging="360"/>
      </w:pPr>
      <w:rPr>
        <w:rFonts w:ascii="Arial" w:hAnsi="Arial" w:cs="Arial" w:hint="default"/>
        <w:sz w:val="20"/>
        <w:szCs w:val="20"/>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45" w15:restartNumberingAfterBreak="0">
    <w:nsid w:val="63073F12"/>
    <w:multiLevelType w:val="hybridMultilevel"/>
    <w:tmpl w:val="CCC438E6"/>
    <w:lvl w:ilvl="0" w:tplc="855EC8C8">
      <w:start w:val="7"/>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855EC8C8">
      <w:start w:val="7"/>
      <w:numFmt w:val="bullet"/>
      <w:lvlText w:val="-"/>
      <w:lvlJc w:val="left"/>
      <w:pPr>
        <w:ind w:left="2160" w:hanging="360"/>
      </w:pPr>
      <w:rPr>
        <w:rFonts w:ascii="Times New Roman" w:eastAsia="Times New Roman" w:hAnsi="Times New Roman" w:cs="Times New Roman"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6" w15:restartNumberingAfterBreak="0">
    <w:nsid w:val="66924A7E"/>
    <w:multiLevelType w:val="hybridMultilevel"/>
    <w:tmpl w:val="2C704854"/>
    <w:lvl w:ilvl="0" w:tplc="0C0A0017">
      <w:start w:val="1"/>
      <w:numFmt w:val="lowerLetter"/>
      <w:lvlText w:val="%1)"/>
      <w:lvlJc w:val="left"/>
      <w:pPr>
        <w:ind w:left="1068" w:hanging="360"/>
      </w:pPr>
    </w:lvl>
    <w:lvl w:ilvl="1" w:tplc="0C0A0019">
      <w:start w:val="1"/>
      <w:numFmt w:val="lowerLetter"/>
      <w:lvlText w:val="%2."/>
      <w:lvlJc w:val="left"/>
      <w:pPr>
        <w:ind w:left="1788" w:hanging="360"/>
      </w:pPr>
    </w:lvl>
    <w:lvl w:ilvl="2" w:tplc="0C0A001B">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47" w15:restartNumberingAfterBreak="0">
    <w:nsid w:val="6AC54634"/>
    <w:multiLevelType w:val="hybridMultilevel"/>
    <w:tmpl w:val="F118BD90"/>
    <w:lvl w:ilvl="0" w:tplc="0C0A000F">
      <w:start w:val="1"/>
      <w:numFmt w:val="decimal"/>
      <w:lvlText w:val="%1."/>
      <w:lvlJc w:val="left"/>
      <w:pPr>
        <w:ind w:left="927" w:hanging="360"/>
      </w:pPr>
      <w:rPr>
        <w:rFonts w:hint="default"/>
      </w:rPr>
    </w:lvl>
    <w:lvl w:ilvl="1" w:tplc="0C0A0019">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48" w15:restartNumberingAfterBreak="0">
    <w:nsid w:val="6B1146FE"/>
    <w:multiLevelType w:val="hybridMultilevel"/>
    <w:tmpl w:val="1488F9B8"/>
    <w:lvl w:ilvl="0" w:tplc="7598EB84">
      <w:start w:val="1"/>
      <w:numFmt w:val="bullet"/>
      <w:lvlText w:val=""/>
      <w:lvlJc w:val="left"/>
      <w:pPr>
        <w:ind w:left="360" w:hanging="360"/>
      </w:pPr>
      <w:rPr>
        <w:rFonts w:ascii="Wingdings" w:hAnsi="Wingdings" w:hint="default"/>
        <w:b w:val="0"/>
        <w:i w:val="0"/>
        <w:color w:val="auto"/>
        <w:sz w:val="22"/>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9" w15:restartNumberingAfterBreak="0">
    <w:nsid w:val="6C030C19"/>
    <w:multiLevelType w:val="hybridMultilevel"/>
    <w:tmpl w:val="BB7032EC"/>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0" w15:restartNumberingAfterBreak="0">
    <w:nsid w:val="6CE71DCD"/>
    <w:multiLevelType w:val="hybridMultilevel"/>
    <w:tmpl w:val="132AB598"/>
    <w:lvl w:ilvl="0" w:tplc="7598EB84">
      <w:start w:val="1"/>
      <w:numFmt w:val="bullet"/>
      <w:lvlText w:val=""/>
      <w:lvlJc w:val="left"/>
      <w:pPr>
        <w:ind w:left="360" w:hanging="360"/>
      </w:pPr>
      <w:rPr>
        <w:rFonts w:ascii="Wingdings" w:hAnsi="Wingdings" w:hint="default"/>
        <w:b w:val="0"/>
        <w:i w:val="0"/>
        <w:color w:val="auto"/>
        <w:sz w:val="22"/>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1" w15:restartNumberingAfterBreak="0">
    <w:nsid w:val="6ED244BC"/>
    <w:multiLevelType w:val="hybridMultilevel"/>
    <w:tmpl w:val="575A9524"/>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2" w15:restartNumberingAfterBreak="0">
    <w:nsid w:val="6F1E133B"/>
    <w:multiLevelType w:val="hybridMultilevel"/>
    <w:tmpl w:val="7E3893A2"/>
    <w:lvl w:ilvl="0" w:tplc="0C0A0001">
      <w:start w:val="2"/>
      <w:numFmt w:val="bullet"/>
      <w:lvlText w:val=""/>
      <w:lvlJc w:val="left"/>
      <w:pPr>
        <w:ind w:left="360" w:hanging="360"/>
      </w:pPr>
      <w:rPr>
        <w:rFonts w:ascii="Symbol" w:eastAsia="Times New Roman" w:hAnsi="Symbol" w:cs="Times New Roman"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3" w15:restartNumberingAfterBreak="0">
    <w:nsid w:val="724A4255"/>
    <w:multiLevelType w:val="hybridMultilevel"/>
    <w:tmpl w:val="70DAD290"/>
    <w:lvl w:ilvl="0" w:tplc="791204AA">
      <w:start w:val="1"/>
      <w:numFmt w:val="lowerLetter"/>
      <w:lvlText w:val="%1)"/>
      <w:lvlJc w:val="left"/>
      <w:pPr>
        <w:ind w:left="1068" w:hanging="360"/>
      </w:pPr>
      <w:rPr>
        <w:rFonts w:hint="default"/>
        <w:b w:val="0"/>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54" w15:restartNumberingAfterBreak="0">
    <w:nsid w:val="72947714"/>
    <w:multiLevelType w:val="hybridMultilevel"/>
    <w:tmpl w:val="E58227F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5" w15:restartNumberingAfterBreak="0">
    <w:nsid w:val="733D3989"/>
    <w:multiLevelType w:val="hybridMultilevel"/>
    <w:tmpl w:val="93E2DAE2"/>
    <w:lvl w:ilvl="0" w:tplc="0C0A000D">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6" w15:restartNumberingAfterBreak="0">
    <w:nsid w:val="74176331"/>
    <w:multiLevelType w:val="hybridMultilevel"/>
    <w:tmpl w:val="7A2C7D8E"/>
    <w:lvl w:ilvl="0" w:tplc="0C0A000B">
      <w:start w:val="1"/>
      <w:numFmt w:val="bullet"/>
      <w:lvlText w:val=""/>
      <w:lvlJc w:val="left"/>
      <w:pPr>
        <w:ind w:left="720" w:hanging="360"/>
      </w:pPr>
      <w:rPr>
        <w:rFonts w:ascii="Wingdings" w:hAnsi="Wingdings" w:hint="default"/>
      </w:rPr>
    </w:lvl>
    <w:lvl w:ilvl="1" w:tplc="0C0A0001">
      <w:start w:val="1"/>
      <w:numFmt w:val="bullet"/>
      <w:lvlText w:val=""/>
      <w:lvlJc w:val="left"/>
      <w:pPr>
        <w:ind w:left="1440" w:hanging="360"/>
      </w:pPr>
      <w:rPr>
        <w:rFonts w:ascii="Symbol" w:hAnsi="Symbol" w:hint="default"/>
      </w:rPr>
    </w:lvl>
    <w:lvl w:ilvl="2" w:tplc="0C0A000B">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7" w15:restartNumberingAfterBreak="0">
    <w:nsid w:val="75C56B27"/>
    <w:multiLevelType w:val="hybridMultilevel"/>
    <w:tmpl w:val="482E8CEC"/>
    <w:lvl w:ilvl="0" w:tplc="0C0A000B">
      <w:start w:val="1"/>
      <w:numFmt w:val="bullet"/>
      <w:lvlText w:val=""/>
      <w:lvlJc w:val="left"/>
      <w:pPr>
        <w:ind w:left="720" w:hanging="360"/>
      </w:pPr>
      <w:rPr>
        <w:rFonts w:ascii="Wingdings" w:hAnsi="Wingdings" w:hint="default"/>
        <w:b/>
        <w:i w:val="0"/>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8" w15:restartNumberingAfterBreak="0">
    <w:nsid w:val="7DF57F76"/>
    <w:multiLevelType w:val="hybridMultilevel"/>
    <w:tmpl w:val="3DAEC79A"/>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5"/>
  </w:num>
  <w:num w:numId="2">
    <w:abstractNumId w:val="4"/>
  </w:num>
  <w:num w:numId="3">
    <w:abstractNumId w:val="1"/>
  </w:num>
  <w:num w:numId="4">
    <w:abstractNumId w:val="5"/>
  </w:num>
  <w:num w:numId="5">
    <w:abstractNumId w:val="44"/>
  </w:num>
  <w:num w:numId="6">
    <w:abstractNumId w:val="7"/>
  </w:num>
  <w:num w:numId="7">
    <w:abstractNumId w:val="3"/>
  </w:num>
  <w:num w:numId="8">
    <w:abstractNumId w:val="0"/>
  </w:num>
  <w:num w:numId="9">
    <w:abstractNumId w:val="2"/>
  </w:num>
  <w:num w:numId="10">
    <w:abstractNumId w:val="8"/>
  </w:num>
  <w:num w:numId="11">
    <w:abstractNumId w:val="14"/>
  </w:num>
  <w:num w:numId="12">
    <w:abstractNumId w:val="24"/>
  </w:num>
  <w:num w:numId="13">
    <w:abstractNumId w:val="50"/>
  </w:num>
  <w:num w:numId="14">
    <w:abstractNumId w:val="9"/>
  </w:num>
  <w:num w:numId="15">
    <w:abstractNumId w:val="34"/>
  </w:num>
  <w:num w:numId="16">
    <w:abstractNumId w:val="19"/>
  </w:num>
  <w:num w:numId="17">
    <w:abstractNumId w:val="41"/>
  </w:num>
  <w:num w:numId="18">
    <w:abstractNumId w:val="48"/>
  </w:num>
  <w:num w:numId="19">
    <w:abstractNumId w:val="31"/>
  </w:num>
  <w:num w:numId="20">
    <w:abstractNumId w:val="25"/>
  </w:num>
  <w:num w:numId="21">
    <w:abstractNumId w:val="16"/>
  </w:num>
  <w:num w:numId="22">
    <w:abstractNumId w:val="13"/>
  </w:num>
  <w:num w:numId="23">
    <w:abstractNumId w:val="54"/>
  </w:num>
  <w:num w:numId="24">
    <w:abstractNumId w:val="46"/>
  </w:num>
  <w:num w:numId="25">
    <w:abstractNumId w:val="45"/>
  </w:num>
  <w:num w:numId="26">
    <w:abstractNumId w:val="23"/>
  </w:num>
  <w:num w:numId="27">
    <w:abstractNumId w:val="11"/>
  </w:num>
  <w:num w:numId="28">
    <w:abstractNumId w:val="7"/>
    <w:lvlOverride w:ilvl="0">
      <w:startOverride w:val="1"/>
    </w:lvlOverride>
  </w:num>
  <w:num w:numId="29">
    <w:abstractNumId w:val="21"/>
  </w:num>
  <w:num w:numId="30">
    <w:abstractNumId w:val="53"/>
  </w:num>
  <w:num w:numId="31">
    <w:abstractNumId w:val="12"/>
  </w:num>
  <w:num w:numId="32">
    <w:abstractNumId w:val="33"/>
  </w:num>
  <w:num w:numId="33">
    <w:abstractNumId w:val="18"/>
  </w:num>
  <w:num w:numId="34">
    <w:abstractNumId w:val="40"/>
  </w:num>
  <w:num w:numId="35">
    <w:abstractNumId w:val="57"/>
  </w:num>
  <w:num w:numId="36">
    <w:abstractNumId w:val="43"/>
  </w:num>
  <w:num w:numId="37">
    <w:abstractNumId w:val="32"/>
  </w:num>
  <w:num w:numId="38">
    <w:abstractNumId w:val="26"/>
  </w:num>
  <w:num w:numId="39">
    <w:abstractNumId w:val="56"/>
  </w:num>
  <w:num w:numId="40">
    <w:abstractNumId w:val="42"/>
  </w:num>
  <w:num w:numId="41">
    <w:abstractNumId w:val="10"/>
  </w:num>
  <w:num w:numId="42">
    <w:abstractNumId w:val="28"/>
  </w:num>
  <w:num w:numId="43">
    <w:abstractNumId w:val="58"/>
  </w:num>
  <w:num w:numId="44">
    <w:abstractNumId w:val="27"/>
  </w:num>
  <w:num w:numId="45">
    <w:abstractNumId w:val="52"/>
  </w:num>
  <w:num w:numId="46">
    <w:abstractNumId w:val="20"/>
  </w:num>
  <w:num w:numId="47">
    <w:abstractNumId w:val="39"/>
  </w:num>
  <w:num w:numId="48">
    <w:abstractNumId w:val="47"/>
  </w:num>
  <w:num w:numId="49">
    <w:abstractNumId w:val="29"/>
  </w:num>
  <w:num w:numId="50">
    <w:abstractNumId w:val="17"/>
  </w:num>
  <w:num w:numId="51">
    <w:abstractNumId w:val="22"/>
  </w:num>
  <w:num w:numId="52">
    <w:abstractNumId w:val="37"/>
  </w:num>
  <w:num w:numId="53">
    <w:abstractNumId w:val="49"/>
  </w:num>
  <w:num w:numId="54">
    <w:abstractNumId w:val="51"/>
  </w:num>
  <w:num w:numId="55">
    <w:abstractNumId w:val="35"/>
  </w:num>
  <w:num w:numId="56">
    <w:abstractNumId w:val="6"/>
  </w:num>
  <w:num w:numId="57">
    <w:abstractNumId w:val="38"/>
  </w:num>
  <w:num w:numId="58">
    <w:abstractNumId w:val="36"/>
  </w:num>
  <w:num w:numId="59">
    <w:abstractNumId w:val="55"/>
  </w:num>
  <w:num w:numId="60">
    <w:abstractNumId w:val="30"/>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hdrShapeDefaults>
    <o:shapedefaults v:ext="edit" spidmax="550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5786B"/>
    <w:rsid w:val="00000E39"/>
    <w:rsid w:val="0000666B"/>
    <w:rsid w:val="0000775B"/>
    <w:rsid w:val="00013E42"/>
    <w:rsid w:val="00015B61"/>
    <w:rsid w:val="0001601E"/>
    <w:rsid w:val="00022CDA"/>
    <w:rsid w:val="00024FA2"/>
    <w:rsid w:val="00025317"/>
    <w:rsid w:val="00025EC1"/>
    <w:rsid w:val="00027C27"/>
    <w:rsid w:val="000306CC"/>
    <w:rsid w:val="00030C94"/>
    <w:rsid w:val="000336C3"/>
    <w:rsid w:val="000339D7"/>
    <w:rsid w:val="0003423B"/>
    <w:rsid w:val="00035E84"/>
    <w:rsid w:val="00035ED8"/>
    <w:rsid w:val="000365D6"/>
    <w:rsid w:val="00040E2D"/>
    <w:rsid w:val="0004135E"/>
    <w:rsid w:val="00041CE9"/>
    <w:rsid w:val="000430D9"/>
    <w:rsid w:val="00047944"/>
    <w:rsid w:val="00051107"/>
    <w:rsid w:val="0005580A"/>
    <w:rsid w:val="00056852"/>
    <w:rsid w:val="00057DB3"/>
    <w:rsid w:val="00060B08"/>
    <w:rsid w:val="00063A29"/>
    <w:rsid w:val="00065AE1"/>
    <w:rsid w:val="00072B78"/>
    <w:rsid w:val="000753E0"/>
    <w:rsid w:val="000775D8"/>
    <w:rsid w:val="00077B53"/>
    <w:rsid w:val="0008084D"/>
    <w:rsid w:val="0008176C"/>
    <w:rsid w:val="0008319B"/>
    <w:rsid w:val="00083EB4"/>
    <w:rsid w:val="00087400"/>
    <w:rsid w:val="00093F49"/>
    <w:rsid w:val="000A059A"/>
    <w:rsid w:val="000A0938"/>
    <w:rsid w:val="000A11CA"/>
    <w:rsid w:val="000A74BB"/>
    <w:rsid w:val="000B2913"/>
    <w:rsid w:val="000B2DFE"/>
    <w:rsid w:val="000C106A"/>
    <w:rsid w:val="000C1F93"/>
    <w:rsid w:val="000C4643"/>
    <w:rsid w:val="000C5F4C"/>
    <w:rsid w:val="000D171A"/>
    <w:rsid w:val="000D2BDC"/>
    <w:rsid w:val="000E028D"/>
    <w:rsid w:val="000E0E43"/>
    <w:rsid w:val="000E41C7"/>
    <w:rsid w:val="000E52B0"/>
    <w:rsid w:val="000E6EF6"/>
    <w:rsid w:val="000F0BCB"/>
    <w:rsid w:val="000F149A"/>
    <w:rsid w:val="000F3509"/>
    <w:rsid w:val="000F65EC"/>
    <w:rsid w:val="00103845"/>
    <w:rsid w:val="00112713"/>
    <w:rsid w:val="00114638"/>
    <w:rsid w:val="0011686B"/>
    <w:rsid w:val="00121F5D"/>
    <w:rsid w:val="00122BF1"/>
    <w:rsid w:val="00123138"/>
    <w:rsid w:val="00123A1A"/>
    <w:rsid w:val="0012461A"/>
    <w:rsid w:val="00127B15"/>
    <w:rsid w:val="0013169F"/>
    <w:rsid w:val="00132143"/>
    <w:rsid w:val="0013391B"/>
    <w:rsid w:val="0013432F"/>
    <w:rsid w:val="00136213"/>
    <w:rsid w:val="00136B99"/>
    <w:rsid w:val="001430C5"/>
    <w:rsid w:val="0014505C"/>
    <w:rsid w:val="001465A2"/>
    <w:rsid w:val="00150D03"/>
    <w:rsid w:val="00152870"/>
    <w:rsid w:val="00152B67"/>
    <w:rsid w:val="00157A9F"/>
    <w:rsid w:val="0016080B"/>
    <w:rsid w:val="00166637"/>
    <w:rsid w:val="00166BAF"/>
    <w:rsid w:val="0016722D"/>
    <w:rsid w:val="00167ACA"/>
    <w:rsid w:val="001714DB"/>
    <w:rsid w:val="0017189A"/>
    <w:rsid w:val="00171B3B"/>
    <w:rsid w:val="00177136"/>
    <w:rsid w:val="00180D21"/>
    <w:rsid w:val="001847E2"/>
    <w:rsid w:val="001848C0"/>
    <w:rsid w:val="001862A0"/>
    <w:rsid w:val="001923C5"/>
    <w:rsid w:val="0019241E"/>
    <w:rsid w:val="00193264"/>
    <w:rsid w:val="00194FC0"/>
    <w:rsid w:val="00195D68"/>
    <w:rsid w:val="001A1808"/>
    <w:rsid w:val="001A1D1A"/>
    <w:rsid w:val="001A27AF"/>
    <w:rsid w:val="001A37E9"/>
    <w:rsid w:val="001A4B7C"/>
    <w:rsid w:val="001B1308"/>
    <w:rsid w:val="001B2625"/>
    <w:rsid w:val="001B2F42"/>
    <w:rsid w:val="001B5061"/>
    <w:rsid w:val="001B6A67"/>
    <w:rsid w:val="001C19A4"/>
    <w:rsid w:val="001C22DA"/>
    <w:rsid w:val="001C3C31"/>
    <w:rsid w:val="001C4C7C"/>
    <w:rsid w:val="001C74F2"/>
    <w:rsid w:val="001D0032"/>
    <w:rsid w:val="001D08A2"/>
    <w:rsid w:val="001D1268"/>
    <w:rsid w:val="001D5EBA"/>
    <w:rsid w:val="001E24E2"/>
    <w:rsid w:val="001E27CA"/>
    <w:rsid w:val="001E3910"/>
    <w:rsid w:val="001E7359"/>
    <w:rsid w:val="001F10E9"/>
    <w:rsid w:val="001F63F6"/>
    <w:rsid w:val="001F65F0"/>
    <w:rsid w:val="001F7044"/>
    <w:rsid w:val="001F71F7"/>
    <w:rsid w:val="00202627"/>
    <w:rsid w:val="00203AA4"/>
    <w:rsid w:val="0020422E"/>
    <w:rsid w:val="00205074"/>
    <w:rsid w:val="002056EB"/>
    <w:rsid w:val="002058AC"/>
    <w:rsid w:val="00211228"/>
    <w:rsid w:val="002117FF"/>
    <w:rsid w:val="002135CB"/>
    <w:rsid w:val="00216105"/>
    <w:rsid w:val="002176E9"/>
    <w:rsid w:val="00220C43"/>
    <w:rsid w:val="002226DD"/>
    <w:rsid w:val="00222BDA"/>
    <w:rsid w:val="002268E8"/>
    <w:rsid w:val="00230102"/>
    <w:rsid w:val="00231286"/>
    <w:rsid w:val="00232D6B"/>
    <w:rsid w:val="0023574B"/>
    <w:rsid w:val="00237097"/>
    <w:rsid w:val="00237119"/>
    <w:rsid w:val="00244B74"/>
    <w:rsid w:val="00245089"/>
    <w:rsid w:val="0024609D"/>
    <w:rsid w:val="00247F8D"/>
    <w:rsid w:val="00250462"/>
    <w:rsid w:val="00256FF7"/>
    <w:rsid w:val="002575E6"/>
    <w:rsid w:val="00257E94"/>
    <w:rsid w:val="002608DB"/>
    <w:rsid w:val="00261D66"/>
    <w:rsid w:val="0026516C"/>
    <w:rsid w:val="00266892"/>
    <w:rsid w:val="00266D82"/>
    <w:rsid w:val="00267F9B"/>
    <w:rsid w:val="0027236B"/>
    <w:rsid w:val="00273B3C"/>
    <w:rsid w:val="00274280"/>
    <w:rsid w:val="00280D4C"/>
    <w:rsid w:val="00282B78"/>
    <w:rsid w:val="00284692"/>
    <w:rsid w:val="0029064B"/>
    <w:rsid w:val="002912B4"/>
    <w:rsid w:val="00293841"/>
    <w:rsid w:val="00293DAC"/>
    <w:rsid w:val="00294407"/>
    <w:rsid w:val="002A06F3"/>
    <w:rsid w:val="002A16C3"/>
    <w:rsid w:val="002A3F26"/>
    <w:rsid w:val="002A43A0"/>
    <w:rsid w:val="002A4594"/>
    <w:rsid w:val="002A5D56"/>
    <w:rsid w:val="002A7AA5"/>
    <w:rsid w:val="002B2854"/>
    <w:rsid w:val="002B312F"/>
    <w:rsid w:val="002B5B79"/>
    <w:rsid w:val="002C0A14"/>
    <w:rsid w:val="002C44B3"/>
    <w:rsid w:val="002C479F"/>
    <w:rsid w:val="002D1A74"/>
    <w:rsid w:val="002D6687"/>
    <w:rsid w:val="002D7242"/>
    <w:rsid w:val="002D7BCF"/>
    <w:rsid w:val="002E32CA"/>
    <w:rsid w:val="002F19C2"/>
    <w:rsid w:val="002F4930"/>
    <w:rsid w:val="002F5917"/>
    <w:rsid w:val="002F635C"/>
    <w:rsid w:val="00302785"/>
    <w:rsid w:val="00302B6B"/>
    <w:rsid w:val="0030742A"/>
    <w:rsid w:val="00320883"/>
    <w:rsid w:val="00322C02"/>
    <w:rsid w:val="003232D9"/>
    <w:rsid w:val="0032587B"/>
    <w:rsid w:val="00325EE7"/>
    <w:rsid w:val="00340AE8"/>
    <w:rsid w:val="00340D6A"/>
    <w:rsid w:val="003437FC"/>
    <w:rsid w:val="00353EA6"/>
    <w:rsid w:val="00363334"/>
    <w:rsid w:val="00365734"/>
    <w:rsid w:val="00374FAC"/>
    <w:rsid w:val="00375393"/>
    <w:rsid w:val="003757BF"/>
    <w:rsid w:val="00376813"/>
    <w:rsid w:val="003771B9"/>
    <w:rsid w:val="00380889"/>
    <w:rsid w:val="0038180C"/>
    <w:rsid w:val="00383380"/>
    <w:rsid w:val="00383411"/>
    <w:rsid w:val="00386175"/>
    <w:rsid w:val="00387D1C"/>
    <w:rsid w:val="0039035A"/>
    <w:rsid w:val="00391845"/>
    <w:rsid w:val="00393A82"/>
    <w:rsid w:val="00394BA2"/>
    <w:rsid w:val="003A2D4E"/>
    <w:rsid w:val="003A32DC"/>
    <w:rsid w:val="003A3816"/>
    <w:rsid w:val="003A40A2"/>
    <w:rsid w:val="003A5C0F"/>
    <w:rsid w:val="003A7B18"/>
    <w:rsid w:val="003B329A"/>
    <w:rsid w:val="003B381F"/>
    <w:rsid w:val="003B3BAA"/>
    <w:rsid w:val="003B5A0F"/>
    <w:rsid w:val="003B6B3C"/>
    <w:rsid w:val="003B78FE"/>
    <w:rsid w:val="003C6DEE"/>
    <w:rsid w:val="003D1923"/>
    <w:rsid w:val="003D1E4C"/>
    <w:rsid w:val="003D29CF"/>
    <w:rsid w:val="003D461E"/>
    <w:rsid w:val="003D47A0"/>
    <w:rsid w:val="003D755B"/>
    <w:rsid w:val="003D7813"/>
    <w:rsid w:val="003D7CC2"/>
    <w:rsid w:val="003E0D59"/>
    <w:rsid w:val="003E2720"/>
    <w:rsid w:val="003E32E1"/>
    <w:rsid w:val="003E4343"/>
    <w:rsid w:val="003E492C"/>
    <w:rsid w:val="003E5DC0"/>
    <w:rsid w:val="003E6E7F"/>
    <w:rsid w:val="003F205D"/>
    <w:rsid w:val="003F210A"/>
    <w:rsid w:val="003F4CE3"/>
    <w:rsid w:val="003F664E"/>
    <w:rsid w:val="003F6EAA"/>
    <w:rsid w:val="003F7970"/>
    <w:rsid w:val="0040131A"/>
    <w:rsid w:val="00402AAB"/>
    <w:rsid w:val="00403E8F"/>
    <w:rsid w:val="004047DC"/>
    <w:rsid w:val="004062D2"/>
    <w:rsid w:val="004075AF"/>
    <w:rsid w:val="004168C0"/>
    <w:rsid w:val="00416E35"/>
    <w:rsid w:val="00420780"/>
    <w:rsid w:val="00421D0D"/>
    <w:rsid w:val="00421FAD"/>
    <w:rsid w:val="004234F6"/>
    <w:rsid w:val="004303D7"/>
    <w:rsid w:val="004305B1"/>
    <w:rsid w:val="004330A3"/>
    <w:rsid w:val="0043373C"/>
    <w:rsid w:val="00441BC3"/>
    <w:rsid w:val="004438F7"/>
    <w:rsid w:val="00454F6E"/>
    <w:rsid w:val="0046433D"/>
    <w:rsid w:val="00466D5B"/>
    <w:rsid w:val="00467B48"/>
    <w:rsid w:val="00467D44"/>
    <w:rsid w:val="00472826"/>
    <w:rsid w:val="00477C7D"/>
    <w:rsid w:val="00482200"/>
    <w:rsid w:val="004826A1"/>
    <w:rsid w:val="004841EB"/>
    <w:rsid w:val="004845E5"/>
    <w:rsid w:val="00485C98"/>
    <w:rsid w:val="00486E0C"/>
    <w:rsid w:val="004874CA"/>
    <w:rsid w:val="004876CC"/>
    <w:rsid w:val="004877F8"/>
    <w:rsid w:val="00493223"/>
    <w:rsid w:val="004967B6"/>
    <w:rsid w:val="004A10A2"/>
    <w:rsid w:val="004A2CD1"/>
    <w:rsid w:val="004A567F"/>
    <w:rsid w:val="004B053E"/>
    <w:rsid w:val="004B09ED"/>
    <w:rsid w:val="004C42A7"/>
    <w:rsid w:val="004D2CE1"/>
    <w:rsid w:val="004D4A68"/>
    <w:rsid w:val="004D756C"/>
    <w:rsid w:val="004E143D"/>
    <w:rsid w:val="004E1C70"/>
    <w:rsid w:val="004E451A"/>
    <w:rsid w:val="004E52C1"/>
    <w:rsid w:val="004E578D"/>
    <w:rsid w:val="004E6AA6"/>
    <w:rsid w:val="004F1DDC"/>
    <w:rsid w:val="004F1EC1"/>
    <w:rsid w:val="00501802"/>
    <w:rsid w:val="0050343E"/>
    <w:rsid w:val="00503A15"/>
    <w:rsid w:val="00503B23"/>
    <w:rsid w:val="00503BC6"/>
    <w:rsid w:val="00504D94"/>
    <w:rsid w:val="00505F8C"/>
    <w:rsid w:val="00511F6D"/>
    <w:rsid w:val="0051356A"/>
    <w:rsid w:val="00513789"/>
    <w:rsid w:val="00514AC4"/>
    <w:rsid w:val="00515A6C"/>
    <w:rsid w:val="00520078"/>
    <w:rsid w:val="00520093"/>
    <w:rsid w:val="00520602"/>
    <w:rsid w:val="005224BC"/>
    <w:rsid w:val="00524BAD"/>
    <w:rsid w:val="00525CE2"/>
    <w:rsid w:val="00525FC0"/>
    <w:rsid w:val="00532568"/>
    <w:rsid w:val="00537DC8"/>
    <w:rsid w:val="00540A3B"/>
    <w:rsid w:val="00541619"/>
    <w:rsid w:val="00542541"/>
    <w:rsid w:val="005426E7"/>
    <w:rsid w:val="00542BEF"/>
    <w:rsid w:val="00551700"/>
    <w:rsid w:val="00551806"/>
    <w:rsid w:val="005529DD"/>
    <w:rsid w:val="00552DC5"/>
    <w:rsid w:val="00552F76"/>
    <w:rsid w:val="00555574"/>
    <w:rsid w:val="00562B08"/>
    <w:rsid w:val="00563222"/>
    <w:rsid w:val="005703CC"/>
    <w:rsid w:val="0057369B"/>
    <w:rsid w:val="00577DE9"/>
    <w:rsid w:val="00580D4B"/>
    <w:rsid w:val="00582434"/>
    <w:rsid w:val="00582DDD"/>
    <w:rsid w:val="00590321"/>
    <w:rsid w:val="00590C3C"/>
    <w:rsid w:val="00592B5C"/>
    <w:rsid w:val="005933C0"/>
    <w:rsid w:val="00594A5C"/>
    <w:rsid w:val="00595309"/>
    <w:rsid w:val="00595E72"/>
    <w:rsid w:val="005A1730"/>
    <w:rsid w:val="005A207E"/>
    <w:rsid w:val="005A5B37"/>
    <w:rsid w:val="005B0B43"/>
    <w:rsid w:val="005B20E9"/>
    <w:rsid w:val="005B39B6"/>
    <w:rsid w:val="005B5D21"/>
    <w:rsid w:val="005B77FF"/>
    <w:rsid w:val="005C1A9A"/>
    <w:rsid w:val="005C5043"/>
    <w:rsid w:val="005C6F12"/>
    <w:rsid w:val="005C767A"/>
    <w:rsid w:val="005C7DA7"/>
    <w:rsid w:val="005D0958"/>
    <w:rsid w:val="005D09AA"/>
    <w:rsid w:val="005D20E2"/>
    <w:rsid w:val="005D37DC"/>
    <w:rsid w:val="005D503E"/>
    <w:rsid w:val="005D59EB"/>
    <w:rsid w:val="005D7A34"/>
    <w:rsid w:val="005D7EDB"/>
    <w:rsid w:val="005E0414"/>
    <w:rsid w:val="005E2F0B"/>
    <w:rsid w:val="005E3908"/>
    <w:rsid w:val="005E3D4C"/>
    <w:rsid w:val="005E3FF0"/>
    <w:rsid w:val="005E4837"/>
    <w:rsid w:val="005E50F8"/>
    <w:rsid w:val="005E51EC"/>
    <w:rsid w:val="005E6ADC"/>
    <w:rsid w:val="005F0055"/>
    <w:rsid w:val="005F0C82"/>
    <w:rsid w:val="005F4332"/>
    <w:rsid w:val="005F4C16"/>
    <w:rsid w:val="005F5814"/>
    <w:rsid w:val="00600E28"/>
    <w:rsid w:val="00600EE2"/>
    <w:rsid w:val="00602F26"/>
    <w:rsid w:val="00610DF7"/>
    <w:rsid w:val="00612900"/>
    <w:rsid w:val="00612E15"/>
    <w:rsid w:val="00616EEE"/>
    <w:rsid w:val="00620EA3"/>
    <w:rsid w:val="00622173"/>
    <w:rsid w:val="00622858"/>
    <w:rsid w:val="00625E40"/>
    <w:rsid w:val="00627444"/>
    <w:rsid w:val="00630459"/>
    <w:rsid w:val="00630CB9"/>
    <w:rsid w:val="00631198"/>
    <w:rsid w:val="00636FBA"/>
    <w:rsid w:val="00637223"/>
    <w:rsid w:val="00641F6E"/>
    <w:rsid w:val="0064282C"/>
    <w:rsid w:val="006442A1"/>
    <w:rsid w:val="006452C3"/>
    <w:rsid w:val="00652644"/>
    <w:rsid w:val="006547F6"/>
    <w:rsid w:val="00655951"/>
    <w:rsid w:val="006566FD"/>
    <w:rsid w:val="006575B3"/>
    <w:rsid w:val="00663DD9"/>
    <w:rsid w:val="006669D8"/>
    <w:rsid w:val="00666D32"/>
    <w:rsid w:val="006672BA"/>
    <w:rsid w:val="00670C84"/>
    <w:rsid w:val="00673221"/>
    <w:rsid w:val="00675CD6"/>
    <w:rsid w:val="00677B6D"/>
    <w:rsid w:val="0068080C"/>
    <w:rsid w:val="00680AAB"/>
    <w:rsid w:val="006815D5"/>
    <w:rsid w:val="00683A30"/>
    <w:rsid w:val="00686D3A"/>
    <w:rsid w:val="006934EB"/>
    <w:rsid w:val="00696BAC"/>
    <w:rsid w:val="006971A8"/>
    <w:rsid w:val="00697B39"/>
    <w:rsid w:val="006A19A1"/>
    <w:rsid w:val="006A1E13"/>
    <w:rsid w:val="006A2A91"/>
    <w:rsid w:val="006A2AD4"/>
    <w:rsid w:val="006A718C"/>
    <w:rsid w:val="006B12C1"/>
    <w:rsid w:val="006B2C43"/>
    <w:rsid w:val="006B2F52"/>
    <w:rsid w:val="006B35D2"/>
    <w:rsid w:val="006B4926"/>
    <w:rsid w:val="006B7E8E"/>
    <w:rsid w:val="006C00F6"/>
    <w:rsid w:val="006C0B56"/>
    <w:rsid w:val="006C4992"/>
    <w:rsid w:val="006C4D2C"/>
    <w:rsid w:val="006C6BAF"/>
    <w:rsid w:val="006D1487"/>
    <w:rsid w:val="006D79A5"/>
    <w:rsid w:val="006E109F"/>
    <w:rsid w:val="006E128D"/>
    <w:rsid w:val="006E3E7E"/>
    <w:rsid w:val="006E3F8E"/>
    <w:rsid w:val="006E58AA"/>
    <w:rsid w:val="006E6795"/>
    <w:rsid w:val="006E7FFB"/>
    <w:rsid w:val="006F2AA2"/>
    <w:rsid w:val="006F2EC9"/>
    <w:rsid w:val="006F46D6"/>
    <w:rsid w:val="006F4F32"/>
    <w:rsid w:val="00705BA9"/>
    <w:rsid w:val="00705FA2"/>
    <w:rsid w:val="0072466F"/>
    <w:rsid w:val="007275BE"/>
    <w:rsid w:val="00727F18"/>
    <w:rsid w:val="00731D7E"/>
    <w:rsid w:val="007329FC"/>
    <w:rsid w:val="00734252"/>
    <w:rsid w:val="00736D55"/>
    <w:rsid w:val="00737124"/>
    <w:rsid w:val="00740E18"/>
    <w:rsid w:val="00741DB6"/>
    <w:rsid w:val="00743BE8"/>
    <w:rsid w:val="0074624B"/>
    <w:rsid w:val="00747AE4"/>
    <w:rsid w:val="0075355F"/>
    <w:rsid w:val="0075553A"/>
    <w:rsid w:val="007561AB"/>
    <w:rsid w:val="00767F98"/>
    <w:rsid w:val="00770993"/>
    <w:rsid w:val="00775C6E"/>
    <w:rsid w:val="00776492"/>
    <w:rsid w:val="00782076"/>
    <w:rsid w:val="0078468A"/>
    <w:rsid w:val="0078544C"/>
    <w:rsid w:val="00787620"/>
    <w:rsid w:val="0079096F"/>
    <w:rsid w:val="00790CC5"/>
    <w:rsid w:val="00791931"/>
    <w:rsid w:val="00794A45"/>
    <w:rsid w:val="0079542D"/>
    <w:rsid w:val="00796ECA"/>
    <w:rsid w:val="007A1AE6"/>
    <w:rsid w:val="007A1BB2"/>
    <w:rsid w:val="007A2988"/>
    <w:rsid w:val="007A5369"/>
    <w:rsid w:val="007A7EF7"/>
    <w:rsid w:val="007B07BA"/>
    <w:rsid w:val="007B10FB"/>
    <w:rsid w:val="007B1351"/>
    <w:rsid w:val="007B4518"/>
    <w:rsid w:val="007B47F1"/>
    <w:rsid w:val="007C10B9"/>
    <w:rsid w:val="007C18D8"/>
    <w:rsid w:val="007C2B52"/>
    <w:rsid w:val="007C59D7"/>
    <w:rsid w:val="007D21AB"/>
    <w:rsid w:val="007D3970"/>
    <w:rsid w:val="007D4FCC"/>
    <w:rsid w:val="007D79ED"/>
    <w:rsid w:val="007E1AF8"/>
    <w:rsid w:val="007E74AC"/>
    <w:rsid w:val="007F05EF"/>
    <w:rsid w:val="007F0BF4"/>
    <w:rsid w:val="007F1B6E"/>
    <w:rsid w:val="007F1D89"/>
    <w:rsid w:val="007F3511"/>
    <w:rsid w:val="007F5FF5"/>
    <w:rsid w:val="008036CB"/>
    <w:rsid w:val="00806C9C"/>
    <w:rsid w:val="00807423"/>
    <w:rsid w:val="00811C3C"/>
    <w:rsid w:val="00814FFC"/>
    <w:rsid w:val="00817988"/>
    <w:rsid w:val="0082248B"/>
    <w:rsid w:val="00824262"/>
    <w:rsid w:val="008309D2"/>
    <w:rsid w:val="008310C0"/>
    <w:rsid w:val="008314C8"/>
    <w:rsid w:val="008337E6"/>
    <w:rsid w:val="008372A7"/>
    <w:rsid w:val="0084275C"/>
    <w:rsid w:val="008444E4"/>
    <w:rsid w:val="0084527F"/>
    <w:rsid w:val="00845C0E"/>
    <w:rsid w:val="008541EC"/>
    <w:rsid w:val="0085786B"/>
    <w:rsid w:val="00862EF5"/>
    <w:rsid w:val="00865221"/>
    <w:rsid w:val="008652DE"/>
    <w:rsid w:val="00866BC4"/>
    <w:rsid w:val="008679CC"/>
    <w:rsid w:val="00870437"/>
    <w:rsid w:val="008705EE"/>
    <w:rsid w:val="008733F1"/>
    <w:rsid w:val="0087548B"/>
    <w:rsid w:val="00876563"/>
    <w:rsid w:val="008818EB"/>
    <w:rsid w:val="0088276C"/>
    <w:rsid w:val="0089022E"/>
    <w:rsid w:val="008902F0"/>
    <w:rsid w:val="00894210"/>
    <w:rsid w:val="008942F7"/>
    <w:rsid w:val="00896A65"/>
    <w:rsid w:val="008A1937"/>
    <w:rsid w:val="008A2595"/>
    <w:rsid w:val="008A2C5C"/>
    <w:rsid w:val="008A39FE"/>
    <w:rsid w:val="008A3A47"/>
    <w:rsid w:val="008A3F2D"/>
    <w:rsid w:val="008A59ED"/>
    <w:rsid w:val="008B0A2E"/>
    <w:rsid w:val="008B542C"/>
    <w:rsid w:val="008B5D9D"/>
    <w:rsid w:val="008B5E68"/>
    <w:rsid w:val="008B6F7C"/>
    <w:rsid w:val="008B7DD7"/>
    <w:rsid w:val="008C3574"/>
    <w:rsid w:val="008C4B3B"/>
    <w:rsid w:val="008C7E26"/>
    <w:rsid w:val="008D3240"/>
    <w:rsid w:val="008D5A92"/>
    <w:rsid w:val="008E1A39"/>
    <w:rsid w:val="008E1EF5"/>
    <w:rsid w:val="008E23C9"/>
    <w:rsid w:val="008E3595"/>
    <w:rsid w:val="008E3ACF"/>
    <w:rsid w:val="008E3FA4"/>
    <w:rsid w:val="008E57AE"/>
    <w:rsid w:val="008E5978"/>
    <w:rsid w:val="008E5E68"/>
    <w:rsid w:val="008F0839"/>
    <w:rsid w:val="008F16CF"/>
    <w:rsid w:val="008F5413"/>
    <w:rsid w:val="008F558B"/>
    <w:rsid w:val="00900A8B"/>
    <w:rsid w:val="0090234D"/>
    <w:rsid w:val="00905626"/>
    <w:rsid w:val="009070F8"/>
    <w:rsid w:val="009072C7"/>
    <w:rsid w:val="009079F8"/>
    <w:rsid w:val="00914648"/>
    <w:rsid w:val="009156A1"/>
    <w:rsid w:val="0092167C"/>
    <w:rsid w:val="00931652"/>
    <w:rsid w:val="009339E4"/>
    <w:rsid w:val="00933E74"/>
    <w:rsid w:val="00933EF7"/>
    <w:rsid w:val="00934FA7"/>
    <w:rsid w:val="00943B48"/>
    <w:rsid w:val="00946FA7"/>
    <w:rsid w:val="00947E2F"/>
    <w:rsid w:val="009507A3"/>
    <w:rsid w:val="00955881"/>
    <w:rsid w:val="009609B0"/>
    <w:rsid w:val="00964C38"/>
    <w:rsid w:val="00966D42"/>
    <w:rsid w:val="00966DF7"/>
    <w:rsid w:val="0096795B"/>
    <w:rsid w:val="00977249"/>
    <w:rsid w:val="0098067F"/>
    <w:rsid w:val="009842BF"/>
    <w:rsid w:val="00992253"/>
    <w:rsid w:val="00992945"/>
    <w:rsid w:val="0099469F"/>
    <w:rsid w:val="009A16B1"/>
    <w:rsid w:val="009A4E90"/>
    <w:rsid w:val="009B0AB6"/>
    <w:rsid w:val="009B0C3C"/>
    <w:rsid w:val="009B296F"/>
    <w:rsid w:val="009C2623"/>
    <w:rsid w:val="009C33DF"/>
    <w:rsid w:val="009C3A86"/>
    <w:rsid w:val="009C44C8"/>
    <w:rsid w:val="009C4789"/>
    <w:rsid w:val="009C5BF6"/>
    <w:rsid w:val="009D166F"/>
    <w:rsid w:val="009D3639"/>
    <w:rsid w:val="009E0463"/>
    <w:rsid w:val="009E0AF8"/>
    <w:rsid w:val="009E1709"/>
    <w:rsid w:val="009E36CF"/>
    <w:rsid w:val="009E4B10"/>
    <w:rsid w:val="009F0F05"/>
    <w:rsid w:val="009F289E"/>
    <w:rsid w:val="009F3CCB"/>
    <w:rsid w:val="00A00CC5"/>
    <w:rsid w:val="00A02AFC"/>
    <w:rsid w:val="00A02C86"/>
    <w:rsid w:val="00A0619D"/>
    <w:rsid w:val="00A065CB"/>
    <w:rsid w:val="00A0786C"/>
    <w:rsid w:val="00A10008"/>
    <w:rsid w:val="00A1114C"/>
    <w:rsid w:val="00A116D2"/>
    <w:rsid w:val="00A1604D"/>
    <w:rsid w:val="00A21A30"/>
    <w:rsid w:val="00A2383B"/>
    <w:rsid w:val="00A24249"/>
    <w:rsid w:val="00A27DE9"/>
    <w:rsid w:val="00A344A9"/>
    <w:rsid w:val="00A3538F"/>
    <w:rsid w:val="00A35AEA"/>
    <w:rsid w:val="00A35E7B"/>
    <w:rsid w:val="00A401C2"/>
    <w:rsid w:val="00A406FA"/>
    <w:rsid w:val="00A41613"/>
    <w:rsid w:val="00A42205"/>
    <w:rsid w:val="00A436D1"/>
    <w:rsid w:val="00A50369"/>
    <w:rsid w:val="00A54306"/>
    <w:rsid w:val="00A5665F"/>
    <w:rsid w:val="00A57CA5"/>
    <w:rsid w:val="00A60139"/>
    <w:rsid w:val="00A63284"/>
    <w:rsid w:val="00A6574A"/>
    <w:rsid w:val="00A65C3E"/>
    <w:rsid w:val="00A70774"/>
    <w:rsid w:val="00A71DE0"/>
    <w:rsid w:val="00A71E04"/>
    <w:rsid w:val="00A73B41"/>
    <w:rsid w:val="00A76D58"/>
    <w:rsid w:val="00A80F72"/>
    <w:rsid w:val="00A8262F"/>
    <w:rsid w:val="00A82E27"/>
    <w:rsid w:val="00A87E9B"/>
    <w:rsid w:val="00A934EF"/>
    <w:rsid w:val="00A95A55"/>
    <w:rsid w:val="00A96B34"/>
    <w:rsid w:val="00A974A5"/>
    <w:rsid w:val="00AA0CF4"/>
    <w:rsid w:val="00AA21C0"/>
    <w:rsid w:val="00AA450E"/>
    <w:rsid w:val="00AA75F0"/>
    <w:rsid w:val="00AB0F6C"/>
    <w:rsid w:val="00AC077C"/>
    <w:rsid w:val="00AC0917"/>
    <w:rsid w:val="00AC137C"/>
    <w:rsid w:val="00AC1AE8"/>
    <w:rsid w:val="00AC27CC"/>
    <w:rsid w:val="00AC3284"/>
    <w:rsid w:val="00AD1DDF"/>
    <w:rsid w:val="00AD3257"/>
    <w:rsid w:val="00AD359F"/>
    <w:rsid w:val="00AD3E0D"/>
    <w:rsid w:val="00AE07EB"/>
    <w:rsid w:val="00AE21BD"/>
    <w:rsid w:val="00AE77BE"/>
    <w:rsid w:val="00AF2028"/>
    <w:rsid w:val="00AF6F04"/>
    <w:rsid w:val="00B00A20"/>
    <w:rsid w:val="00B00DE9"/>
    <w:rsid w:val="00B02911"/>
    <w:rsid w:val="00B05F84"/>
    <w:rsid w:val="00B10336"/>
    <w:rsid w:val="00B1252F"/>
    <w:rsid w:val="00B13299"/>
    <w:rsid w:val="00B17889"/>
    <w:rsid w:val="00B22032"/>
    <w:rsid w:val="00B24AC3"/>
    <w:rsid w:val="00B30940"/>
    <w:rsid w:val="00B30B60"/>
    <w:rsid w:val="00B3365E"/>
    <w:rsid w:val="00B348FC"/>
    <w:rsid w:val="00B35BC2"/>
    <w:rsid w:val="00B3649E"/>
    <w:rsid w:val="00B408FC"/>
    <w:rsid w:val="00B40B36"/>
    <w:rsid w:val="00B41172"/>
    <w:rsid w:val="00B432F8"/>
    <w:rsid w:val="00B4367E"/>
    <w:rsid w:val="00B44FA6"/>
    <w:rsid w:val="00B477F6"/>
    <w:rsid w:val="00B55371"/>
    <w:rsid w:val="00B559AC"/>
    <w:rsid w:val="00B55CF2"/>
    <w:rsid w:val="00B612D0"/>
    <w:rsid w:val="00B65910"/>
    <w:rsid w:val="00B66A22"/>
    <w:rsid w:val="00B673B1"/>
    <w:rsid w:val="00B67AC2"/>
    <w:rsid w:val="00B67F88"/>
    <w:rsid w:val="00B74744"/>
    <w:rsid w:val="00B75140"/>
    <w:rsid w:val="00B82C9C"/>
    <w:rsid w:val="00B85C13"/>
    <w:rsid w:val="00B87E45"/>
    <w:rsid w:val="00B9318C"/>
    <w:rsid w:val="00B93BFF"/>
    <w:rsid w:val="00B94048"/>
    <w:rsid w:val="00B95DDE"/>
    <w:rsid w:val="00B9624C"/>
    <w:rsid w:val="00BA009A"/>
    <w:rsid w:val="00BA0CAA"/>
    <w:rsid w:val="00BA127D"/>
    <w:rsid w:val="00BA1F25"/>
    <w:rsid w:val="00BA321F"/>
    <w:rsid w:val="00BA7032"/>
    <w:rsid w:val="00BB1AB1"/>
    <w:rsid w:val="00BB7B50"/>
    <w:rsid w:val="00BC0C4A"/>
    <w:rsid w:val="00BC27F3"/>
    <w:rsid w:val="00BC7E90"/>
    <w:rsid w:val="00BD0859"/>
    <w:rsid w:val="00BD19E2"/>
    <w:rsid w:val="00BD3F43"/>
    <w:rsid w:val="00BD78FB"/>
    <w:rsid w:val="00BE0A8A"/>
    <w:rsid w:val="00BE2CD5"/>
    <w:rsid w:val="00BE3F4E"/>
    <w:rsid w:val="00BE434B"/>
    <w:rsid w:val="00BE4C8D"/>
    <w:rsid w:val="00BE668B"/>
    <w:rsid w:val="00BE7FE2"/>
    <w:rsid w:val="00BF0E6C"/>
    <w:rsid w:val="00BF12F5"/>
    <w:rsid w:val="00BF18D4"/>
    <w:rsid w:val="00BF1957"/>
    <w:rsid w:val="00BF60B9"/>
    <w:rsid w:val="00C003C0"/>
    <w:rsid w:val="00C006E9"/>
    <w:rsid w:val="00C0210A"/>
    <w:rsid w:val="00C029A3"/>
    <w:rsid w:val="00C059BE"/>
    <w:rsid w:val="00C06149"/>
    <w:rsid w:val="00C0746D"/>
    <w:rsid w:val="00C07BC6"/>
    <w:rsid w:val="00C11EB1"/>
    <w:rsid w:val="00C144EC"/>
    <w:rsid w:val="00C156AB"/>
    <w:rsid w:val="00C159D5"/>
    <w:rsid w:val="00C161B0"/>
    <w:rsid w:val="00C218B6"/>
    <w:rsid w:val="00C245CA"/>
    <w:rsid w:val="00C24AB0"/>
    <w:rsid w:val="00C258CD"/>
    <w:rsid w:val="00C268EE"/>
    <w:rsid w:val="00C26F73"/>
    <w:rsid w:val="00C27B68"/>
    <w:rsid w:val="00C308D9"/>
    <w:rsid w:val="00C3240E"/>
    <w:rsid w:val="00C360F9"/>
    <w:rsid w:val="00C36A45"/>
    <w:rsid w:val="00C37023"/>
    <w:rsid w:val="00C37BED"/>
    <w:rsid w:val="00C417D5"/>
    <w:rsid w:val="00C45114"/>
    <w:rsid w:val="00C50284"/>
    <w:rsid w:val="00C51DF3"/>
    <w:rsid w:val="00C54A5C"/>
    <w:rsid w:val="00C550DB"/>
    <w:rsid w:val="00C567B2"/>
    <w:rsid w:val="00C575D0"/>
    <w:rsid w:val="00C57F6B"/>
    <w:rsid w:val="00C62AA0"/>
    <w:rsid w:val="00C63E62"/>
    <w:rsid w:val="00C6515A"/>
    <w:rsid w:val="00C658EF"/>
    <w:rsid w:val="00C70070"/>
    <w:rsid w:val="00C73457"/>
    <w:rsid w:val="00C748E9"/>
    <w:rsid w:val="00C76DB5"/>
    <w:rsid w:val="00C77733"/>
    <w:rsid w:val="00C82861"/>
    <w:rsid w:val="00C87F6B"/>
    <w:rsid w:val="00C9234B"/>
    <w:rsid w:val="00C949D5"/>
    <w:rsid w:val="00C9610F"/>
    <w:rsid w:val="00C96B2C"/>
    <w:rsid w:val="00C96D7C"/>
    <w:rsid w:val="00CA675C"/>
    <w:rsid w:val="00CB0656"/>
    <w:rsid w:val="00CB6994"/>
    <w:rsid w:val="00CB7DA3"/>
    <w:rsid w:val="00CC0311"/>
    <w:rsid w:val="00CC679B"/>
    <w:rsid w:val="00CD312D"/>
    <w:rsid w:val="00CD7AE4"/>
    <w:rsid w:val="00CE0B69"/>
    <w:rsid w:val="00CE1A7C"/>
    <w:rsid w:val="00CE289B"/>
    <w:rsid w:val="00CE419B"/>
    <w:rsid w:val="00CE771D"/>
    <w:rsid w:val="00CF2EC8"/>
    <w:rsid w:val="00CF35F0"/>
    <w:rsid w:val="00CF385B"/>
    <w:rsid w:val="00CF6DEB"/>
    <w:rsid w:val="00D01E0D"/>
    <w:rsid w:val="00D0484A"/>
    <w:rsid w:val="00D1269D"/>
    <w:rsid w:val="00D13412"/>
    <w:rsid w:val="00D205CF"/>
    <w:rsid w:val="00D218A4"/>
    <w:rsid w:val="00D24602"/>
    <w:rsid w:val="00D3124A"/>
    <w:rsid w:val="00D4013E"/>
    <w:rsid w:val="00D425B6"/>
    <w:rsid w:val="00D4644F"/>
    <w:rsid w:val="00D50B03"/>
    <w:rsid w:val="00D51F41"/>
    <w:rsid w:val="00D55CD8"/>
    <w:rsid w:val="00D56178"/>
    <w:rsid w:val="00D56E15"/>
    <w:rsid w:val="00D60540"/>
    <w:rsid w:val="00D65BA2"/>
    <w:rsid w:val="00D70340"/>
    <w:rsid w:val="00D70E50"/>
    <w:rsid w:val="00D75280"/>
    <w:rsid w:val="00D76A57"/>
    <w:rsid w:val="00D774DD"/>
    <w:rsid w:val="00D779D2"/>
    <w:rsid w:val="00D819F3"/>
    <w:rsid w:val="00D8434B"/>
    <w:rsid w:val="00D85EC6"/>
    <w:rsid w:val="00D86664"/>
    <w:rsid w:val="00D87240"/>
    <w:rsid w:val="00D879E0"/>
    <w:rsid w:val="00D91C2F"/>
    <w:rsid w:val="00D91FB0"/>
    <w:rsid w:val="00D92EC7"/>
    <w:rsid w:val="00D935ED"/>
    <w:rsid w:val="00D93B61"/>
    <w:rsid w:val="00D94482"/>
    <w:rsid w:val="00D954E2"/>
    <w:rsid w:val="00D96179"/>
    <w:rsid w:val="00DA028F"/>
    <w:rsid w:val="00DA3BEE"/>
    <w:rsid w:val="00DA3EBB"/>
    <w:rsid w:val="00DA522A"/>
    <w:rsid w:val="00DA5C12"/>
    <w:rsid w:val="00DB2242"/>
    <w:rsid w:val="00DB3434"/>
    <w:rsid w:val="00DB36AA"/>
    <w:rsid w:val="00DB5FDA"/>
    <w:rsid w:val="00DB61B4"/>
    <w:rsid w:val="00DC0D0C"/>
    <w:rsid w:val="00DC41E9"/>
    <w:rsid w:val="00DC4A95"/>
    <w:rsid w:val="00DC4E6E"/>
    <w:rsid w:val="00DC523C"/>
    <w:rsid w:val="00DD4831"/>
    <w:rsid w:val="00DD551C"/>
    <w:rsid w:val="00DE5052"/>
    <w:rsid w:val="00DF01A2"/>
    <w:rsid w:val="00DF2BA0"/>
    <w:rsid w:val="00E03B9B"/>
    <w:rsid w:val="00E06C88"/>
    <w:rsid w:val="00E1082F"/>
    <w:rsid w:val="00E11FE9"/>
    <w:rsid w:val="00E12FCF"/>
    <w:rsid w:val="00E169FF"/>
    <w:rsid w:val="00E17FC6"/>
    <w:rsid w:val="00E214BE"/>
    <w:rsid w:val="00E23C2D"/>
    <w:rsid w:val="00E259CC"/>
    <w:rsid w:val="00E27F59"/>
    <w:rsid w:val="00E30E5A"/>
    <w:rsid w:val="00E32699"/>
    <w:rsid w:val="00E40021"/>
    <w:rsid w:val="00E43377"/>
    <w:rsid w:val="00E50376"/>
    <w:rsid w:val="00E514BC"/>
    <w:rsid w:val="00E5179C"/>
    <w:rsid w:val="00E550F1"/>
    <w:rsid w:val="00E55AD1"/>
    <w:rsid w:val="00E55D33"/>
    <w:rsid w:val="00E56E40"/>
    <w:rsid w:val="00E5753A"/>
    <w:rsid w:val="00E659E4"/>
    <w:rsid w:val="00E703A4"/>
    <w:rsid w:val="00E713F6"/>
    <w:rsid w:val="00E73303"/>
    <w:rsid w:val="00E77FB6"/>
    <w:rsid w:val="00E845AD"/>
    <w:rsid w:val="00E84673"/>
    <w:rsid w:val="00E84D2D"/>
    <w:rsid w:val="00E84D9D"/>
    <w:rsid w:val="00E8736C"/>
    <w:rsid w:val="00E9175B"/>
    <w:rsid w:val="00E91D68"/>
    <w:rsid w:val="00E92615"/>
    <w:rsid w:val="00E92A28"/>
    <w:rsid w:val="00E93320"/>
    <w:rsid w:val="00EA1EC5"/>
    <w:rsid w:val="00EA2734"/>
    <w:rsid w:val="00EA4606"/>
    <w:rsid w:val="00EA6964"/>
    <w:rsid w:val="00EA6D6C"/>
    <w:rsid w:val="00EA781E"/>
    <w:rsid w:val="00EA7C95"/>
    <w:rsid w:val="00EB1F17"/>
    <w:rsid w:val="00EB2047"/>
    <w:rsid w:val="00EB31BD"/>
    <w:rsid w:val="00EB44E8"/>
    <w:rsid w:val="00EB4848"/>
    <w:rsid w:val="00EB7BC4"/>
    <w:rsid w:val="00EC045E"/>
    <w:rsid w:val="00EC0E94"/>
    <w:rsid w:val="00EC1B81"/>
    <w:rsid w:val="00EC3678"/>
    <w:rsid w:val="00EC6A5B"/>
    <w:rsid w:val="00EC776B"/>
    <w:rsid w:val="00ED0178"/>
    <w:rsid w:val="00ED2A4E"/>
    <w:rsid w:val="00ED526C"/>
    <w:rsid w:val="00ED58E6"/>
    <w:rsid w:val="00ED5B38"/>
    <w:rsid w:val="00ED5C70"/>
    <w:rsid w:val="00ED7553"/>
    <w:rsid w:val="00EE11CD"/>
    <w:rsid w:val="00EE1874"/>
    <w:rsid w:val="00EE244F"/>
    <w:rsid w:val="00EE2D2D"/>
    <w:rsid w:val="00EE7196"/>
    <w:rsid w:val="00EF1F4F"/>
    <w:rsid w:val="00EF26B4"/>
    <w:rsid w:val="00EF3351"/>
    <w:rsid w:val="00EF65B7"/>
    <w:rsid w:val="00EF68E8"/>
    <w:rsid w:val="00F061ED"/>
    <w:rsid w:val="00F070FD"/>
    <w:rsid w:val="00F07C36"/>
    <w:rsid w:val="00F10B70"/>
    <w:rsid w:val="00F12888"/>
    <w:rsid w:val="00F12975"/>
    <w:rsid w:val="00F13FF2"/>
    <w:rsid w:val="00F142AA"/>
    <w:rsid w:val="00F150AC"/>
    <w:rsid w:val="00F207DB"/>
    <w:rsid w:val="00F20B7B"/>
    <w:rsid w:val="00F23115"/>
    <w:rsid w:val="00F23F31"/>
    <w:rsid w:val="00F25F74"/>
    <w:rsid w:val="00F26169"/>
    <w:rsid w:val="00F32B78"/>
    <w:rsid w:val="00F3539E"/>
    <w:rsid w:val="00F40C25"/>
    <w:rsid w:val="00F4160A"/>
    <w:rsid w:val="00F424AC"/>
    <w:rsid w:val="00F42593"/>
    <w:rsid w:val="00F50396"/>
    <w:rsid w:val="00F555DB"/>
    <w:rsid w:val="00F65224"/>
    <w:rsid w:val="00F67567"/>
    <w:rsid w:val="00F70C91"/>
    <w:rsid w:val="00F711ED"/>
    <w:rsid w:val="00F71D2A"/>
    <w:rsid w:val="00F73B72"/>
    <w:rsid w:val="00F753CC"/>
    <w:rsid w:val="00F769F3"/>
    <w:rsid w:val="00F7742F"/>
    <w:rsid w:val="00F80FDD"/>
    <w:rsid w:val="00F83519"/>
    <w:rsid w:val="00F851CB"/>
    <w:rsid w:val="00F85985"/>
    <w:rsid w:val="00F86D03"/>
    <w:rsid w:val="00F90198"/>
    <w:rsid w:val="00F904A6"/>
    <w:rsid w:val="00F90B88"/>
    <w:rsid w:val="00F90C2C"/>
    <w:rsid w:val="00F91280"/>
    <w:rsid w:val="00F9264D"/>
    <w:rsid w:val="00F92766"/>
    <w:rsid w:val="00F945A1"/>
    <w:rsid w:val="00F97D53"/>
    <w:rsid w:val="00FA0AB8"/>
    <w:rsid w:val="00FA3E6F"/>
    <w:rsid w:val="00FA44DD"/>
    <w:rsid w:val="00FB1E41"/>
    <w:rsid w:val="00FB3C4F"/>
    <w:rsid w:val="00FB7792"/>
    <w:rsid w:val="00FC5397"/>
    <w:rsid w:val="00FC61A6"/>
    <w:rsid w:val="00FD0848"/>
    <w:rsid w:val="00FD4449"/>
    <w:rsid w:val="00FD7ACC"/>
    <w:rsid w:val="00FE12D3"/>
    <w:rsid w:val="00FE5976"/>
    <w:rsid w:val="00FF138F"/>
    <w:rsid w:val="00FF2239"/>
    <w:rsid w:val="00FF2FF6"/>
    <w:rsid w:val="00FF4FF8"/>
    <w:rsid w:val="00FF5E23"/>
    <w:rsid w:val="00FF60E2"/>
    <w:rsid w:val="00FF687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550913"/>
    <o:shapelayout v:ext="edit">
      <o:idmap v:ext="edit" data="1"/>
    </o:shapelayout>
  </w:shapeDefaults>
  <w:decimalSymbol w:val=","/>
  <w:listSeparator w:val=";"/>
  <w14:docId w14:val="0FDCF8F1"/>
  <w15:docId w15:val="{BD3B3954-3D57-48B7-B42B-7048A0B67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s-ES"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iPriority="0"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iPriority="0"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Prrafonivel1"/>
    <w:link w:val="Ttulo1Car"/>
    <w:qFormat/>
    <w:rsid w:val="00DF2BA0"/>
    <w:pPr>
      <w:keepNext/>
      <w:numPr>
        <w:numId w:val="6"/>
      </w:numPr>
      <w:outlineLvl w:val="0"/>
    </w:pPr>
    <w:rPr>
      <w:rFonts w:ascii="Times New Roman" w:eastAsia="Times New Roman" w:hAnsi="Times New Roman" w:cs="Arial"/>
      <w:b/>
      <w:bCs/>
      <w:caps/>
      <w:kern w:val="32"/>
      <w:szCs w:val="32"/>
      <w:lang w:eastAsia="es-ES"/>
    </w:rPr>
  </w:style>
  <w:style w:type="paragraph" w:styleId="Ttulo2">
    <w:name w:val="heading 2"/>
    <w:aliases w:val="Apartado"/>
    <w:basedOn w:val="Normal"/>
    <w:next w:val="Prrafonivel1"/>
    <w:link w:val="Ttulo2Car"/>
    <w:qFormat/>
    <w:rsid w:val="00DF2BA0"/>
    <w:pPr>
      <w:keepNext/>
      <w:numPr>
        <w:ilvl w:val="1"/>
        <w:numId w:val="6"/>
      </w:numPr>
      <w:outlineLvl w:val="1"/>
    </w:pPr>
    <w:rPr>
      <w:rFonts w:ascii="Times New Roman" w:eastAsia="Times New Roman" w:hAnsi="Times New Roman" w:cs="Arial"/>
      <w:b/>
      <w:bCs/>
      <w:iCs/>
      <w:szCs w:val="28"/>
      <w:lang w:eastAsia="es-ES"/>
    </w:rPr>
  </w:style>
  <w:style w:type="paragraph" w:styleId="Ttulo3">
    <w:name w:val="heading 3"/>
    <w:basedOn w:val="Normal"/>
    <w:next w:val="Prrafonivel1"/>
    <w:link w:val="Ttulo3Car"/>
    <w:qFormat/>
    <w:rsid w:val="00DF2BA0"/>
    <w:pPr>
      <w:keepNext/>
      <w:numPr>
        <w:ilvl w:val="2"/>
        <w:numId w:val="6"/>
      </w:numPr>
      <w:tabs>
        <w:tab w:val="clear" w:pos="7910"/>
        <w:tab w:val="num" w:pos="113"/>
      </w:tabs>
      <w:ind w:left="1304"/>
      <w:outlineLvl w:val="2"/>
    </w:pPr>
    <w:rPr>
      <w:rFonts w:ascii="Times New Roman" w:eastAsia="Times New Roman" w:hAnsi="Times New Roman" w:cs="Arial"/>
      <w:bCs/>
      <w:i/>
      <w:szCs w:val="26"/>
      <w:lang w:eastAsia="es-ES"/>
    </w:rPr>
  </w:style>
  <w:style w:type="paragraph" w:styleId="Ttulo4">
    <w:name w:val="heading 4"/>
    <w:basedOn w:val="Normal"/>
    <w:next w:val="Normal"/>
    <w:link w:val="Ttulo4Car"/>
    <w:qFormat/>
    <w:rsid w:val="00DF2BA0"/>
    <w:pPr>
      <w:keepNext/>
      <w:numPr>
        <w:ilvl w:val="3"/>
        <w:numId w:val="6"/>
      </w:numPr>
      <w:tabs>
        <w:tab w:val="left" w:pos="1440"/>
      </w:tabs>
      <w:outlineLvl w:val="3"/>
    </w:pPr>
    <w:rPr>
      <w:rFonts w:ascii="Times New Roman" w:eastAsia="Times New Roman" w:hAnsi="Times New Roman" w:cs="Times New Roman"/>
      <w:bCs/>
      <w:szCs w:val="28"/>
      <w:lang w:eastAsia="es-ES"/>
    </w:rPr>
  </w:style>
  <w:style w:type="paragraph" w:styleId="Ttulo5">
    <w:name w:val="heading 5"/>
    <w:basedOn w:val="Normal"/>
    <w:next w:val="Normal"/>
    <w:link w:val="Ttulo5Car"/>
    <w:qFormat/>
    <w:rsid w:val="00DF2BA0"/>
    <w:pPr>
      <w:spacing w:before="240" w:after="60"/>
      <w:outlineLvl w:val="4"/>
    </w:pPr>
    <w:rPr>
      <w:rFonts w:ascii="Times New Roman" w:eastAsia="Times New Roman" w:hAnsi="Times New Roman" w:cs="Times New Roman"/>
      <w:b/>
      <w:bCs/>
      <w:i/>
      <w:iCs/>
      <w:sz w:val="26"/>
      <w:szCs w:val="26"/>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AE07EB"/>
    <w:pPr>
      <w:tabs>
        <w:tab w:val="center" w:pos="4252"/>
        <w:tab w:val="right" w:pos="8504"/>
      </w:tabs>
    </w:pPr>
  </w:style>
  <w:style w:type="character" w:customStyle="1" w:styleId="EncabezadoCar">
    <w:name w:val="Encabezado Car"/>
    <w:basedOn w:val="Fuentedeprrafopredeter"/>
    <w:link w:val="Encabezado"/>
    <w:uiPriority w:val="99"/>
    <w:rsid w:val="00AE07EB"/>
  </w:style>
  <w:style w:type="paragraph" w:styleId="Piedepgina">
    <w:name w:val="footer"/>
    <w:basedOn w:val="Normal"/>
    <w:link w:val="PiedepginaCar"/>
    <w:unhideWhenUsed/>
    <w:rsid w:val="00AE07EB"/>
    <w:pPr>
      <w:tabs>
        <w:tab w:val="center" w:pos="4252"/>
        <w:tab w:val="right" w:pos="8504"/>
      </w:tabs>
    </w:pPr>
  </w:style>
  <w:style w:type="character" w:customStyle="1" w:styleId="PiedepginaCar">
    <w:name w:val="Pie de página Car"/>
    <w:basedOn w:val="Fuentedeprrafopredeter"/>
    <w:link w:val="Piedepgina"/>
    <w:uiPriority w:val="99"/>
    <w:rsid w:val="00AE07EB"/>
  </w:style>
  <w:style w:type="character" w:styleId="Nmerodepgina">
    <w:name w:val="page number"/>
    <w:basedOn w:val="Fuentedeprrafopredeter"/>
    <w:rsid w:val="00AE07EB"/>
  </w:style>
  <w:style w:type="paragraph" w:styleId="Textodeglobo">
    <w:name w:val="Balloon Text"/>
    <w:basedOn w:val="Normal"/>
    <w:link w:val="TextodegloboCar"/>
    <w:semiHidden/>
    <w:unhideWhenUsed/>
    <w:rsid w:val="00AE07EB"/>
    <w:rPr>
      <w:rFonts w:ascii="Tahoma" w:hAnsi="Tahoma" w:cs="Tahoma"/>
      <w:sz w:val="16"/>
      <w:szCs w:val="16"/>
    </w:rPr>
  </w:style>
  <w:style w:type="character" w:customStyle="1" w:styleId="TextodegloboCar">
    <w:name w:val="Texto de globo Car"/>
    <w:basedOn w:val="Fuentedeprrafopredeter"/>
    <w:link w:val="Textodeglobo"/>
    <w:uiPriority w:val="99"/>
    <w:semiHidden/>
    <w:rsid w:val="00AE07EB"/>
    <w:rPr>
      <w:rFonts w:ascii="Tahoma" w:hAnsi="Tahoma" w:cs="Tahoma"/>
      <w:sz w:val="16"/>
      <w:szCs w:val="16"/>
    </w:rPr>
  </w:style>
  <w:style w:type="table" w:styleId="Tablaconcuadrcula">
    <w:name w:val="Table Grid"/>
    <w:basedOn w:val="Tablanormal"/>
    <w:uiPriority w:val="59"/>
    <w:rsid w:val="008578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link w:val="PrrafodelistaCar"/>
    <w:uiPriority w:val="34"/>
    <w:qFormat/>
    <w:rsid w:val="00A60139"/>
    <w:pPr>
      <w:ind w:left="720"/>
      <w:contextualSpacing/>
    </w:pPr>
  </w:style>
  <w:style w:type="paragraph" w:styleId="ndice1">
    <w:name w:val="index 1"/>
    <w:basedOn w:val="Normal"/>
    <w:next w:val="Normal"/>
    <w:autoRedefine/>
    <w:uiPriority w:val="99"/>
    <w:semiHidden/>
    <w:unhideWhenUsed/>
    <w:rsid w:val="001E24E2"/>
    <w:pPr>
      <w:ind w:left="220" w:hanging="220"/>
    </w:pPr>
  </w:style>
  <w:style w:type="numbering" w:customStyle="1" w:styleId="Estilo1">
    <w:name w:val="Estilo1"/>
    <w:uiPriority w:val="99"/>
    <w:rsid w:val="00A60139"/>
    <w:pPr>
      <w:numPr>
        <w:numId w:val="2"/>
      </w:numPr>
    </w:pPr>
  </w:style>
  <w:style w:type="character" w:customStyle="1" w:styleId="Estilo2">
    <w:name w:val="Estilo2"/>
    <w:basedOn w:val="Fuentedeprrafopredeter"/>
    <w:uiPriority w:val="1"/>
    <w:rsid w:val="006A19A1"/>
    <w:rPr>
      <w:rFonts w:ascii="Arial" w:hAnsi="Arial"/>
      <w:b/>
      <w:color w:val="0070C0"/>
      <w:sz w:val="22"/>
    </w:rPr>
  </w:style>
  <w:style w:type="character" w:customStyle="1" w:styleId="Ttulo1Car">
    <w:name w:val="Título 1 Car"/>
    <w:basedOn w:val="Fuentedeprrafopredeter"/>
    <w:link w:val="Ttulo1"/>
    <w:rsid w:val="00DF2BA0"/>
    <w:rPr>
      <w:rFonts w:ascii="Times New Roman" w:eastAsia="Times New Roman" w:hAnsi="Times New Roman" w:cs="Arial"/>
      <w:b/>
      <w:bCs/>
      <w:caps/>
      <w:kern w:val="32"/>
      <w:szCs w:val="32"/>
      <w:lang w:eastAsia="es-ES"/>
    </w:rPr>
  </w:style>
  <w:style w:type="character" w:customStyle="1" w:styleId="Ttulo2Car">
    <w:name w:val="Título 2 Car"/>
    <w:aliases w:val="Apartado Car"/>
    <w:basedOn w:val="Fuentedeprrafopredeter"/>
    <w:link w:val="Ttulo2"/>
    <w:rsid w:val="00DF2BA0"/>
    <w:rPr>
      <w:rFonts w:ascii="Times New Roman" w:eastAsia="Times New Roman" w:hAnsi="Times New Roman" w:cs="Arial"/>
      <w:b/>
      <w:bCs/>
      <w:iCs/>
      <w:szCs w:val="28"/>
      <w:lang w:eastAsia="es-ES"/>
    </w:rPr>
  </w:style>
  <w:style w:type="character" w:customStyle="1" w:styleId="Ttulo3Car">
    <w:name w:val="Título 3 Car"/>
    <w:basedOn w:val="Fuentedeprrafopredeter"/>
    <w:link w:val="Ttulo3"/>
    <w:rsid w:val="00DF2BA0"/>
    <w:rPr>
      <w:rFonts w:ascii="Times New Roman" w:eastAsia="Times New Roman" w:hAnsi="Times New Roman" w:cs="Arial"/>
      <w:bCs/>
      <w:i/>
      <w:szCs w:val="26"/>
      <w:lang w:eastAsia="es-ES"/>
    </w:rPr>
  </w:style>
  <w:style w:type="character" w:customStyle="1" w:styleId="Ttulo4Car">
    <w:name w:val="Título 4 Car"/>
    <w:basedOn w:val="Fuentedeprrafopredeter"/>
    <w:link w:val="Ttulo4"/>
    <w:rsid w:val="00DF2BA0"/>
    <w:rPr>
      <w:rFonts w:ascii="Times New Roman" w:eastAsia="Times New Roman" w:hAnsi="Times New Roman" w:cs="Times New Roman"/>
      <w:bCs/>
      <w:szCs w:val="28"/>
      <w:lang w:eastAsia="es-ES"/>
    </w:rPr>
  </w:style>
  <w:style w:type="character" w:customStyle="1" w:styleId="Ttulo5Car">
    <w:name w:val="Título 5 Car"/>
    <w:basedOn w:val="Fuentedeprrafopredeter"/>
    <w:link w:val="Ttulo5"/>
    <w:rsid w:val="00DF2BA0"/>
    <w:rPr>
      <w:rFonts w:ascii="Times New Roman" w:eastAsia="Times New Roman" w:hAnsi="Times New Roman" w:cs="Times New Roman"/>
      <w:b/>
      <w:bCs/>
      <w:i/>
      <w:iCs/>
      <w:sz w:val="26"/>
      <w:szCs w:val="26"/>
      <w:lang w:eastAsia="es-ES"/>
    </w:rPr>
  </w:style>
  <w:style w:type="paragraph" w:customStyle="1" w:styleId="Prrafonivel1">
    <w:name w:val="Párrafo nivel 1"/>
    <w:aliases w:val="2 y 3 Broseta"/>
    <w:basedOn w:val="Textoconsangra"/>
    <w:autoRedefine/>
    <w:rsid w:val="00220C43"/>
    <w:pPr>
      <w:tabs>
        <w:tab w:val="left" w:pos="0"/>
        <w:tab w:val="left" w:pos="360"/>
      </w:tabs>
      <w:ind w:left="0" w:firstLine="0"/>
    </w:pPr>
    <w:rPr>
      <w:rFonts w:ascii="Arial" w:eastAsia="Arial" w:hAnsi="Arial" w:cs="Arial"/>
      <w:b/>
      <w:i/>
      <w:color w:val="0000FF"/>
      <w:szCs w:val="22"/>
      <w:lang w:val="es-ES_tradnl"/>
    </w:rPr>
  </w:style>
  <w:style w:type="paragraph" w:styleId="Textoconsangra">
    <w:name w:val="table of authorities"/>
    <w:basedOn w:val="Normal"/>
    <w:next w:val="Normal"/>
    <w:semiHidden/>
    <w:rsid w:val="00DF2BA0"/>
    <w:pPr>
      <w:ind w:left="220" w:hanging="220"/>
    </w:pPr>
    <w:rPr>
      <w:rFonts w:ascii="Times New Roman" w:eastAsia="Times New Roman" w:hAnsi="Times New Roman" w:cs="Times New Roman"/>
      <w:szCs w:val="24"/>
      <w:lang w:eastAsia="es-ES"/>
    </w:rPr>
  </w:style>
  <w:style w:type="paragraph" w:styleId="TDC1">
    <w:name w:val="toc 1"/>
    <w:basedOn w:val="Normal"/>
    <w:next w:val="Normal"/>
    <w:autoRedefine/>
    <w:uiPriority w:val="39"/>
    <w:qFormat/>
    <w:rsid w:val="00DF2BA0"/>
    <w:pPr>
      <w:tabs>
        <w:tab w:val="left" w:pos="-2340"/>
        <w:tab w:val="left" w:pos="2699"/>
        <w:tab w:val="right" w:leader="dot" w:pos="8210"/>
        <w:tab w:val="left" w:pos="8280"/>
      </w:tabs>
      <w:spacing w:before="240" w:after="120"/>
      <w:ind w:left="180" w:right="167" w:hanging="180"/>
    </w:pPr>
    <w:rPr>
      <w:rFonts w:eastAsia="Times New Roman" w:cs="Arial"/>
      <w:b/>
      <w:caps/>
      <w:noProof/>
      <w:lang w:eastAsia="es-ES"/>
    </w:rPr>
  </w:style>
  <w:style w:type="paragraph" w:customStyle="1" w:styleId="TtuloPORTADA">
    <w:name w:val="Título PORTADA"/>
    <w:basedOn w:val="Normal"/>
    <w:rsid w:val="00DF2BA0"/>
    <w:pPr>
      <w:jc w:val="center"/>
    </w:pPr>
    <w:rPr>
      <w:rFonts w:ascii="Times New Roman" w:eastAsia="Times New Roman" w:hAnsi="Times New Roman" w:cs="Times New Roman"/>
      <w:shadow/>
      <w:sz w:val="40"/>
      <w:szCs w:val="20"/>
      <w:lang w:eastAsia="es-ES"/>
    </w:rPr>
  </w:style>
  <w:style w:type="character" w:styleId="Hipervnculo">
    <w:name w:val="Hyperlink"/>
    <w:uiPriority w:val="99"/>
    <w:rsid w:val="00DF2BA0"/>
    <w:rPr>
      <w:color w:val="0000FF"/>
      <w:u w:val="single"/>
    </w:rPr>
  </w:style>
  <w:style w:type="paragraph" w:styleId="NormalWeb">
    <w:name w:val="Normal (Web)"/>
    <w:basedOn w:val="Normal"/>
    <w:rsid w:val="00DF2BA0"/>
    <w:rPr>
      <w:rFonts w:ascii="Times New Roman" w:eastAsia="Times New Roman" w:hAnsi="Times New Roman" w:cs="Times New Roman"/>
      <w:sz w:val="24"/>
      <w:szCs w:val="24"/>
      <w:lang w:eastAsia="es-ES"/>
    </w:rPr>
  </w:style>
  <w:style w:type="paragraph" w:styleId="Listaconnmeros2">
    <w:name w:val="List Number 2"/>
    <w:basedOn w:val="Normal"/>
    <w:rsid w:val="00DF2BA0"/>
    <w:pPr>
      <w:numPr>
        <w:numId w:val="3"/>
      </w:numPr>
    </w:pPr>
    <w:rPr>
      <w:rFonts w:ascii="Times New Roman" w:eastAsia="Times New Roman" w:hAnsi="Times New Roman" w:cs="Times New Roman"/>
      <w:szCs w:val="24"/>
      <w:lang w:eastAsia="es-ES"/>
    </w:rPr>
  </w:style>
  <w:style w:type="paragraph" w:styleId="Listaconnmeros">
    <w:name w:val="List Number"/>
    <w:basedOn w:val="Normal"/>
    <w:rsid w:val="00DF2BA0"/>
    <w:pPr>
      <w:numPr>
        <w:numId w:val="9"/>
      </w:numPr>
    </w:pPr>
    <w:rPr>
      <w:rFonts w:ascii="Times New Roman" w:eastAsia="Times New Roman" w:hAnsi="Times New Roman" w:cs="Times New Roman"/>
      <w:szCs w:val="24"/>
      <w:lang w:eastAsia="es-ES"/>
    </w:rPr>
  </w:style>
  <w:style w:type="paragraph" w:customStyle="1" w:styleId="ListNumber1">
    <w:name w:val="List Number 1"/>
    <w:basedOn w:val="Normal"/>
    <w:rsid w:val="00DF2BA0"/>
    <w:pPr>
      <w:spacing w:after="240" w:line="360" w:lineRule="auto"/>
      <w:ind w:left="425"/>
    </w:pPr>
    <w:rPr>
      <w:rFonts w:eastAsia="Times New Roman" w:cs="Times New Roman"/>
      <w:szCs w:val="20"/>
      <w:lang w:val="es-ES_tradnl"/>
    </w:rPr>
  </w:style>
  <w:style w:type="paragraph" w:styleId="Textoindependiente3">
    <w:name w:val="Body Text 3"/>
    <w:basedOn w:val="Normal"/>
    <w:link w:val="Textoindependiente3Car"/>
    <w:rsid w:val="00DF2BA0"/>
    <w:pPr>
      <w:spacing w:after="120"/>
    </w:pPr>
    <w:rPr>
      <w:rFonts w:ascii="Times New Roman" w:eastAsia="Times New Roman" w:hAnsi="Times New Roman" w:cs="Times New Roman"/>
      <w:sz w:val="16"/>
      <w:szCs w:val="16"/>
      <w:lang w:eastAsia="es-ES"/>
    </w:rPr>
  </w:style>
  <w:style w:type="character" w:customStyle="1" w:styleId="Textoindependiente3Car">
    <w:name w:val="Texto independiente 3 Car"/>
    <w:basedOn w:val="Fuentedeprrafopredeter"/>
    <w:link w:val="Textoindependiente3"/>
    <w:rsid w:val="00DF2BA0"/>
    <w:rPr>
      <w:rFonts w:ascii="Times New Roman" w:eastAsia="Times New Roman" w:hAnsi="Times New Roman" w:cs="Times New Roman"/>
      <w:sz w:val="16"/>
      <w:szCs w:val="16"/>
      <w:lang w:eastAsia="es-ES"/>
    </w:rPr>
  </w:style>
  <w:style w:type="paragraph" w:styleId="TDC4">
    <w:name w:val="toc 4"/>
    <w:basedOn w:val="Normal"/>
    <w:next w:val="Normal"/>
    <w:autoRedefine/>
    <w:semiHidden/>
    <w:rsid w:val="00DF2BA0"/>
    <w:pPr>
      <w:tabs>
        <w:tab w:val="left" w:pos="2700"/>
        <w:tab w:val="right" w:leader="dot" w:pos="8210"/>
      </w:tabs>
      <w:spacing w:before="120" w:after="120"/>
      <w:ind w:left="2699" w:right="658" w:hanging="539"/>
    </w:pPr>
    <w:rPr>
      <w:rFonts w:ascii="Times New Roman" w:eastAsia="Times New Roman" w:hAnsi="Times New Roman" w:cs="Times New Roman"/>
      <w:szCs w:val="24"/>
      <w:lang w:eastAsia="es-ES"/>
    </w:rPr>
  </w:style>
  <w:style w:type="paragraph" w:customStyle="1" w:styleId="FechaInformeBA">
    <w:name w:val="Fecha Informe B.A."/>
    <w:basedOn w:val="Normal"/>
    <w:rsid w:val="00DF2BA0"/>
    <w:pPr>
      <w:jc w:val="right"/>
    </w:pPr>
    <w:rPr>
      <w:rFonts w:ascii="Times New Roman" w:eastAsia="Times New Roman" w:hAnsi="Times New Roman" w:cs="Times New Roman"/>
      <w:szCs w:val="20"/>
      <w:lang w:eastAsia="es-ES"/>
    </w:rPr>
  </w:style>
  <w:style w:type="paragraph" w:styleId="Textocomentario">
    <w:name w:val="annotation text"/>
    <w:basedOn w:val="Normal"/>
    <w:link w:val="TextocomentarioCar"/>
    <w:uiPriority w:val="99"/>
    <w:rsid w:val="00DF2BA0"/>
    <w:pPr>
      <w:spacing w:after="240" w:line="360" w:lineRule="auto"/>
    </w:pPr>
    <w:rPr>
      <w:rFonts w:eastAsia="Times New Roman" w:cs="Times New Roman"/>
      <w:sz w:val="20"/>
      <w:szCs w:val="20"/>
      <w:lang w:val="es-ES_tradnl"/>
    </w:rPr>
  </w:style>
  <w:style w:type="character" w:customStyle="1" w:styleId="TextocomentarioCar">
    <w:name w:val="Texto comentario Car"/>
    <w:basedOn w:val="Fuentedeprrafopredeter"/>
    <w:link w:val="Textocomentario"/>
    <w:uiPriority w:val="99"/>
    <w:rsid w:val="00DF2BA0"/>
    <w:rPr>
      <w:rFonts w:eastAsia="Times New Roman" w:cs="Times New Roman"/>
      <w:sz w:val="20"/>
      <w:szCs w:val="20"/>
      <w:lang w:val="es-ES_tradnl"/>
    </w:rPr>
  </w:style>
  <w:style w:type="paragraph" w:customStyle="1" w:styleId="Vieta">
    <w:name w:val="Viñeta"/>
    <w:basedOn w:val="Normal"/>
    <w:rsid w:val="00DF2BA0"/>
    <w:pPr>
      <w:numPr>
        <w:numId w:val="4"/>
      </w:numPr>
      <w:spacing w:before="120" w:after="120"/>
    </w:pPr>
    <w:rPr>
      <w:rFonts w:ascii="Times New Roman" w:eastAsia="Times New Roman" w:hAnsi="Times New Roman" w:cs="Times New Roman"/>
      <w:szCs w:val="24"/>
      <w:lang w:eastAsia="es-ES"/>
    </w:rPr>
  </w:style>
  <w:style w:type="character" w:styleId="Refdecomentario">
    <w:name w:val="annotation reference"/>
    <w:uiPriority w:val="99"/>
    <w:rsid w:val="00DF2BA0"/>
    <w:rPr>
      <w:sz w:val="16"/>
      <w:szCs w:val="16"/>
    </w:rPr>
  </w:style>
  <w:style w:type="paragraph" w:customStyle="1" w:styleId="Default">
    <w:name w:val="Default"/>
    <w:rsid w:val="00DF2BA0"/>
    <w:pPr>
      <w:autoSpaceDE w:val="0"/>
      <w:autoSpaceDN w:val="0"/>
      <w:adjustRightInd w:val="0"/>
      <w:jc w:val="left"/>
    </w:pPr>
    <w:rPr>
      <w:rFonts w:eastAsia="Times New Roman" w:cs="Arial"/>
      <w:color w:val="000000"/>
      <w:sz w:val="24"/>
      <w:szCs w:val="24"/>
      <w:lang w:eastAsia="es-ES"/>
    </w:rPr>
  </w:style>
  <w:style w:type="paragraph" w:styleId="Asuntodelcomentario">
    <w:name w:val="annotation subject"/>
    <w:basedOn w:val="Textocomentario"/>
    <w:next w:val="Textocomentario"/>
    <w:link w:val="AsuntodelcomentarioCar"/>
    <w:semiHidden/>
    <w:rsid w:val="00DF2BA0"/>
    <w:pPr>
      <w:spacing w:after="0" w:line="240" w:lineRule="auto"/>
    </w:pPr>
    <w:rPr>
      <w:rFonts w:ascii="Times New Roman" w:hAnsi="Times New Roman"/>
      <w:b/>
      <w:bCs/>
      <w:lang w:val="es-ES" w:eastAsia="es-ES"/>
    </w:rPr>
  </w:style>
  <w:style w:type="character" w:customStyle="1" w:styleId="AsuntodelcomentarioCar">
    <w:name w:val="Asunto del comentario Car"/>
    <w:basedOn w:val="TextocomentarioCar"/>
    <w:link w:val="Asuntodelcomentario"/>
    <w:semiHidden/>
    <w:rsid w:val="00DF2BA0"/>
    <w:rPr>
      <w:rFonts w:ascii="Times New Roman" w:eastAsia="Times New Roman" w:hAnsi="Times New Roman" w:cs="Times New Roman"/>
      <w:b/>
      <w:bCs/>
      <w:sz w:val="20"/>
      <w:szCs w:val="20"/>
      <w:lang w:val="es-ES_tradnl" w:eastAsia="es-ES"/>
    </w:rPr>
  </w:style>
  <w:style w:type="paragraph" w:customStyle="1" w:styleId="Prrafonivel4">
    <w:name w:val="Párrafo nivel 4"/>
    <w:basedOn w:val="Prrafonivel1"/>
    <w:rsid w:val="00DF2BA0"/>
    <w:pPr>
      <w:ind w:left="1440"/>
    </w:pPr>
  </w:style>
  <w:style w:type="paragraph" w:styleId="TDC2">
    <w:name w:val="toc 2"/>
    <w:basedOn w:val="Normal"/>
    <w:next w:val="Normal"/>
    <w:autoRedefine/>
    <w:uiPriority w:val="39"/>
    <w:qFormat/>
    <w:rsid w:val="00DF2BA0"/>
    <w:pPr>
      <w:tabs>
        <w:tab w:val="left" w:pos="2699"/>
        <w:tab w:val="right" w:leader="dot" w:pos="8210"/>
      </w:tabs>
    </w:pPr>
    <w:rPr>
      <w:rFonts w:ascii="Times New Roman" w:eastAsia="Times New Roman" w:hAnsi="Times New Roman" w:cs="Times New Roman"/>
      <w:b/>
      <w:szCs w:val="24"/>
      <w:lang w:eastAsia="es-ES"/>
    </w:rPr>
  </w:style>
  <w:style w:type="paragraph" w:styleId="TDC3">
    <w:name w:val="toc 3"/>
    <w:basedOn w:val="Normal"/>
    <w:next w:val="Normal"/>
    <w:autoRedefine/>
    <w:uiPriority w:val="39"/>
    <w:qFormat/>
    <w:rsid w:val="00DF2BA0"/>
    <w:pPr>
      <w:tabs>
        <w:tab w:val="left" w:pos="2699"/>
        <w:tab w:val="right" w:leader="dot" w:pos="8210"/>
      </w:tabs>
      <w:ind w:left="440" w:right="167" w:hanging="80"/>
    </w:pPr>
    <w:rPr>
      <w:rFonts w:ascii="Times New Roman" w:eastAsia="Times New Roman" w:hAnsi="Times New Roman" w:cs="Times New Roman"/>
      <w:i/>
      <w:szCs w:val="24"/>
      <w:lang w:eastAsia="es-ES"/>
    </w:rPr>
  </w:style>
  <w:style w:type="paragraph" w:styleId="Mapadeldocumento">
    <w:name w:val="Document Map"/>
    <w:basedOn w:val="Normal"/>
    <w:link w:val="MapadeldocumentoCar"/>
    <w:semiHidden/>
    <w:rsid w:val="00DF2BA0"/>
    <w:pPr>
      <w:shd w:val="clear" w:color="auto" w:fill="000080"/>
    </w:pPr>
    <w:rPr>
      <w:rFonts w:ascii="Tahoma" w:eastAsia="Times New Roman" w:hAnsi="Tahoma" w:cs="Tahoma"/>
      <w:sz w:val="20"/>
      <w:szCs w:val="20"/>
      <w:lang w:eastAsia="es-ES"/>
    </w:rPr>
  </w:style>
  <w:style w:type="character" w:customStyle="1" w:styleId="MapadeldocumentoCar">
    <w:name w:val="Mapa del documento Car"/>
    <w:basedOn w:val="Fuentedeprrafopredeter"/>
    <w:link w:val="Mapadeldocumento"/>
    <w:semiHidden/>
    <w:rsid w:val="00DF2BA0"/>
    <w:rPr>
      <w:rFonts w:ascii="Tahoma" w:eastAsia="Times New Roman" w:hAnsi="Tahoma" w:cs="Tahoma"/>
      <w:sz w:val="20"/>
      <w:szCs w:val="20"/>
      <w:shd w:val="clear" w:color="auto" w:fill="000080"/>
      <w:lang w:eastAsia="es-ES"/>
    </w:rPr>
  </w:style>
  <w:style w:type="paragraph" w:styleId="Listaconvietas">
    <w:name w:val="List Bullet"/>
    <w:basedOn w:val="Normal"/>
    <w:rsid w:val="00DF2BA0"/>
    <w:pPr>
      <w:numPr>
        <w:numId w:val="7"/>
      </w:numPr>
    </w:pPr>
    <w:rPr>
      <w:rFonts w:ascii="Times New Roman" w:eastAsia="Times New Roman" w:hAnsi="Times New Roman" w:cs="Times New Roman"/>
      <w:szCs w:val="24"/>
      <w:lang w:eastAsia="es-ES"/>
    </w:rPr>
  </w:style>
  <w:style w:type="paragraph" w:styleId="Listaconnmeros5">
    <w:name w:val="List Number 5"/>
    <w:basedOn w:val="Normal"/>
    <w:rsid w:val="00DF2BA0"/>
    <w:pPr>
      <w:numPr>
        <w:numId w:val="8"/>
      </w:numPr>
    </w:pPr>
    <w:rPr>
      <w:rFonts w:ascii="Times New Roman" w:eastAsia="Times New Roman" w:hAnsi="Times New Roman" w:cs="Times New Roman"/>
      <w:szCs w:val="24"/>
      <w:lang w:eastAsia="es-ES"/>
    </w:rPr>
  </w:style>
  <w:style w:type="paragraph" w:styleId="TDC5">
    <w:name w:val="toc 5"/>
    <w:basedOn w:val="Normal"/>
    <w:next w:val="Normal"/>
    <w:autoRedefine/>
    <w:semiHidden/>
    <w:rsid w:val="00DF2BA0"/>
    <w:pPr>
      <w:ind w:left="960"/>
      <w:jc w:val="left"/>
    </w:pPr>
    <w:rPr>
      <w:rFonts w:ascii="Times New Roman" w:eastAsia="Times New Roman" w:hAnsi="Times New Roman" w:cs="Times New Roman"/>
      <w:sz w:val="24"/>
      <w:szCs w:val="24"/>
      <w:lang w:eastAsia="es-ES"/>
    </w:rPr>
  </w:style>
  <w:style w:type="paragraph" w:styleId="TDC6">
    <w:name w:val="toc 6"/>
    <w:basedOn w:val="Normal"/>
    <w:next w:val="Normal"/>
    <w:autoRedefine/>
    <w:semiHidden/>
    <w:rsid w:val="00DF2BA0"/>
    <w:pPr>
      <w:ind w:left="1200"/>
      <w:jc w:val="left"/>
    </w:pPr>
    <w:rPr>
      <w:rFonts w:ascii="Times New Roman" w:eastAsia="Times New Roman" w:hAnsi="Times New Roman" w:cs="Times New Roman"/>
      <w:sz w:val="24"/>
      <w:szCs w:val="24"/>
      <w:lang w:eastAsia="es-ES"/>
    </w:rPr>
  </w:style>
  <w:style w:type="paragraph" w:styleId="TDC7">
    <w:name w:val="toc 7"/>
    <w:basedOn w:val="Normal"/>
    <w:next w:val="Normal"/>
    <w:autoRedefine/>
    <w:semiHidden/>
    <w:rsid w:val="00DF2BA0"/>
    <w:pPr>
      <w:ind w:left="1440"/>
      <w:jc w:val="left"/>
    </w:pPr>
    <w:rPr>
      <w:rFonts w:ascii="Times New Roman" w:eastAsia="Times New Roman" w:hAnsi="Times New Roman" w:cs="Times New Roman"/>
      <w:sz w:val="24"/>
      <w:szCs w:val="24"/>
      <w:lang w:eastAsia="es-ES"/>
    </w:rPr>
  </w:style>
  <w:style w:type="paragraph" w:styleId="TDC8">
    <w:name w:val="toc 8"/>
    <w:basedOn w:val="Normal"/>
    <w:next w:val="Normal"/>
    <w:autoRedefine/>
    <w:semiHidden/>
    <w:rsid w:val="00DF2BA0"/>
    <w:pPr>
      <w:ind w:left="1680"/>
      <w:jc w:val="left"/>
    </w:pPr>
    <w:rPr>
      <w:rFonts w:ascii="Times New Roman" w:eastAsia="Times New Roman" w:hAnsi="Times New Roman" w:cs="Times New Roman"/>
      <w:sz w:val="24"/>
      <w:szCs w:val="24"/>
      <w:lang w:eastAsia="es-ES"/>
    </w:rPr>
  </w:style>
  <w:style w:type="paragraph" w:styleId="TDC9">
    <w:name w:val="toc 9"/>
    <w:basedOn w:val="Normal"/>
    <w:next w:val="Normal"/>
    <w:autoRedefine/>
    <w:semiHidden/>
    <w:rsid w:val="00DF2BA0"/>
    <w:pPr>
      <w:ind w:left="1920"/>
      <w:jc w:val="left"/>
    </w:pPr>
    <w:rPr>
      <w:rFonts w:ascii="Times New Roman" w:eastAsia="Times New Roman" w:hAnsi="Times New Roman" w:cs="Times New Roman"/>
      <w:sz w:val="24"/>
      <w:szCs w:val="24"/>
      <w:lang w:eastAsia="es-ES"/>
    </w:rPr>
  </w:style>
  <w:style w:type="character" w:styleId="AcrnimoHTML">
    <w:name w:val="HTML Acronym"/>
    <w:basedOn w:val="Fuentedeprrafopredeter"/>
    <w:rsid w:val="00DF2BA0"/>
  </w:style>
  <w:style w:type="paragraph" w:customStyle="1" w:styleId="EstiloPalatinoLinotype13ptJustificadoDespus6ptoInter">
    <w:name w:val="Estilo Palatino Linotype 13 pt Justificado Después:  6 pto Inter..."/>
    <w:basedOn w:val="Normal"/>
    <w:autoRedefine/>
    <w:rsid w:val="00DF2BA0"/>
    <w:pPr>
      <w:spacing w:after="120" w:line="288" w:lineRule="auto"/>
      <w:ind w:firstLine="360"/>
    </w:pPr>
    <w:rPr>
      <w:rFonts w:eastAsia="Times New Roman" w:cs="Arial"/>
      <w:lang w:eastAsia="es-ES"/>
    </w:rPr>
  </w:style>
  <w:style w:type="paragraph" w:styleId="Sangradetextonormal">
    <w:name w:val="Body Text Indent"/>
    <w:basedOn w:val="Normal"/>
    <w:link w:val="SangradetextonormalCar"/>
    <w:rsid w:val="00DF2BA0"/>
    <w:pPr>
      <w:spacing w:after="120"/>
      <w:ind w:left="283"/>
    </w:pPr>
    <w:rPr>
      <w:rFonts w:ascii="Times New Roman" w:eastAsia="Times New Roman" w:hAnsi="Times New Roman" w:cs="Times New Roman"/>
      <w:szCs w:val="24"/>
      <w:lang w:eastAsia="es-ES"/>
    </w:rPr>
  </w:style>
  <w:style w:type="character" w:customStyle="1" w:styleId="SangradetextonormalCar">
    <w:name w:val="Sangría de texto normal Car"/>
    <w:basedOn w:val="Fuentedeprrafopredeter"/>
    <w:link w:val="Sangradetextonormal"/>
    <w:rsid w:val="00DF2BA0"/>
    <w:rPr>
      <w:rFonts w:ascii="Times New Roman" w:eastAsia="Times New Roman" w:hAnsi="Times New Roman" w:cs="Times New Roman"/>
      <w:szCs w:val="24"/>
      <w:lang w:eastAsia="es-ES"/>
    </w:rPr>
  </w:style>
  <w:style w:type="paragraph" w:styleId="Sangra3detindependiente">
    <w:name w:val="Body Text Indent 3"/>
    <w:basedOn w:val="Normal"/>
    <w:link w:val="Sangra3detindependienteCar"/>
    <w:rsid w:val="00DF2BA0"/>
    <w:pPr>
      <w:spacing w:after="120"/>
      <w:ind w:left="283"/>
    </w:pPr>
    <w:rPr>
      <w:rFonts w:ascii="Times New Roman" w:eastAsia="Times New Roman" w:hAnsi="Times New Roman" w:cs="Times New Roman"/>
      <w:sz w:val="16"/>
      <w:szCs w:val="16"/>
      <w:lang w:eastAsia="es-ES"/>
    </w:rPr>
  </w:style>
  <w:style w:type="character" w:customStyle="1" w:styleId="Sangra3detindependienteCar">
    <w:name w:val="Sangría 3 de t. independiente Car"/>
    <w:basedOn w:val="Fuentedeprrafopredeter"/>
    <w:link w:val="Sangra3detindependiente"/>
    <w:rsid w:val="00DF2BA0"/>
    <w:rPr>
      <w:rFonts w:ascii="Times New Roman" w:eastAsia="Times New Roman" w:hAnsi="Times New Roman" w:cs="Times New Roman"/>
      <w:sz w:val="16"/>
      <w:szCs w:val="16"/>
      <w:lang w:eastAsia="es-ES"/>
    </w:rPr>
  </w:style>
  <w:style w:type="table" w:styleId="Tablaweb1">
    <w:name w:val="Table Web 1"/>
    <w:basedOn w:val="Tablanormal"/>
    <w:rsid w:val="00DF2BA0"/>
    <w:rPr>
      <w:rFonts w:ascii="Times New Roman" w:eastAsia="Times New Roman" w:hAnsi="Times New Roman" w:cs="Times New Roman"/>
      <w:sz w:val="20"/>
      <w:szCs w:val="20"/>
      <w:lang w:eastAsia="es-E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extoindependiente">
    <w:name w:val="Body Text"/>
    <w:basedOn w:val="Normal"/>
    <w:link w:val="TextoindependienteCar"/>
    <w:rsid w:val="00DF2BA0"/>
    <w:pPr>
      <w:spacing w:after="120"/>
    </w:pPr>
    <w:rPr>
      <w:rFonts w:ascii="Times New Roman" w:eastAsia="Times New Roman" w:hAnsi="Times New Roman" w:cs="Times New Roman"/>
      <w:szCs w:val="24"/>
      <w:lang w:eastAsia="es-ES"/>
    </w:rPr>
  </w:style>
  <w:style w:type="character" w:customStyle="1" w:styleId="TextoindependienteCar">
    <w:name w:val="Texto independiente Car"/>
    <w:basedOn w:val="Fuentedeprrafopredeter"/>
    <w:link w:val="Textoindependiente"/>
    <w:rsid w:val="00DF2BA0"/>
    <w:rPr>
      <w:rFonts w:ascii="Times New Roman" w:eastAsia="Times New Roman" w:hAnsi="Times New Roman" w:cs="Times New Roman"/>
      <w:szCs w:val="24"/>
      <w:lang w:eastAsia="es-ES"/>
    </w:rPr>
  </w:style>
  <w:style w:type="paragraph" w:customStyle="1" w:styleId="formcaption9pt">
    <w:name w:val="form caption 9pt"/>
    <w:basedOn w:val="Normal"/>
    <w:rsid w:val="00DF2BA0"/>
    <w:pPr>
      <w:overflowPunct w:val="0"/>
      <w:autoSpaceDE w:val="0"/>
      <w:autoSpaceDN w:val="0"/>
      <w:adjustRightInd w:val="0"/>
      <w:spacing w:before="2" w:after="2"/>
      <w:ind w:left="-74"/>
      <w:jc w:val="center"/>
      <w:textAlignment w:val="baseline"/>
    </w:pPr>
    <w:rPr>
      <w:rFonts w:ascii="Helv" w:eastAsia="Times New Roman" w:hAnsi="Helv" w:cs="Times New Roman"/>
      <w:b/>
      <w:caps/>
      <w:sz w:val="18"/>
      <w:szCs w:val="20"/>
      <w:lang w:val="en-US" w:eastAsia="es-ES"/>
    </w:rPr>
  </w:style>
  <w:style w:type="character" w:styleId="Hipervnculovisitado">
    <w:name w:val="FollowedHyperlink"/>
    <w:basedOn w:val="Fuentedeprrafopredeter"/>
    <w:uiPriority w:val="99"/>
    <w:semiHidden/>
    <w:unhideWhenUsed/>
    <w:rsid w:val="00747AE4"/>
    <w:rPr>
      <w:color w:val="800080" w:themeColor="followedHyperlink"/>
      <w:u w:val="single"/>
    </w:rPr>
  </w:style>
  <w:style w:type="paragraph" w:styleId="TtuloTDC">
    <w:name w:val="TOC Heading"/>
    <w:basedOn w:val="Ttulo1"/>
    <w:next w:val="Normal"/>
    <w:uiPriority w:val="39"/>
    <w:semiHidden/>
    <w:unhideWhenUsed/>
    <w:qFormat/>
    <w:rsid w:val="005D503E"/>
    <w:pPr>
      <w:keepLines/>
      <w:numPr>
        <w:numId w:val="0"/>
      </w:numPr>
      <w:spacing w:before="480" w:line="276" w:lineRule="auto"/>
      <w:jc w:val="left"/>
      <w:outlineLvl w:val="9"/>
    </w:pPr>
    <w:rPr>
      <w:rFonts w:asciiTheme="majorHAnsi" w:eastAsiaTheme="majorEastAsia" w:hAnsiTheme="majorHAnsi" w:cstheme="majorBidi"/>
      <w:caps w:val="0"/>
      <w:color w:val="365F91" w:themeColor="accent1" w:themeShade="BF"/>
      <w:kern w:val="0"/>
      <w:sz w:val="28"/>
      <w:szCs w:val="28"/>
      <w:lang w:val="es-ES_tradnl" w:eastAsia="es-ES_tradnl"/>
    </w:rPr>
  </w:style>
  <w:style w:type="character" w:customStyle="1" w:styleId="linktodoc">
    <w:name w:val="linktodoc"/>
    <w:basedOn w:val="Fuentedeprrafopredeter"/>
    <w:rsid w:val="00A96B34"/>
  </w:style>
  <w:style w:type="character" w:customStyle="1" w:styleId="nt">
    <w:name w:val="nt"/>
    <w:basedOn w:val="Fuentedeprrafopredeter"/>
    <w:rsid w:val="00A96B34"/>
  </w:style>
  <w:style w:type="paragraph" w:customStyle="1" w:styleId="ccn">
    <w:name w:val="ccn"/>
    <w:basedOn w:val="Normal"/>
    <w:rsid w:val="002C479F"/>
    <w:pPr>
      <w:spacing w:before="120" w:after="120"/>
      <w:ind w:left="120" w:right="120"/>
    </w:pPr>
    <w:rPr>
      <w:rFonts w:ascii="Times New Roman" w:eastAsia="Times New Roman" w:hAnsi="Times New Roman" w:cs="Times New Roman"/>
      <w:color w:val="333333"/>
      <w:sz w:val="19"/>
      <w:szCs w:val="19"/>
      <w:lang w:eastAsia="es-ES"/>
    </w:rPr>
  </w:style>
  <w:style w:type="paragraph" w:customStyle="1" w:styleId="wk-shortlist-head">
    <w:name w:val="wk-shortlist-head"/>
    <w:basedOn w:val="Normal"/>
    <w:rsid w:val="00BE668B"/>
    <w:pPr>
      <w:spacing w:before="100" w:beforeAutospacing="1" w:after="100" w:afterAutospacing="1"/>
    </w:pPr>
    <w:rPr>
      <w:rFonts w:ascii="Times New Roman" w:eastAsia="Times New Roman" w:hAnsi="Times New Roman" w:cs="Times New Roman"/>
      <w:sz w:val="19"/>
      <w:szCs w:val="19"/>
      <w:lang w:eastAsia="es-ES"/>
    </w:rPr>
  </w:style>
  <w:style w:type="paragraph" w:styleId="Textonotapie">
    <w:name w:val="footnote text"/>
    <w:basedOn w:val="Normal"/>
    <w:link w:val="TextonotapieCar"/>
    <w:unhideWhenUsed/>
    <w:rsid w:val="007D3970"/>
    <w:pPr>
      <w:jc w:val="left"/>
    </w:pPr>
    <w:rPr>
      <w:rFonts w:asciiTheme="minorHAnsi" w:hAnsiTheme="minorHAnsi"/>
      <w:sz w:val="20"/>
      <w:szCs w:val="20"/>
    </w:rPr>
  </w:style>
  <w:style w:type="character" w:customStyle="1" w:styleId="TextonotapieCar">
    <w:name w:val="Texto nota pie Car"/>
    <w:basedOn w:val="Fuentedeprrafopredeter"/>
    <w:link w:val="Textonotapie"/>
    <w:rsid w:val="007D3970"/>
    <w:rPr>
      <w:rFonts w:asciiTheme="minorHAnsi" w:hAnsiTheme="minorHAnsi"/>
      <w:sz w:val="20"/>
      <w:szCs w:val="20"/>
    </w:rPr>
  </w:style>
  <w:style w:type="character" w:styleId="Refdenotaalpie">
    <w:name w:val="footnote reference"/>
    <w:basedOn w:val="Fuentedeprrafopredeter"/>
    <w:unhideWhenUsed/>
    <w:rsid w:val="007D3970"/>
    <w:rPr>
      <w:vertAlign w:val="superscript"/>
    </w:rPr>
  </w:style>
  <w:style w:type="character" w:styleId="DefinicinHTML">
    <w:name w:val="HTML Definition"/>
    <w:semiHidden/>
    <w:unhideWhenUsed/>
    <w:rsid w:val="009C5BF6"/>
    <w:rPr>
      <w:i/>
      <w:iCs/>
    </w:rPr>
  </w:style>
  <w:style w:type="paragraph" w:customStyle="1" w:styleId="Pa16">
    <w:name w:val="Pa16"/>
    <w:basedOn w:val="Default"/>
    <w:next w:val="Default"/>
    <w:uiPriority w:val="99"/>
    <w:rsid w:val="00BE2CD5"/>
    <w:pPr>
      <w:spacing w:line="201" w:lineRule="atLeast"/>
    </w:pPr>
    <w:rPr>
      <w:rFonts w:eastAsiaTheme="minorHAnsi"/>
      <w:color w:val="auto"/>
      <w:lang w:eastAsia="en-US"/>
    </w:rPr>
  </w:style>
  <w:style w:type="paragraph" w:customStyle="1" w:styleId="Pa8">
    <w:name w:val="Pa8"/>
    <w:basedOn w:val="Default"/>
    <w:next w:val="Default"/>
    <w:uiPriority w:val="99"/>
    <w:rsid w:val="00247F8D"/>
    <w:pPr>
      <w:spacing w:line="201" w:lineRule="atLeast"/>
    </w:pPr>
    <w:rPr>
      <w:rFonts w:eastAsiaTheme="minorHAnsi"/>
      <w:color w:val="auto"/>
      <w:lang w:eastAsia="en-US"/>
    </w:rPr>
  </w:style>
  <w:style w:type="table" w:customStyle="1" w:styleId="Tablaconcuadrcula1">
    <w:name w:val="Tabla con cuadrícula1"/>
    <w:basedOn w:val="Tablanormal"/>
    <w:next w:val="Tablaconcuadrcula"/>
    <w:uiPriority w:val="59"/>
    <w:rsid w:val="00B559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link w:val="Prrafodelista"/>
    <w:uiPriority w:val="34"/>
    <w:locked/>
    <w:rsid w:val="00743B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376136">
      <w:bodyDiv w:val="1"/>
      <w:marLeft w:val="0"/>
      <w:marRight w:val="0"/>
      <w:marTop w:val="0"/>
      <w:marBottom w:val="0"/>
      <w:divBdr>
        <w:top w:val="none" w:sz="0" w:space="0" w:color="auto"/>
        <w:left w:val="none" w:sz="0" w:space="0" w:color="auto"/>
        <w:bottom w:val="none" w:sz="0" w:space="0" w:color="auto"/>
        <w:right w:val="none" w:sz="0" w:space="0" w:color="auto"/>
      </w:divBdr>
    </w:div>
    <w:div w:id="358896850">
      <w:bodyDiv w:val="1"/>
      <w:marLeft w:val="0"/>
      <w:marRight w:val="0"/>
      <w:marTop w:val="0"/>
      <w:marBottom w:val="0"/>
      <w:divBdr>
        <w:top w:val="none" w:sz="0" w:space="0" w:color="auto"/>
        <w:left w:val="none" w:sz="0" w:space="0" w:color="auto"/>
        <w:bottom w:val="none" w:sz="0" w:space="0" w:color="auto"/>
        <w:right w:val="none" w:sz="0" w:space="0" w:color="auto"/>
      </w:divBdr>
    </w:div>
    <w:div w:id="404112509">
      <w:bodyDiv w:val="1"/>
      <w:marLeft w:val="0"/>
      <w:marRight w:val="0"/>
      <w:marTop w:val="0"/>
      <w:marBottom w:val="0"/>
      <w:divBdr>
        <w:top w:val="none" w:sz="0" w:space="0" w:color="auto"/>
        <w:left w:val="none" w:sz="0" w:space="0" w:color="auto"/>
        <w:bottom w:val="none" w:sz="0" w:space="0" w:color="auto"/>
        <w:right w:val="none" w:sz="0" w:space="0" w:color="auto"/>
      </w:divBdr>
    </w:div>
    <w:div w:id="564527795">
      <w:bodyDiv w:val="1"/>
      <w:marLeft w:val="0"/>
      <w:marRight w:val="0"/>
      <w:marTop w:val="0"/>
      <w:marBottom w:val="0"/>
      <w:divBdr>
        <w:top w:val="none" w:sz="0" w:space="0" w:color="auto"/>
        <w:left w:val="none" w:sz="0" w:space="0" w:color="auto"/>
        <w:bottom w:val="none" w:sz="0" w:space="0" w:color="auto"/>
        <w:right w:val="none" w:sz="0" w:space="0" w:color="auto"/>
      </w:divBdr>
    </w:div>
    <w:div w:id="584265143">
      <w:bodyDiv w:val="1"/>
      <w:marLeft w:val="0"/>
      <w:marRight w:val="0"/>
      <w:marTop w:val="0"/>
      <w:marBottom w:val="0"/>
      <w:divBdr>
        <w:top w:val="none" w:sz="0" w:space="0" w:color="auto"/>
        <w:left w:val="none" w:sz="0" w:space="0" w:color="auto"/>
        <w:bottom w:val="none" w:sz="0" w:space="0" w:color="auto"/>
        <w:right w:val="none" w:sz="0" w:space="0" w:color="auto"/>
      </w:divBdr>
    </w:div>
    <w:div w:id="613102349">
      <w:bodyDiv w:val="1"/>
      <w:marLeft w:val="0"/>
      <w:marRight w:val="0"/>
      <w:marTop w:val="0"/>
      <w:marBottom w:val="0"/>
      <w:divBdr>
        <w:top w:val="none" w:sz="0" w:space="0" w:color="auto"/>
        <w:left w:val="none" w:sz="0" w:space="0" w:color="auto"/>
        <w:bottom w:val="none" w:sz="0" w:space="0" w:color="auto"/>
        <w:right w:val="none" w:sz="0" w:space="0" w:color="auto"/>
      </w:divBdr>
    </w:div>
    <w:div w:id="645400168">
      <w:bodyDiv w:val="1"/>
      <w:marLeft w:val="0"/>
      <w:marRight w:val="0"/>
      <w:marTop w:val="0"/>
      <w:marBottom w:val="0"/>
      <w:divBdr>
        <w:top w:val="none" w:sz="0" w:space="0" w:color="auto"/>
        <w:left w:val="none" w:sz="0" w:space="0" w:color="auto"/>
        <w:bottom w:val="none" w:sz="0" w:space="0" w:color="auto"/>
        <w:right w:val="none" w:sz="0" w:space="0" w:color="auto"/>
      </w:divBdr>
    </w:div>
    <w:div w:id="983973539">
      <w:bodyDiv w:val="1"/>
      <w:marLeft w:val="0"/>
      <w:marRight w:val="0"/>
      <w:marTop w:val="0"/>
      <w:marBottom w:val="0"/>
      <w:divBdr>
        <w:top w:val="none" w:sz="0" w:space="0" w:color="auto"/>
        <w:left w:val="none" w:sz="0" w:space="0" w:color="auto"/>
        <w:bottom w:val="none" w:sz="0" w:space="0" w:color="auto"/>
        <w:right w:val="none" w:sz="0" w:space="0" w:color="auto"/>
      </w:divBdr>
    </w:div>
    <w:div w:id="984890565">
      <w:bodyDiv w:val="1"/>
      <w:marLeft w:val="0"/>
      <w:marRight w:val="0"/>
      <w:marTop w:val="0"/>
      <w:marBottom w:val="0"/>
      <w:divBdr>
        <w:top w:val="none" w:sz="0" w:space="0" w:color="auto"/>
        <w:left w:val="none" w:sz="0" w:space="0" w:color="auto"/>
        <w:bottom w:val="none" w:sz="0" w:space="0" w:color="auto"/>
        <w:right w:val="none" w:sz="0" w:space="0" w:color="auto"/>
      </w:divBdr>
    </w:div>
    <w:div w:id="1118836895">
      <w:bodyDiv w:val="1"/>
      <w:marLeft w:val="0"/>
      <w:marRight w:val="0"/>
      <w:marTop w:val="0"/>
      <w:marBottom w:val="0"/>
      <w:divBdr>
        <w:top w:val="none" w:sz="0" w:space="0" w:color="auto"/>
        <w:left w:val="none" w:sz="0" w:space="0" w:color="auto"/>
        <w:bottom w:val="none" w:sz="0" w:space="0" w:color="auto"/>
        <w:right w:val="none" w:sz="0" w:space="0" w:color="auto"/>
      </w:divBdr>
    </w:div>
    <w:div w:id="1274824402">
      <w:bodyDiv w:val="1"/>
      <w:marLeft w:val="0"/>
      <w:marRight w:val="0"/>
      <w:marTop w:val="0"/>
      <w:marBottom w:val="0"/>
      <w:divBdr>
        <w:top w:val="none" w:sz="0" w:space="0" w:color="auto"/>
        <w:left w:val="none" w:sz="0" w:space="0" w:color="auto"/>
        <w:bottom w:val="none" w:sz="0" w:space="0" w:color="auto"/>
        <w:right w:val="none" w:sz="0" w:space="0" w:color="auto"/>
      </w:divBdr>
    </w:div>
    <w:div w:id="1320117524">
      <w:bodyDiv w:val="1"/>
      <w:marLeft w:val="0"/>
      <w:marRight w:val="0"/>
      <w:marTop w:val="0"/>
      <w:marBottom w:val="0"/>
      <w:divBdr>
        <w:top w:val="none" w:sz="0" w:space="0" w:color="auto"/>
        <w:left w:val="none" w:sz="0" w:space="0" w:color="auto"/>
        <w:bottom w:val="none" w:sz="0" w:space="0" w:color="auto"/>
        <w:right w:val="none" w:sz="0" w:space="0" w:color="auto"/>
      </w:divBdr>
    </w:div>
    <w:div w:id="1582519600">
      <w:bodyDiv w:val="1"/>
      <w:marLeft w:val="0"/>
      <w:marRight w:val="0"/>
      <w:marTop w:val="0"/>
      <w:marBottom w:val="0"/>
      <w:divBdr>
        <w:top w:val="none" w:sz="0" w:space="0" w:color="auto"/>
        <w:left w:val="none" w:sz="0" w:space="0" w:color="auto"/>
        <w:bottom w:val="none" w:sz="0" w:space="0" w:color="auto"/>
        <w:right w:val="none" w:sz="0" w:space="0" w:color="auto"/>
      </w:divBdr>
    </w:div>
    <w:div w:id="1695307766">
      <w:bodyDiv w:val="1"/>
      <w:marLeft w:val="0"/>
      <w:marRight w:val="0"/>
      <w:marTop w:val="0"/>
      <w:marBottom w:val="0"/>
      <w:divBdr>
        <w:top w:val="none" w:sz="0" w:space="0" w:color="auto"/>
        <w:left w:val="none" w:sz="0" w:space="0" w:color="auto"/>
        <w:bottom w:val="none" w:sz="0" w:space="0" w:color="auto"/>
        <w:right w:val="none" w:sz="0" w:space="0" w:color="auto"/>
      </w:divBdr>
    </w:div>
    <w:div w:id="1765607513">
      <w:bodyDiv w:val="1"/>
      <w:marLeft w:val="0"/>
      <w:marRight w:val="0"/>
      <w:marTop w:val="0"/>
      <w:marBottom w:val="0"/>
      <w:divBdr>
        <w:top w:val="none" w:sz="0" w:space="0" w:color="auto"/>
        <w:left w:val="none" w:sz="0" w:space="0" w:color="auto"/>
        <w:bottom w:val="none" w:sz="0" w:space="0" w:color="auto"/>
        <w:right w:val="none" w:sz="0" w:space="0" w:color="auto"/>
      </w:divBdr>
    </w:div>
    <w:div w:id="1834948060">
      <w:bodyDiv w:val="1"/>
      <w:marLeft w:val="0"/>
      <w:marRight w:val="0"/>
      <w:marTop w:val="0"/>
      <w:marBottom w:val="0"/>
      <w:divBdr>
        <w:top w:val="none" w:sz="0" w:space="0" w:color="auto"/>
        <w:left w:val="none" w:sz="0" w:space="0" w:color="auto"/>
        <w:bottom w:val="none" w:sz="0" w:space="0" w:color="auto"/>
        <w:right w:val="none" w:sz="0" w:space="0" w:color="auto"/>
      </w:divBdr>
    </w:div>
    <w:div w:id="1855679819">
      <w:bodyDiv w:val="1"/>
      <w:marLeft w:val="0"/>
      <w:marRight w:val="0"/>
      <w:marTop w:val="0"/>
      <w:marBottom w:val="0"/>
      <w:divBdr>
        <w:top w:val="none" w:sz="0" w:space="0" w:color="auto"/>
        <w:left w:val="none" w:sz="0" w:space="0" w:color="auto"/>
        <w:bottom w:val="none" w:sz="0" w:space="0" w:color="auto"/>
        <w:right w:val="none" w:sz="0" w:space="0" w:color="auto"/>
      </w:divBdr>
    </w:div>
    <w:div w:id="2123920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cid:image002.png@01D91539.CA0BA420" TargetMode="External"/><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3B6969-8649-47DA-BF4C-F5FC506F41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759</Words>
  <Characters>4175</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Umivale</Company>
  <LinksUpToDate>false</LinksUpToDate>
  <CharactersWithSpaces>4925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Ruescas Borrajo, Manuel</dc:creator>
  <cp:lastModifiedBy>Ferre Gras, Anna</cp:lastModifiedBy>
  <cp:revision>9</cp:revision>
  <cp:lastPrinted>2018-08-21T12:25:00Z</cp:lastPrinted>
  <dcterms:created xsi:type="dcterms:W3CDTF">2023-03-30T09:19:00Z</dcterms:created>
  <dcterms:modified xsi:type="dcterms:W3CDTF">2024-07-25T11:56:00Z</dcterms:modified>
</cp:coreProperties>
</file>