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F365C" w14:textId="77777777" w:rsidR="00CE1529" w:rsidRPr="00B37059" w:rsidRDefault="00CE1529" w:rsidP="00CE1529">
      <w:pPr>
        <w:pStyle w:val="NIVEL1"/>
        <w:rPr>
          <w:color w:val="FF0000"/>
        </w:rPr>
      </w:pPr>
      <w:bookmarkStart w:id="0" w:name="_Toc101266767"/>
      <w:bookmarkStart w:id="1" w:name="_Toc101267106"/>
      <w:bookmarkStart w:id="2" w:name="_Toc101267443"/>
      <w:bookmarkStart w:id="3" w:name="_Toc101268119"/>
      <w:bookmarkStart w:id="4" w:name="_Toc101268457"/>
      <w:bookmarkStart w:id="5" w:name="_Toc101268793"/>
      <w:bookmarkStart w:id="6" w:name="_Toc103242243"/>
      <w:bookmarkStart w:id="7" w:name="_Toc103242579"/>
      <w:bookmarkStart w:id="8" w:name="_Toc143704616"/>
      <w:r w:rsidRPr="00C7505E">
        <w:t xml:space="preserve">ANEXO </w:t>
      </w:r>
      <w:r w:rsidRPr="00BD2155">
        <w:t>I - MODELO DE PROPOSICIÓN ECONÓMICA Y OTROS CRITERIOS RELATIVOS AL PRECIO EVALUABLES MEDIANTE FÓRMULAS.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CE51F18" w14:textId="77777777" w:rsidR="00CE1529" w:rsidRPr="00C7505E" w:rsidRDefault="00CE1529" w:rsidP="00CE1529">
      <w:pPr>
        <w:jc w:val="both"/>
        <w:rPr>
          <w:rFonts w:ascii="ENAIRE Titillium Bold" w:hAnsi="ENAIRE Titillium Bold" w:cs="Arial"/>
          <w:lang w:val="es-ES_tradnl"/>
        </w:rPr>
      </w:pPr>
    </w:p>
    <w:p w14:paraId="3CE6B3FC" w14:textId="77777777" w:rsidR="00CE1529" w:rsidRPr="001478B6" w:rsidRDefault="00CE1529" w:rsidP="00CE1529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7993A355" w14:textId="77777777" w:rsidR="00CE1529" w:rsidRPr="00C7505E" w:rsidRDefault="00CE1529" w:rsidP="00CE1529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.</w:t>
      </w:r>
      <w:proofErr w:type="gramEnd"/>
    </w:p>
    <w:p w14:paraId="2FEDFD73" w14:textId="77777777" w:rsidR="00CE1529" w:rsidRPr="00C7505E" w:rsidRDefault="00CE1529" w:rsidP="00CE1529">
      <w:pPr>
        <w:pStyle w:val="EstiloENAIRETitilliumRegular11ptoJustificado"/>
        <w:rPr>
          <w:lang w:val="es-ES_tradnl"/>
        </w:rPr>
      </w:pPr>
    </w:p>
    <w:p w14:paraId="5820EB22" w14:textId="77777777" w:rsidR="00CE1529" w:rsidRPr="00C7505E" w:rsidRDefault="00CE1529" w:rsidP="00CE1529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01E966B3" w14:textId="77777777" w:rsidR="00CE1529" w:rsidRPr="00C7505E" w:rsidRDefault="00CE1529" w:rsidP="00CE1529">
      <w:pPr>
        <w:pStyle w:val="EstiloENAIRETitilliumRegular11ptoJustificado"/>
        <w:rPr>
          <w:lang w:val="es-ES_tradnl"/>
        </w:rPr>
      </w:pPr>
    </w:p>
    <w:p w14:paraId="7215915A" w14:textId="77777777" w:rsidR="00CE1529" w:rsidRDefault="00CE1529" w:rsidP="00CE1529">
      <w:pPr>
        <w:jc w:val="both"/>
        <w:rPr>
          <w:rFonts w:ascii="ENAIRE Titillium Regular" w:hAnsi="ENAIRE Titillium Regular" w:cs="Arial"/>
          <w:lang w:val="es-ES_tradnl"/>
        </w:rPr>
      </w:pPr>
      <w:r w:rsidRPr="00BD2155">
        <w:rPr>
          <w:rFonts w:ascii="ENAIRE Titillium Regular" w:hAnsi="ENAIRE Titillium Regular" w:cs="Arial"/>
          <w:lang w:val="es-ES_tradnl"/>
        </w:rPr>
        <w:t xml:space="preserve">PRIMERO: </w:t>
      </w:r>
    </w:p>
    <w:p w14:paraId="40762FF8" w14:textId="77777777" w:rsidR="00CE1529" w:rsidRDefault="00CE1529" w:rsidP="00CE1529">
      <w:pPr>
        <w:jc w:val="both"/>
        <w:rPr>
          <w:rFonts w:ascii="ENAIRE Titillium Regular" w:hAnsi="ENAIRE Titillium Regular" w:cs="Arial"/>
          <w:lang w:val="es-ES_tradnl"/>
        </w:rPr>
      </w:pPr>
    </w:p>
    <w:p w14:paraId="111B1AD5" w14:textId="77777777" w:rsidR="00CE1529" w:rsidRPr="00BD2155" w:rsidRDefault="00CE1529" w:rsidP="00CE1529">
      <w:pPr>
        <w:jc w:val="both"/>
        <w:rPr>
          <w:rFonts w:ascii="ENAIRE Titillium Regular" w:hAnsi="ENAIRE Titillium Regular" w:cs="Arial"/>
          <w:lang w:val="es-ES_tradnl"/>
        </w:rPr>
      </w:pPr>
      <w:r w:rsidRPr="00BD2155">
        <w:rPr>
          <w:rFonts w:ascii="ENAIRE Titillium Regular" w:hAnsi="ENAIRE Titillium Regular" w:cs="Arial"/>
          <w:lang w:val="es-ES_tradnl"/>
        </w:rPr>
        <w:t xml:space="preserve">Que desea tomar parte en la contratación del expediente núm. </w:t>
      </w:r>
      <w:r w:rsidRPr="00BD2155">
        <w:rPr>
          <w:rFonts w:ascii="ENAIRE Titillium Regular" w:hAnsi="ENAIRE Titillium Regular" w:cs="Arial"/>
          <w:b/>
          <w:lang w:val="es-ES_tradnl"/>
        </w:rPr>
        <w:t>SUR 82/2023</w:t>
      </w:r>
      <w:r w:rsidRPr="00BD2155">
        <w:rPr>
          <w:rFonts w:ascii="ENAIRE Titillium Regular" w:hAnsi="ENAIRE Titillium Regular" w:cs="Arial"/>
          <w:u w:val="single"/>
          <w:lang w:val="es-ES_tradnl"/>
        </w:rPr>
        <w:t>,</w:t>
      </w:r>
      <w:r w:rsidRPr="00BD2155">
        <w:rPr>
          <w:rFonts w:ascii="ENAIRE Titillium Regular" w:hAnsi="ENAIRE Titillium Regular" w:cs="Arial"/>
          <w:lang w:val="es-ES_tradnl"/>
        </w:rPr>
        <w:t xml:space="preserve"> relativo al </w:t>
      </w:r>
      <w:r w:rsidRPr="00BD2155">
        <w:rPr>
          <w:rFonts w:ascii="ENAIRE Titillium Regular" w:hAnsi="ENAIRE Titillium Regular" w:cs="Arial"/>
          <w:b/>
          <w:noProof/>
          <w:lang w:val="es-ES_tradnl"/>
        </w:rPr>
        <w:t>SERVICIO DE MANTENIMIENTO GRUPOS ELECTRÓGENOS, CUADROS AUTOMATISMOS Y DEPÓSITOS COMBUSTIBLES. REGIÓN SUR</w:t>
      </w:r>
      <w:r w:rsidRPr="00BD2155">
        <w:rPr>
          <w:rFonts w:ascii="ENAIRE Titillium Regular" w:hAnsi="ENAIRE Titillium Regular" w:cs="Arial"/>
          <w:lang w:val="es-ES_tradnl"/>
        </w:rPr>
        <w:t xml:space="preserve"> y ofrece llevarlo a cabo en el plazo de </w:t>
      </w:r>
      <w:r w:rsidRPr="00BD2155">
        <w:rPr>
          <w:rFonts w:ascii="ENAIRE Titillium Regular" w:hAnsi="ENAIRE Titillium Regular" w:cs="Arial"/>
          <w:b/>
          <w:lang w:val="es-ES_tradnl"/>
        </w:rPr>
        <w:t>UN AÑO</w:t>
      </w:r>
      <w:r w:rsidRPr="00BD2155">
        <w:rPr>
          <w:rFonts w:ascii="ENAIRE Titillium Regular" w:hAnsi="ENAIRE Titillium Regular" w:cs="Arial"/>
          <w:lang w:val="es-ES_tradnl"/>
        </w:rPr>
        <w:t xml:space="preserve"> y en el precio </w:t>
      </w:r>
      <w:r>
        <w:rPr>
          <w:rFonts w:ascii="ENAIRE Titillium Regular" w:hAnsi="ENAIRE Titillium Regular" w:cs="Arial"/>
          <w:lang w:val="es-ES_tradnl"/>
        </w:rPr>
        <w:t xml:space="preserve">en euros </w:t>
      </w:r>
      <w:r w:rsidRPr="00BD2155">
        <w:rPr>
          <w:rFonts w:ascii="ENAIRE Titillium Regular" w:hAnsi="ENAIRE Titillium Regular" w:cs="Arial"/>
          <w:lang w:val="es-ES_tradnl"/>
        </w:rPr>
        <w:t>de</w:t>
      </w:r>
      <w:r>
        <w:rPr>
          <w:rFonts w:ascii="ENAIRE Titillium Regular" w:hAnsi="ENAIRE Titillium Regular" w:cs="Arial"/>
          <w:lang w:val="es-ES_tradnl"/>
        </w:rPr>
        <w:t>sglosado a continuación</w:t>
      </w:r>
      <w:r w:rsidRPr="00BD2155">
        <w:rPr>
          <w:rFonts w:ascii="ENAIRE Titillium Regular" w:hAnsi="ENAIRE Titillium Regular" w:cs="Arial"/>
          <w:lang w:val="es-ES_tradnl"/>
        </w:rPr>
        <w:t xml:space="preserve"> (IVA, IGIC, IPSI excluido):</w:t>
      </w:r>
    </w:p>
    <w:p w14:paraId="57E119C5" w14:textId="77777777" w:rsidR="00CE1529" w:rsidRDefault="00CE1529" w:rsidP="00CE1529">
      <w:pPr>
        <w:pStyle w:val="EstiloENAIRETitilliumRegular11ptoJustificado"/>
        <w:rPr>
          <w:lang w:val="es-ES_tradnl"/>
        </w:rPr>
      </w:pPr>
    </w:p>
    <w:p w14:paraId="71A683D7" w14:textId="77777777" w:rsidR="00CE1529" w:rsidRPr="00950528" w:rsidRDefault="00CE1529" w:rsidP="00CE1529">
      <w:pPr>
        <w:spacing w:line="300" w:lineRule="auto"/>
        <w:jc w:val="both"/>
        <w:rPr>
          <w:rFonts w:ascii="ENAIRE Titillium Regular" w:hAnsi="ENAIRE Titillium Regular"/>
          <w:b/>
          <w:bCs/>
          <w:lang w:val="es-ES"/>
        </w:rPr>
      </w:pPr>
      <w:r w:rsidRPr="00950528">
        <w:rPr>
          <w:rFonts w:ascii="ENAIRE Titillium Regular" w:hAnsi="ENAIRE Titillium Regular"/>
          <w:b/>
          <w:bCs/>
          <w:lang w:val="es-ES"/>
        </w:rPr>
        <w:t>Oferta General por partidas (las partidas 2 y 3 no admiten baja)</w:t>
      </w:r>
    </w:p>
    <w:p w14:paraId="1C1CB0D1" w14:textId="77777777" w:rsidR="00CE1529" w:rsidRPr="00950528" w:rsidRDefault="00CE1529" w:rsidP="00CE1529">
      <w:pPr>
        <w:pStyle w:val="EstiloENAIRETitilliumRegular11ptoJustificado"/>
        <w:rPr>
          <w:lang w:val="es-ES"/>
        </w:rPr>
      </w:pPr>
    </w:p>
    <w:tbl>
      <w:tblPr>
        <w:tblW w:w="900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6"/>
        <w:gridCol w:w="3822"/>
        <w:gridCol w:w="1560"/>
        <w:gridCol w:w="1275"/>
        <w:gridCol w:w="1146"/>
      </w:tblGrid>
      <w:tr w:rsidR="00CE1529" w:rsidRPr="00313507" w14:paraId="4D20F819" w14:textId="77777777" w:rsidTr="006208B9">
        <w:trPr>
          <w:trHeight w:val="300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F002" w14:textId="77777777" w:rsidR="00CE1529" w:rsidRPr="00313507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</w:pPr>
            <w:r w:rsidRPr="00313507"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  <w:t>PARTIDA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F4B68" w14:textId="77777777" w:rsidR="00CE1529" w:rsidRPr="00313507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</w:pPr>
            <w:r w:rsidRPr="00313507"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  <w:t>DESCRIPCIÓN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7D9E" w14:textId="77777777" w:rsidR="00CE1529" w:rsidRPr="00313507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</w:pPr>
            <w:r w:rsidRPr="00313507"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  <w:t>CANTIDAD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F004" w14:textId="77777777" w:rsidR="00CE1529" w:rsidRPr="00313507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</w:pPr>
            <w:r w:rsidRPr="00313507"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  <w:t>IMPORTE MÁXIMO UNITARIO</w:t>
            </w:r>
            <w:r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  <w:t xml:space="preserve"> (€)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8638" w14:textId="77777777" w:rsidR="00CE1529" w:rsidRPr="00313507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</w:pPr>
            <w:r w:rsidRPr="00313507"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  <w:t>TOTAL (€)</w:t>
            </w:r>
          </w:p>
        </w:tc>
      </w:tr>
      <w:tr w:rsidR="00CE1529" w:rsidRPr="00313507" w14:paraId="0E446137" w14:textId="77777777" w:rsidTr="006208B9">
        <w:trPr>
          <w:trHeight w:val="300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A430" w14:textId="77777777" w:rsidR="00CE1529" w:rsidRPr="00313507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</w:pPr>
            <w:r w:rsidRPr="00313507"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97564" w14:textId="77777777" w:rsidR="00CE1529" w:rsidRPr="00313507" w:rsidRDefault="00CE1529" w:rsidP="006208B9">
            <w:pPr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</w:pPr>
            <w:r w:rsidRPr="00313507"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  <w:t>Mantenimiento preventivo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60C1" w14:textId="77777777" w:rsidR="00CE1529" w:rsidRPr="00313507" w:rsidRDefault="00CE1529" w:rsidP="006208B9">
            <w:pPr>
              <w:jc w:val="right"/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</w:pPr>
            <w:r w:rsidRPr="00313507"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A81CDBC" w14:textId="77777777" w:rsidR="00CE1529" w:rsidRPr="00313507" w:rsidRDefault="00CE1529" w:rsidP="006208B9">
            <w:pPr>
              <w:jc w:val="right"/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0BEAECA" w14:textId="77777777" w:rsidR="00CE1529" w:rsidRPr="00313507" w:rsidRDefault="00CE1529" w:rsidP="006208B9">
            <w:pPr>
              <w:jc w:val="right"/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</w:pPr>
          </w:p>
        </w:tc>
      </w:tr>
      <w:tr w:rsidR="00CE1529" w:rsidRPr="00313507" w14:paraId="389F13BB" w14:textId="77777777" w:rsidTr="006208B9">
        <w:trPr>
          <w:trHeight w:val="300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228AF" w14:textId="77777777" w:rsidR="00CE1529" w:rsidRPr="00313507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</w:pPr>
            <w:r w:rsidRPr="00313507"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BA23" w14:textId="77777777" w:rsidR="00CE1529" w:rsidRPr="00313507" w:rsidRDefault="00CE1529" w:rsidP="006208B9">
            <w:pPr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</w:pPr>
            <w:r w:rsidRPr="00313507"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  <w:t xml:space="preserve">Partida alzada a justificar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8E3A" w14:textId="77777777" w:rsidR="00CE1529" w:rsidRPr="00313507" w:rsidRDefault="00CE1529" w:rsidP="006208B9">
            <w:pPr>
              <w:jc w:val="right"/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</w:pPr>
            <w:r w:rsidRPr="00313507"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4C26" w14:textId="77777777" w:rsidR="00CE1529" w:rsidRPr="00313507" w:rsidRDefault="00CE1529" w:rsidP="006208B9">
            <w:pPr>
              <w:jc w:val="right"/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</w:pPr>
            <w:r w:rsidRPr="00313507"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  <w:t xml:space="preserve">32.555,97 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F1B2" w14:textId="77777777" w:rsidR="00CE1529" w:rsidRPr="00313507" w:rsidRDefault="00CE1529" w:rsidP="006208B9">
            <w:pPr>
              <w:jc w:val="right"/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</w:pPr>
            <w:r w:rsidRPr="00313507"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  <w:t>32.555,97</w:t>
            </w:r>
          </w:p>
        </w:tc>
      </w:tr>
      <w:tr w:rsidR="00CE1529" w:rsidRPr="00313507" w14:paraId="5278004E" w14:textId="77777777" w:rsidTr="006208B9">
        <w:trPr>
          <w:trHeight w:val="300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AD26" w14:textId="77777777" w:rsidR="00CE1529" w:rsidRPr="00313507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</w:pPr>
            <w:r w:rsidRPr="00313507"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357D5" w14:textId="77777777" w:rsidR="00CE1529" w:rsidRPr="00313507" w:rsidRDefault="00CE1529" w:rsidP="006208B9">
            <w:pPr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</w:pPr>
            <w:r w:rsidRPr="00313507"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  <w:t>Partida Seguridad y Salud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D55BA" w14:textId="77777777" w:rsidR="00CE1529" w:rsidRPr="00313507" w:rsidRDefault="00CE1529" w:rsidP="006208B9">
            <w:pPr>
              <w:jc w:val="right"/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</w:pPr>
            <w:r w:rsidRPr="00313507"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A81F" w14:textId="77777777" w:rsidR="00CE1529" w:rsidRPr="00313507" w:rsidRDefault="00CE1529" w:rsidP="006208B9">
            <w:pPr>
              <w:jc w:val="right"/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</w:pPr>
            <w:r w:rsidRPr="00313507"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  <w:t>900,80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8826" w14:textId="77777777" w:rsidR="00CE1529" w:rsidRPr="00313507" w:rsidRDefault="00CE1529" w:rsidP="006208B9">
            <w:pPr>
              <w:jc w:val="right"/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</w:pPr>
            <w:r w:rsidRPr="00313507"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  <w:t>900,80</w:t>
            </w:r>
          </w:p>
        </w:tc>
      </w:tr>
      <w:tr w:rsidR="00CE1529" w:rsidRPr="00CE1529" w14:paraId="633DD817" w14:textId="77777777" w:rsidTr="006208B9">
        <w:trPr>
          <w:trHeight w:val="515"/>
        </w:trPr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09CC1" w14:textId="77777777" w:rsidR="00CE1529" w:rsidRPr="00313507" w:rsidRDefault="00CE1529" w:rsidP="006208B9">
            <w:pPr>
              <w:rPr>
                <w:rFonts w:ascii="Times New Roman" w:eastAsia="Times New Roman" w:hAnsi="Times New Roman"/>
                <w:bCs/>
                <w:sz w:val="18"/>
                <w:szCs w:val="18"/>
                <w:lang w:val="es-ES" w:eastAsia="es-ES"/>
              </w:rPr>
            </w:pPr>
            <w:r w:rsidRPr="00313507"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  <w:t>TOTAL (</w:t>
            </w:r>
            <w:r w:rsidRPr="00313507">
              <w:rPr>
                <w:rFonts w:ascii="ENAIRE Titillium Regular" w:hAnsi="ENAIRE Titillium Regular" w:cs="Arial"/>
                <w:bCs/>
                <w:sz w:val="18"/>
                <w:szCs w:val="18"/>
                <w:lang w:val="es-ES_tradnl"/>
              </w:rPr>
              <w:t>IVA, IGIC, IPSI excluido</w:t>
            </w:r>
            <w:r w:rsidRPr="00313507"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_tradnl" w:eastAsia="es-ES_tradnl"/>
              </w:rPr>
              <w:t>)</w:t>
            </w: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27A91F2" w14:textId="77777777" w:rsidR="00CE1529" w:rsidRPr="00313507" w:rsidRDefault="00CE1529" w:rsidP="006208B9">
            <w:pPr>
              <w:jc w:val="right"/>
              <w:rPr>
                <w:rFonts w:ascii="ENAIRE Titillium Regular" w:eastAsia="Times New Roman" w:hAnsi="ENAIRE Titillium Regular" w:cs="Arial"/>
                <w:bCs/>
                <w:sz w:val="18"/>
                <w:szCs w:val="18"/>
                <w:lang w:val="es-ES" w:eastAsia="es-ES_tradnl"/>
              </w:rPr>
            </w:pPr>
          </w:p>
        </w:tc>
      </w:tr>
    </w:tbl>
    <w:p w14:paraId="5697C8D7" w14:textId="77777777" w:rsidR="00CE1529" w:rsidRDefault="00CE1529" w:rsidP="00CE1529">
      <w:pPr>
        <w:pStyle w:val="EstiloENAIRETitilliumRegular11ptoJustificado"/>
        <w:rPr>
          <w:color w:val="FF0000"/>
          <w:lang w:val="es-ES_tradnl"/>
        </w:rPr>
      </w:pPr>
    </w:p>
    <w:p w14:paraId="1800BBD2" w14:textId="77777777" w:rsidR="00CE1529" w:rsidRDefault="00CE1529" w:rsidP="00CE1529">
      <w:pPr>
        <w:pStyle w:val="EstiloENAIRETitilliumRegular11ptoJustificado"/>
        <w:rPr>
          <w:color w:val="FF0000"/>
          <w:lang w:val="es-ES_tradnl"/>
        </w:rPr>
      </w:pPr>
    </w:p>
    <w:p w14:paraId="6F32275A" w14:textId="77777777" w:rsidR="00CE1529" w:rsidRPr="00286770" w:rsidRDefault="00CE1529" w:rsidP="00CE1529">
      <w:pPr>
        <w:pStyle w:val="EstiloENAIRETitilliumRegular11ptoJustificado"/>
        <w:rPr>
          <w:lang w:val="es-ES_tradnl"/>
        </w:rPr>
      </w:pPr>
      <w:r w:rsidRPr="00286770">
        <w:rPr>
          <w:lang w:val="es-ES_tradnl"/>
        </w:rPr>
        <w:t xml:space="preserve">SEGUNDO: </w:t>
      </w:r>
    </w:p>
    <w:p w14:paraId="721C8D25" w14:textId="77777777" w:rsidR="00CE1529" w:rsidRDefault="00CE1529" w:rsidP="00CE1529">
      <w:pPr>
        <w:pStyle w:val="EstiloENAIRETitilliumRegular11ptoJustificado"/>
        <w:rPr>
          <w:color w:val="FF0000"/>
          <w:lang w:val="es-ES_tradnl"/>
        </w:rPr>
      </w:pPr>
    </w:p>
    <w:p w14:paraId="4C5FC28C" w14:textId="77777777" w:rsidR="00CE1529" w:rsidRPr="00950528" w:rsidRDefault="00CE1529" w:rsidP="00CE1529">
      <w:pPr>
        <w:spacing w:line="300" w:lineRule="auto"/>
        <w:jc w:val="both"/>
        <w:rPr>
          <w:rFonts w:ascii="ENAIRE Titillium Regular" w:hAnsi="ENAIRE Titillium Regular" w:cs="ENAIRE Titillium Regular"/>
          <w:lang w:val="es-ES"/>
        </w:rPr>
      </w:pPr>
      <w:r w:rsidRPr="00950528">
        <w:rPr>
          <w:rFonts w:ascii="ENAIRE Titillium Regular" w:hAnsi="ENAIRE Titillium Regular"/>
          <w:lang w:val="es-ES_tradnl"/>
        </w:rPr>
        <w:t xml:space="preserve">Que oferta los siguientes precios en </w:t>
      </w:r>
      <w:r>
        <w:rPr>
          <w:rFonts w:ascii="ENAIRE Titillium Regular" w:hAnsi="ENAIRE Titillium Regular" w:cs="Arial"/>
          <w:lang w:val="es-ES_tradnl"/>
        </w:rPr>
        <w:t>euros</w:t>
      </w:r>
      <w:r w:rsidRPr="00950528">
        <w:rPr>
          <w:rFonts w:ascii="ENAIRE Titillium Regular" w:hAnsi="ENAIRE Titillium Regular" w:cs="Arial"/>
          <w:lang w:val="es-ES_tradnl"/>
        </w:rPr>
        <w:t xml:space="preserve"> (IVA, IGIC, IPSI excluido)</w:t>
      </w:r>
      <w:r>
        <w:rPr>
          <w:rFonts w:ascii="ENAIRE Titillium Regular" w:hAnsi="ENAIRE Titillium Regular" w:cs="Arial"/>
          <w:lang w:val="es-ES_tradnl"/>
        </w:rPr>
        <w:t xml:space="preserve"> </w:t>
      </w:r>
      <w:r w:rsidRPr="00950528">
        <w:rPr>
          <w:rFonts w:ascii="ENAIRE Titillium Regular" w:hAnsi="ENAIRE Titillium Regular"/>
          <w:lang w:val="es-ES_tradnl"/>
        </w:rPr>
        <w:t xml:space="preserve">para los </w:t>
      </w:r>
      <w:r w:rsidRPr="00950528">
        <w:rPr>
          <w:rFonts w:ascii="ENAIRE Titillium Regular" w:hAnsi="ENAIRE Titillium Regular" w:cs="ENAIRE Titillium Regular"/>
          <w:lang w:val="es-ES"/>
        </w:rPr>
        <w:t>apartados detallados a continuación, conforme se establece en el Apartado presupuesto del Pliego de Prescripciones Técnicas:</w:t>
      </w:r>
    </w:p>
    <w:p w14:paraId="10B74350" w14:textId="77777777" w:rsidR="00CE1529" w:rsidRPr="003B202B" w:rsidRDefault="00CE1529" w:rsidP="00CE1529">
      <w:pPr>
        <w:autoSpaceDE w:val="0"/>
        <w:autoSpaceDN w:val="0"/>
        <w:adjustRightInd w:val="0"/>
        <w:rPr>
          <w:rFonts w:ascii="ENAIRE Titillium Regular" w:hAnsi="ENAIRE Titillium Regular" w:cs="ENAIRE Titillium Regular"/>
          <w:lang w:val="es-ES"/>
        </w:rPr>
      </w:pPr>
    </w:p>
    <w:p w14:paraId="619E0E5B" w14:textId="77777777" w:rsidR="00CE1529" w:rsidRPr="00950528" w:rsidRDefault="00CE1529" w:rsidP="00CE1529">
      <w:pPr>
        <w:spacing w:line="300" w:lineRule="auto"/>
        <w:jc w:val="both"/>
        <w:rPr>
          <w:rFonts w:ascii="ENAIRE Titillium Regular" w:hAnsi="ENAIRE Titillium Regular"/>
          <w:b/>
          <w:bCs/>
          <w:szCs w:val="18"/>
          <w:lang w:val="es-ES"/>
        </w:rPr>
      </w:pPr>
      <w:r w:rsidRPr="00950528">
        <w:rPr>
          <w:rFonts w:ascii="ENAIRE Titillium Regular" w:hAnsi="ENAIRE Titillium Regular"/>
          <w:b/>
          <w:bCs/>
          <w:szCs w:val="18"/>
          <w:lang w:val="es-ES"/>
        </w:rPr>
        <w:t>Mantenimientos legales e inspecciones OCA de los depósitos de combustible</w:t>
      </w:r>
    </w:p>
    <w:p w14:paraId="07999F0A" w14:textId="77777777" w:rsidR="00CE1529" w:rsidRDefault="00CE1529" w:rsidP="00CE1529">
      <w:pPr>
        <w:spacing w:line="300" w:lineRule="auto"/>
        <w:jc w:val="both"/>
        <w:rPr>
          <w:rFonts w:ascii="ENAIRE Titillium Regular" w:hAnsi="ENAIRE Titillium Regular"/>
          <w:szCs w:val="18"/>
          <w:lang w:val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6"/>
        <w:gridCol w:w="1909"/>
        <w:gridCol w:w="1909"/>
      </w:tblGrid>
      <w:tr w:rsidR="00CE1529" w:rsidRPr="00950528" w14:paraId="30581040" w14:textId="77777777" w:rsidTr="006208B9">
        <w:trPr>
          <w:trHeight w:val="615"/>
        </w:trPr>
        <w:tc>
          <w:tcPr>
            <w:tcW w:w="2751" w:type="pct"/>
            <w:shd w:val="clear" w:color="auto" w:fill="auto"/>
            <w:vAlign w:val="center"/>
            <w:hideMark/>
          </w:tcPr>
          <w:p w14:paraId="2B76FE47" w14:textId="77777777" w:rsidR="00CE1529" w:rsidRPr="00950528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950528"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  <w:t>DESCRIPCIÓN</w:t>
            </w:r>
          </w:p>
        </w:tc>
        <w:tc>
          <w:tcPr>
            <w:tcW w:w="1124" w:type="pct"/>
            <w:shd w:val="clear" w:color="auto" w:fill="auto"/>
            <w:vAlign w:val="center"/>
            <w:hideMark/>
          </w:tcPr>
          <w:p w14:paraId="0F05B3C0" w14:textId="77777777" w:rsidR="00CE1529" w:rsidRPr="00950528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950528"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IMPORTE MÁXIMO </w:t>
            </w:r>
            <w:r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€ </w:t>
            </w:r>
            <w:r w:rsidRPr="00950528"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  <w:t>SIN IMPUESTOS</w:t>
            </w:r>
            <w:r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</w:t>
            </w:r>
          </w:p>
        </w:tc>
        <w:tc>
          <w:tcPr>
            <w:tcW w:w="1124" w:type="pct"/>
            <w:shd w:val="clear" w:color="auto" w:fill="auto"/>
            <w:vAlign w:val="center"/>
            <w:hideMark/>
          </w:tcPr>
          <w:p w14:paraId="68CD8AF0" w14:textId="77777777" w:rsidR="00CE1529" w:rsidRPr="00950528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950528"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IMPORTE </w:t>
            </w:r>
            <w:r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€ </w:t>
            </w:r>
            <w:r w:rsidRPr="00950528"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  <w:t>SIN IMPUESTOS OFERTADO</w:t>
            </w:r>
            <w:r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 </w:t>
            </w:r>
          </w:p>
        </w:tc>
      </w:tr>
      <w:tr w:rsidR="00CE1529" w:rsidRPr="00950528" w14:paraId="2051A253" w14:textId="77777777" w:rsidTr="006208B9">
        <w:trPr>
          <w:trHeight w:val="528"/>
        </w:trPr>
        <w:tc>
          <w:tcPr>
            <w:tcW w:w="2751" w:type="pct"/>
            <w:shd w:val="clear" w:color="auto" w:fill="auto"/>
            <w:vAlign w:val="center"/>
            <w:hideMark/>
          </w:tcPr>
          <w:p w14:paraId="3D7432C7" w14:textId="77777777" w:rsidR="00CE1529" w:rsidRPr="00950528" w:rsidRDefault="00CE1529" w:rsidP="006208B9">
            <w:pPr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</w:pPr>
            <w:r w:rsidRPr="00950528"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  <w:t>Servicio de mantenimiento legal de los depósitos por parte de un mantenedor legal para 5 años</w:t>
            </w:r>
          </w:p>
        </w:tc>
        <w:tc>
          <w:tcPr>
            <w:tcW w:w="1124" w:type="pct"/>
            <w:shd w:val="clear" w:color="auto" w:fill="auto"/>
            <w:noWrap/>
            <w:vAlign w:val="bottom"/>
            <w:hideMark/>
          </w:tcPr>
          <w:p w14:paraId="2DCCD9BB" w14:textId="77777777" w:rsidR="00CE1529" w:rsidRPr="00950528" w:rsidRDefault="00CE1529" w:rsidP="006208B9">
            <w:pPr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</w:pPr>
            <w:r w:rsidRPr="00950528"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  <w:t xml:space="preserve">                           675,00 </w:t>
            </w:r>
          </w:p>
        </w:tc>
        <w:tc>
          <w:tcPr>
            <w:tcW w:w="1124" w:type="pct"/>
            <w:shd w:val="clear" w:color="000000" w:fill="C6E0B4"/>
            <w:noWrap/>
            <w:vAlign w:val="bottom"/>
            <w:hideMark/>
          </w:tcPr>
          <w:p w14:paraId="26C9A1D1" w14:textId="77777777" w:rsidR="00CE1529" w:rsidRPr="00950528" w:rsidRDefault="00CE1529" w:rsidP="006208B9">
            <w:pPr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</w:pPr>
            <w:r w:rsidRPr="00950528">
              <w:rPr>
                <w:rFonts w:eastAsia="Times New Roman" w:cs="Calibri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950528" w14:paraId="7E6078D9" w14:textId="77777777" w:rsidTr="006208B9">
        <w:trPr>
          <w:trHeight w:val="528"/>
        </w:trPr>
        <w:tc>
          <w:tcPr>
            <w:tcW w:w="2751" w:type="pct"/>
            <w:shd w:val="clear" w:color="auto" w:fill="auto"/>
            <w:vAlign w:val="center"/>
            <w:hideMark/>
          </w:tcPr>
          <w:p w14:paraId="76CD03FE" w14:textId="77777777" w:rsidR="00CE1529" w:rsidRPr="00950528" w:rsidRDefault="00CE1529" w:rsidP="006208B9">
            <w:pPr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</w:pPr>
            <w:r w:rsidRPr="00950528"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  <w:t>Servicio de mantenimiento legal de los depósitos por parte de un mantenedor legal para 10 años</w:t>
            </w:r>
          </w:p>
        </w:tc>
        <w:tc>
          <w:tcPr>
            <w:tcW w:w="1124" w:type="pct"/>
            <w:shd w:val="clear" w:color="auto" w:fill="auto"/>
            <w:noWrap/>
            <w:vAlign w:val="bottom"/>
            <w:hideMark/>
          </w:tcPr>
          <w:p w14:paraId="321F302B" w14:textId="77777777" w:rsidR="00CE1529" w:rsidRPr="00950528" w:rsidRDefault="00CE1529" w:rsidP="006208B9">
            <w:pPr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</w:pPr>
            <w:r w:rsidRPr="00950528"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  <w:t xml:space="preserve">                           675,00 </w:t>
            </w:r>
          </w:p>
        </w:tc>
        <w:tc>
          <w:tcPr>
            <w:tcW w:w="1124" w:type="pct"/>
            <w:shd w:val="clear" w:color="000000" w:fill="C6E0B4"/>
            <w:noWrap/>
            <w:vAlign w:val="bottom"/>
            <w:hideMark/>
          </w:tcPr>
          <w:p w14:paraId="7187B610" w14:textId="77777777" w:rsidR="00CE1529" w:rsidRPr="00950528" w:rsidRDefault="00CE1529" w:rsidP="006208B9">
            <w:pPr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</w:pPr>
            <w:r w:rsidRPr="00950528">
              <w:rPr>
                <w:rFonts w:eastAsia="Times New Roman" w:cs="Calibri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950528" w14:paraId="1DFF6248" w14:textId="77777777" w:rsidTr="006208B9">
        <w:trPr>
          <w:trHeight w:val="528"/>
        </w:trPr>
        <w:tc>
          <w:tcPr>
            <w:tcW w:w="2751" w:type="pct"/>
            <w:shd w:val="clear" w:color="auto" w:fill="auto"/>
            <w:vAlign w:val="center"/>
            <w:hideMark/>
          </w:tcPr>
          <w:p w14:paraId="5609128B" w14:textId="77777777" w:rsidR="00CE1529" w:rsidRPr="00950528" w:rsidRDefault="00CE1529" w:rsidP="006208B9">
            <w:pPr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</w:pPr>
            <w:r w:rsidRPr="00950528"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  <w:t>Inspección por parte de un Organismo de Control Autorizado</w:t>
            </w:r>
          </w:p>
        </w:tc>
        <w:tc>
          <w:tcPr>
            <w:tcW w:w="1124" w:type="pct"/>
            <w:shd w:val="clear" w:color="auto" w:fill="auto"/>
            <w:noWrap/>
            <w:vAlign w:val="bottom"/>
            <w:hideMark/>
          </w:tcPr>
          <w:p w14:paraId="3519461F" w14:textId="77777777" w:rsidR="00CE1529" w:rsidRPr="00950528" w:rsidRDefault="00CE1529" w:rsidP="006208B9">
            <w:pPr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</w:pPr>
            <w:r w:rsidRPr="00950528"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  <w:t xml:space="preserve">                           675,00 </w:t>
            </w:r>
          </w:p>
        </w:tc>
        <w:tc>
          <w:tcPr>
            <w:tcW w:w="1124" w:type="pct"/>
            <w:shd w:val="clear" w:color="000000" w:fill="C6E0B4"/>
            <w:noWrap/>
            <w:vAlign w:val="bottom"/>
            <w:hideMark/>
          </w:tcPr>
          <w:p w14:paraId="25A3F51F" w14:textId="77777777" w:rsidR="00CE1529" w:rsidRPr="00950528" w:rsidRDefault="00CE1529" w:rsidP="006208B9">
            <w:pPr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</w:pPr>
            <w:r w:rsidRPr="00950528">
              <w:rPr>
                <w:rFonts w:eastAsia="Times New Roman" w:cs="Calibri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</w:tbl>
    <w:p w14:paraId="696A2A96" w14:textId="77777777" w:rsidR="00CE1529" w:rsidRDefault="00CE1529" w:rsidP="00CE1529">
      <w:pPr>
        <w:spacing w:line="300" w:lineRule="auto"/>
        <w:jc w:val="both"/>
        <w:rPr>
          <w:rFonts w:ascii="ENAIRE Titillium Regular" w:hAnsi="ENAIRE Titillium Regular"/>
          <w:b/>
          <w:bCs/>
          <w:szCs w:val="18"/>
          <w:lang w:val="es-ES"/>
        </w:rPr>
      </w:pPr>
    </w:p>
    <w:p w14:paraId="28F0B2CE" w14:textId="77777777" w:rsidR="00CE1529" w:rsidRPr="00950528" w:rsidRDefault="00CE1529" w:rsidP="00CE1529">
      <w:pPr>
        <w:spacing w:line="300" w:lineRule="auto"/>
        <w:jc w:val="both"/>
        <w:rPr>
          <w:rFonts w:ascii="ENAIRE Titillium Regular" w:hAnsi="ENAIRE Titillium Regular"/>
          <w:b/>
          <w:bCs/>
          <w:szCs w:val="18"/>
          <w:lang w:val="es-ES"/>
        </w:rPr>
      </w:pPr>
      <w:r w:rsidRPr="00950528">
        <w:rPr>
          <w:rFonts w:ascii="ENAIRE Titillium Regular" w:hAnsi="ENAIRE Titillium Regular"/>
          <w:b/>
          <w:bCs/>
          <w:szCs w:val="18"/>
          <w:lang w:val="es-ES"/>
        </w:rPr>
        <w:t>Oferta Horas mano de obra y desplazamiento para correctivos</w:t>
      </w:r>
    </w:p>
    <w:p w14:paraId="35085B68" w14:textId="77777777" w:rsidR="00CE1529" w:rsidRDefault="00CE1529" w:rsidP="00CE1529">
      <w:pPr>
        <w:spacing w:line="300" w:lineRule="auto"/>
        <w:jc w:val="both"/>
        <w:rPr>
          <w:rFonts w:ascii="ENAIRE Titillium Regular" w:hAnsi="ENAIRE Titillium Regular"/>
          <w:szCs w:val="18"/>
          <w:lang w:val="es-E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9"/>
        <w:gridCol w:w="1916"/>
        <w:gridCol w:w="1909"/>
      </w:tblGrid>
      <w:tr w:rsidR="00CE1529" w:rsidRPr="00286770" w14:paraId="2D0EDE25" w14:textId="77777777" w:rsidTr="006208B9">
        <w:trPr>
          <w:trHeight w:val="728"/>
        </w:trPr>
        <w:tc>
          <w:tcPr>
            <w:tcW w:w="2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8511" w14:textId="77777777" w:rsidR="00CE1529" w:rsidRPr="00286770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286770"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  <w:t>DESCRIPCIÓN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A04F" w14:textId="77777777" w:rsidR="00CE1529" w:rsidRPr="00286770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286770"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IMPORTE MÁXIMO </w:t>
            </w:r>
            <w:r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€ </w:t>
            </w:r>
            <w:r w:rsidRPr="00286770"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  <w:t>SIN IMPUESTOS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ED50" w14:textId="77777777" w:rsidR="00CE1529" w:rsidRPr="00286770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286770"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IMPORTE </w:t>
            </w:r>
            <w:r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€ </w:t>
            </w:r>
            <w:r w:rsidRPr="00286770"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  <w:t>SIN IMPUESTOS OFERTADO</w:t>
            </w:r>
          </w:p>
        </w:tc>
      </w:tr>
      <w:tr w:rsidR="00CE1529" w:rsidRPr="00286770" w14:paraId="6184B8D5" w14:textId="77777777" w:rsidTr="006208B9">
        <w:trPr>
          <w:trHeight w:val="288"/>
        </w:trPr>
        <w:tc>
          <w:tcPr>
            <w:tcW w:w="27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6D013E" w14:textId="77777777" w:rsidR="00CE1529" w:rsidRPr="00286770" w:rsidRDefault="00CE1529" w:rsidP="006208B9">
            <w:pPr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286770"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  <w:t>Mano de obra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D56C29" w14:textId="77777777" w:rsidR="00CE1529" w:rsidRPr="00286770" w:rsidRDefault="00CE1529" w:rsidP="006208B9">
            <w:pPr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A3230E" w14:textId="77777777" w:rsidR="00CE1529" w:rsidRPr="00286770" w:rsidRDefault="00CE1529" w:rsidP="006208B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es-ES" w:eastAsia="es-ES"/>
              </w:rPr>
            </w:pPr>
          </w:p>
        </w:tc>
      </w:tr>
      <w:tr w:rsidR="00CE1529" w:rsidRPr="00286770" w14:paraId="3128CEB1" w14:textId="77777777" w:rsidTr="006208B9">
        <w:trPr>
          <w:trHeight w:val="288"/>
        </w:trPr>
        <w:tc>
          <w:tcPr>
            <w:tcW w:w="2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C109" w14:textId="77777777" w:rsidR="00CE1529" w:rsidRPr="00286770" w:rsidRDefault="00CE1529" w:rsidP="006208B9">
            <w:pPr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</w:pPr>
            <w:r w:rsidRPr="00286770"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  <w:t>Horas de 08:00h a 20:00h (€/h)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4132" w14:textId="77777777" w:rsidR="00CE1529" w:rsidRPr="00286770" w:rsidRDefault="00CE1529" w:rsidP="006208B9">
            <w:pPr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</w:pPr>
            <w:r w:rsidRPr="00286770"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  <w:t xml:space="preserve">                             32,00 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D2F0D95" w14:textId="77777777" w:rsidR="00CE1529" w:rsidRPr="00286770" w:rsidRDefault="00CE1529" w:rsidP="006208B9">
            <w:pPr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</w:pPr>
            <w:r w:rsidRPr="00286770">
              <w:rPr>
                <w:rFonts w:eastAsia="Times New Roman" w:cs="Calibri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286770" w14:paraId="6F16139C" w14:textId="77777777" w:rsidTr="006208B9">
        <w:trPr>
          <w:trHeight w:val="288"/>
        </w:trPr>
        <w:tc>
          <w:tcPr>
            <w:tcW w:w="2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33AC" w14:textId="77777777" w:rsidR="00CE1529" w:rsidRPr="00286770" w:rsidRDefault="00CE1529" w:rsidP="006208B9">
            <w:pPr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</w:pPr>
            <w:r w:rsidRPr="00286770"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  <w:t>Horas de 20:00h a 08:00h (€/h)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F905" w14:textId="77777777" w:rsidR="00CE1529" w:rsidRPr="00286770" w:rsidRDefault="00CE1529" w:rsidP="006208B9">
            <w:pPr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</w:pPr>
            <w:r w:rsidRPr="00286770"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  <w:t xml:space="preserve">                             40,00 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23DFCC0" w14:textId="77777777" w:rsidR="00CE1529" w:rsidRPr="00286770" w:rsidRDefault="00CE1529" w:rsidP="006208B9">
            <w:pPr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</w:pPr>
            <w:r w:rsidRPr="00286770">
              <w:rPr>
                <w:rFonts w:eastAsia="Times New Roman" w:cs="Calibri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286770" w14:paraId="36D743AE" w14:textId="77777777" w:rsidTr="006208B9">
        <w:trPr>
          <w:trHeight w:val="288"/>
        </w:trPr>
        <w:tc>
          <w:tcPr>
            <w:tcW w:w="2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B3AEA" w14:textId="77777777" w:rsidR="00CE1529" w:rsidRPr="00286770" w:rsidRDefault="00CE1529" w:rsidP="006208B9">
            <w:pPr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</w:pPr>
            <w:r w:rsidRPr="00286770"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  <w:t>Horas en sábados, domingos o festivos (€/h)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E493" w14:textId="77777777" w:rsidR="00CE1529" w:rsidRPr="00286770" w:rsidRDefault="00CE1529" w:rsidP="006208B9">
            <w:pPr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</w:pPr>
            <w:r w:rsidRPr="00286770"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  <w:t xml:space="preserve">                             47,00 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5C08C68" w14:textId="77777777" w:rsidR="00CE1529" w:rsidRPr="00286770" w:rsidRDefault="00CE1529" w:rsidP="006208B9">
            <w:pPr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</w:pPr>
            <w:r w:rsidRPr="00286770">
              <w:rPr>
                <w:rFonts w:eastAsia="Times New Roman" w:cs="Calibri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286770" w14:paraId="724FB743" w14:textId="77777777" w:rsidTr="006208B9">
        <w:trPr>
          <w:trHeight w:val="288"/>
        </w:trPr>
        <w:tc>
          <w:tcPr>
            <w:tcW w:w="27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4C3224" w14:textId="77777777" w:rsidR="00CE1529" w:rsidRPr="00286770" w:rsidRDefault="00CE1529" w:rsidP="006208B9">
            <w:pPr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286770"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  <w:t>Desplazamiento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C774E" w14:textId="77777777" w:rsidR="00CE1529" w:rsidRPr="00286770" w:rsidRDefault="00CE1529" w:rsidP="006208B9">
            <w:pPr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9B84B" w14:textId="77777777" w:rsidR="00CE1529" w:rsidRPr="00286770" w:rsidRDefault="00CE1529" w:rsidP="006208B9">
            <w:pPr>
              <w:rPr>
                <w:rFonts w:ascii="Times New Roman" w:eastAsia="Times New Roman" w:hAnsi="Times New Roman"/>
                <w:sz w:val="18"/>
                <w:szCs w:val="18"/>
                <w:lang w:val="es-ES" w:eastAsia="es-ES"/>
              </w:rPr>
            </w:pPr>
          </w:p>
        </w:tc>
      </w:tr>
      <w:tr w:rsidR="00CE1529" w:rsidRPr="00286770" w14:paraId="3EBEE198" w14:textId="77777777" w:rsidTr="006208B9">
        <w:trPr>
          <w:trHeight w:val="288"/>
        </w:trPr>
        <w:tc>
          <w:tcPr>
            <w:tcW w:w="2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7102" w14:textId="77777777" w:rsidR="00CE1529" w:rsidRPr="00286770" w:rsidRDefault="00CE1529" w:rsidP="006208B9">
            <w:pPr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</w:pPr>
            <w:r w:rsidRPr="00286770"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  <w:t>Km (€/km)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5AAD" w14:textId="77777777" w:rsidR="00CE1529" w:rsidRPr="00286770" w:rsidRDefault="00CE1529" w:rsidP="006208B9">
            <w:pPr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</w:pPr>
            <w:r w:rsidRPr="00286770"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  <w:t xml:space="preserve">                                0,32  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2958FEB" w14:textId="77777777" w:rsidR="00CE1529" w:rsidRPr="00286770" w:rsidRDefault="00CE1529" w:rsidP="006208B9">
            <w:pPr>
              <w:rPr>
                <w:rFonts w:ascii="ENAIRE Titillium Regular" w:eastAsia="Times New Roman" w:hAnsi="ENAIRE Titillium Regular" w:cs="Calibri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28677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286770" w14:paraId="2EE4C8BE" w14:textId="77777777" w:rsidTr="006208B9">
        <w:trPr>
          <w:trHeight w:val="288"/>
        </w:trPr>
        <w:tc>
          <w:tcPr>
            <w:tcW w:w="2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1590A" w14:textId="77777777" w:rsidR="00CE1529" w:rsidRPr="00286770" w:rsidRDefault="00CE1529" w:rsidP="006208B9">
            <w:pPr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</w:pPr>
            <w:r w:rsidRPr="00286770"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  <w:t>Hora desplazamiento (€/h)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1B6CA" w14:textId="77777777" w:rsidR="00CE1529" w:rsidRPr="00286770" w:rsidRDefault="00CE1529" w:rsidP="006208B9">
            <w:pPr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</w:pPr>
            <w:r w:rsidRPr="00286770">
              <w:rPr>
                <w:rFonts w:ascii="ENAIRE Titillium Regular" w:eastAsia="Times New Roman" w:hAnsi="ENAIRE Titillium Regular" w:cs="Calibri"/>
                <w:color w:val="000000"/>
                <w:sz w:val="18"/>
                <w:szCs w:val="18"/>
                <w:lang w:val="es-ES" w:eastAsia="es-ES"/>
              </w:rPr>
              <w:t xml:space="preserve">                             22,00  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B6E3B46" w14:textId="77777777" w:rsidR="00CE1529" w:rsidRPr="00286770" w:rsidRDefault="00CE1529" w:rsidP="006208B9">
            <w:pPr>
              <w:rPr>
                <w:rFonts w:eastAsia="Times New Roman" w:cs="Calibri"/>
                <w:color w:val="000000"/>
                <w:sz w:val="18"/>
                <w:szCs w:val="18"/>
                <w:lang w:val="es-ES" w:eastAsia="es-ES"/>
              </w:rPr>
            </w:pPr>
            <w:r w:rsidRPr="00286770">
              <w:rPr>
                <w:rFonts w:eastAsia="Times New Roman" w:cs="Calibri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</w:tbl>
    <w:p w14:paraId="19F5F279" w14:textId="77777777" w:rsidR="00CE1529" w:rsidRDefault="00CE1529" w:rsidP="00CE1529">
      <w:pPr>
        <w:spacing w:line="300" w:lineRule="auto"/>
        <w:jc w:val="both"/>
        <w:rPr>
          <w:rFonts w:ascii="ENAIRE Titillium Regular" w:hAnsi="ENAIRE Titillium Regular"/>
          <w:szCs w:val="18"/>
          <w:lang w:val="es-ES"/>
        </w:rPr>
      </w:pPr>
    </w:p>
    <w:p w14:paraId="0B63D072" w14:textId="77777777" w:rsidR="00CE1529" w:rsidRPr="00950528" w:rsidRDefault="00CE1529" w:rsidP="00CE1529">
      <w:pPr>
        <w:spacing w:line="300" w:lineRule="auto"/>
        <w:jc w:val="both"/>
        <w:rPr>
          <w:rFonts w:ascii="ENAIRE Titillium Regular" w:hAnsi="ENAIRE Titillium Regular"/>
          <w:b/>
          <w:bCs/>
          <w:szCs w:val="18"/>
          <w:lang w:val="es-ES"/>
        </w:rPr>
      </w:pPr>
      <w:r w:rsidRPr="00950528">
        <w:rPr>
          <w:rFonts w:ascii="ENAIRE Titillium Regular" w:hAnsi="ENAIRE Titillium Regular"/>
          <w:b/>
          <w:bCs/>
          <w:szCs w:val="18"/>
          <w:lang w:val="es-ES"/>
        </w:rPr>
        <w:t>Oferta Materiales y repuestos habituales</w:t>
      </w:r>
    </w:p>
    <w:p w14:paraId="0F4059A4" w14:textId="77777777" w:rsidR="00CE1529" w:rsidRDefault="00CE1529" w:rsidP="00CE1529">
      <w:pPr>
        <w:pStyle w:val="EstiloENAIRETitilliumRegular11ptoJustificado"/>
        <w:rPr>
          <w:lang w:val="es-ES_tradnl"/>
        </w:rPr>
      </w:pPr>
    </w:p>
    <w:p w14:paraId="32BBB335" w14:textId="77777777" w:rsidR="00CE1529" w:rsidRPr="00313507" w:rsidRDefault="00CE1529" w:rsidP="00CE1529">
      <w:pPr>
        <w:pStyle w:val="EstiloENAIRETitilliumRegular11ptoJustificado"/>
        <w:rPr>
          <w:sz w:val="18"/>
          <w:szCs w:val="16"/>
          <w:lang w:val="es-ES_tradnl"/>
        </w:rPr>
      </w:pPr>
      <w:r w:rsidRPr="00313507">
        <w:rPr>
          <w:sz w:val="18"/>
          <w:szCs w:val="16"/>
          <w:lang w:val="es-ES_tradnl"/>
        </w:rPr>
        <w:t xml:space="preserve">Material general: </w:t>
      </w:r>
    </w:p>
    <w:p w14:paraId="65D6CECB" w14:textId="77777777" w:rsidR="00CE1529" w:rsidRDefault="00CE1529" w:rsidP="00CE1529">
      <w:pPr>
        <w:pStyle w:val="EstiloENAIRETitilliumRegular11ptoJustificado"/>
        <w:rPr>
          <w:lang w:val="es-ES_tradn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2164"/>
        <w:gridCol w:w="1094"/>
        <w:gridCol w:w="1094"/>
      </w:tblGrid>
      <w:tr w:rsidR="00CE1529" w:rsidRPr="00313507" w14:paraId="4888FF3B" w14:textId="77777777" w:rsidTr="006208B9">
        <w:trPr>
          <w:trHeight w:val="660"/>
        </w:trPr>
        <w:tc>
          <w:tcPr>
            <w:tcW w:w="2473" w:type="pct"/>
            <w:shd w:val="clear" w:color="000000" w:fill="FFFFFF"/>
            <w:vAlign w:val="center"/>
            <w:hideMark/>
          </w:tcPr>
          <w:p w14:paraId="7CC83A14" w14:textId="77777777" w:rsidR="00CE1529" w:rsidRPr="00313507" w:rsidRDefault="00CE1529" w:rsidP="006208B9">
            <w:pPr>
              <w:rPr>
                <w:rFonts w:ascii="ENAIRE Titillium Regular" w:eastAsia="Times New Roman" w:hAnsi="ENAIRE Titillium Regular" w:cs="Calibri"/>
                <w:b/>
                <w:bCs/>
                <w:color w:val="404040"/>
                <w:sz w:val="18"/>
                <w:szCs w:val="18"/>
                <w:lang w:val="es-ES" w:eastAsia="es-ES"/>
              </w:rPr>
            </w:pPr>
            <w:r w:rsidRPr="00313507">
              <w:rPr>
                <w:rFonts w:ascii="ENAIRE Titillium Regular" w:eastAsia="Times New Roman" w:hAnsi="ENAIRE Titillium Regular" w:cs="Calibri"/>
                <w:b/>
                <w:bCs/>
                <w:color w:val="404040"/>
                <w:sz w:val="18"/>
                <w:szCs w:val="18"/>
                <w:lang w:val="es-ES" w:eastAsia="es-ES"/>
              </w:rPr>
              <w:t>MATERIAL</w:t>
            </w:r>
          </w:p>
        </w:tc>
        <w:tc>
          <w:tcPr>
            <w:tcW w:w="1308" w:type="pct"/>
            <w:shd w:val="clear" w:color="000000" w:fill="FFFFFF"/>
            <w:vAlign w:val="center"/>
            <w:hideMark/>
          </w:tcPr>
          <w:p w14:paraId="28690688" w14:textId="77777777" w:rsidR="00CE1529" w:rsidRPr="00313507" w:rsidRDefault="00CE1529" w:rsidP="006208B9">
            <w:pPr>
              <w:rPr>
                <w:rFonts w:ascii="ENAIRE Titillium Regular" w:eastAsia="Times New Roman" w:hAnsi="ENAIRE Titillium Regular" w:cs="Calibri"/>
                <w:b/>
                <w:bCs/>
                <w:color w:val="404040"/>
                <w:sz w:val="18"/>
                <w:szCs w:val="18"/>
                <w:lang w:val="es-ES" w:eastAsia="es-ES"/>
              </w:rPr>
            </w:pPr>
            <w:r w:rsidRPr="00313507">
              <w:rPr>
                <w:rFonts w:ascii="ENAIRE Titillium Regular" w:eastAsia="Times New Roman" w:hAnsi="ENAIRE Titillium Regular" w:cs="Calibri"/>
                <w:b/>
                <w:bCs/>
                <w:color w:val="404040"/>
                <w:sz w:val="18"/>
                <w:szCs w:val="18"/>
                <w:lang w:val="es-ES" w:eastAsia="es-ES"/>
              </w:rPr>
              <w:t>MARCA/MODELO</w:t>
            </w:r>
          </w:p>
        </w:tc>
        <w:tc>
          <w:tcPr>
            <w:tcW w:w="609" w:type="pct"/>
            <w:shd w:val="clear" w:color="000000" w:fill="FFFFFF"/>
            <w:vAlign w:val="center"/>
            <w:hideMark/>
          </w:tcPr>
          <w:p w14:paraId="602C4D38" w14:textId="77777777" w:rsidR="00CE1529" w:rsidRPr="00313507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b/>
                <w:bCs/>
                <w:color w:val="404040"/>
                <w:sz w:val="18"/>
                <w:szCs w:val="18"/>
                <w:lang w:val="es-ES" w:eastAsia="es-ES"/>
              </w:rPr>
            </w:pPr>
            <w:r w:rsidRPr="00313507">
              <w:rPr>
                <w:rFonts w:ascii="ENAIRE Titillium Regular" w:eastAsia="Times New Roman" w:hAnsi="ENAIRE Titillium Regular" w:cs="Calibri"/>
                <w:b/>
                <w:bCs/>
                <w:color w:val="404040"/>
                <w:sz w:val="18"/>
                <w:szCs w:val="18"/>
                <w:lang w:val="es-ES" w:eastAsia="es-ES"/>
              </w:rPr>
              <w:t>PRECIO MÁXIMO SIN IMPUESTOS (€)</w:t>
            </w:r>
          </w:p>
        </w:tc>
        <w:tc>
          <w:tcPr>
            <w:tcW w:w="609" w:type="pct"/>
            <w:shd w:val="clear" w:color="000000" w:fill="FFFFFF"/>
            <w:vAlign w:val="center"/>
            <w:hideMark/>
          </w:tcPr>
          <w:p w14:paraId="1E9B57EE" w14:textId="77777777" w:rsidR="00CE1529" w:rsidRPr="00313507" w:rsidRDefault="00CE1529" w:rsidP="006208B9">
            <w:pPr>
              <w:rPr>
                <w:rFonts w:ascii="ENAIRE Titillium Regular" w:eastAsia="Times New Roman" w:hAnsi="ENAIRE Titillium Regular" w:cs="Calibri"/>
                <w:b/>
                <w:bCs/>
                <w:color w:val="404040"/>
                <w:sz w:val="18"/>
                <w:szCs w:val="18"/>
                <w:lang w:val="es-ES" w:eastAsia="es-ES"/>
              </w:rPr>
            </w:pPr>
            <w:r w:rsidRPr="00313507">
              <w:rPr>
                <w:rFonts w:ascii="ENAIRE Titillium Regular" w:eastAsia="Times New Roman" w:hAnsi="ENAIRE Titillium Regular" w:cs="Calibri"/>
                <w:b/>
                <w:bCs/>
                <w:color w:val="404040"/>
                <w:sz w:val="18"/>
                <w:szCs w:val="18"/>
                <w:lang w:val="es-ES" w:eastAsia="es-ES"/>
              </w:rPr>
              <w:t>IMPORTE SIN IMPUESTOS OFERTADO</w:t>
            </w:r>
          </w:p>
        </w:tc>
      </w:tr>
      <w:tr w:rsidR="00CE1529" w:rsidRPr="00313507" w14:paraId="7FA8B655" w14:textId="77777777" w:rsidTr="006208B9">
        <w:trPr>
          <w:trHeight w:val="300"/>
        </w:trPr>
        <w:tc>
          <w:tcPr>
            <w:tcW w:w="2473" w:type="pct"/>
            <w:shd w:val="clear" w:color="000000" w:fill="FFFFFF"/>
            <w:vAlign w:val="center"/>
            <w:hideMark/>
          </w:tcPr>
          <w:p w14:paraId="4AB455FF" w14:textId="77777777" w:rsidR="00CE1529" w:rsidRPr="00313507" w:rsidRDefault="00CE1529" w:rsidP="006208B9">
            <w:pPr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313507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AGUA DESTILADA (GARRAFA DE 5 LITROS)</w:t>
            </w:r>
          </w:p>
        </w:tc>
        <w:tc>
          <w:tcPr>
            <w:tcW w:w="1308" w:type="pct"/>
            <w:shd w:val="clear" w:color="000000" w:fill="FFFFFF"/>
            <w:vAlign w:val="center"/>
            <w:hideMark/>
          </w:tcPr>
          <w:p w14:paraId="0353F022" w14:textId="77777777" w:rsidR="00CE1529" w:rsidRPr="00313507" w:rsidRDefault="00CE1529" w:rsidP="006208B9">
            <w:pPr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proofErr w:type="spellStart"/>
            <w:r w:rsidRPr="00313507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Brenntag</w:t>
            </w:r>
            <w:proofErr w:type="spellEnd"/>
            <w:r w:rsidRPr="00313507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o </w:t>
            </w:r>
            <w:proofErr w:type="spellStart"/>
            <w:r w:rsidRPr="00313507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similiar</w:t>
            </w:r>
            <w:proofErr w:type="spellEnd"/>
          </w:p>
        </w:tc>
        <w:tc>
          <w:tcPr>
            <w:tcW w:w="609" w:type="pct"/>
            <w:shd w:val="clear" w:color="000000" w:fill="FFFFFF"/>
            <w:vAlign w:val="center"/>
            <w:hideMark/>
          </w:tcPr>
          <w:p w14:paraId="462FE952" w14:textId="77777777" w:rsidR="00CE1529" w:rsidRPr="00313507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313507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8,00 </w:t>
            </w:r>
          </w:p>
        </w:tc>
        <w:tc>
          <w:tcPr>
            <w:tcW w:w="609" w:type="pct"/>
            <w:shd w:val="clear" w:color="000000" w:fill="C6E0B4"/>
            <w:vAlign w:val="center"/>
            <w:hideMark/>
          </w:tcPr>
          <w:p w14:paraId="3716C5A2" w14:textId="77777777" w:rsidR="00CE1529" w:rsidRPr="00313507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313507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313507" w14:paraId="2F18A612" w14:textId="77777777" w:rsidTr="006208B9">
        <w:trPr>
          <w:trHeight w:val="300"/>
        </w:trPr>
        <w:tc>
          <w:tcPr>
            <w:tcW w:w="2473" w:type="pct"/>
            <w:shd w:val="clear" w:color="000000" w:fill="FFFFFF"/>
            <w:vAlign w:val="center"/>
            <w:hideMark/>
          </w:tcPr>
          <w:p w14:paraId="0667DCF5" w14:textId="77777777" w:rsidR="00CE1529" w:rsidRPr="00313507" w:rsidRDefault="00CE1529" w:rsidP="006208B9">
            <w:pPr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313507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ACEITE 15W40 (GARRAFA DE 5 LITROS)</w:t>
            </w:r>
          </w:p>
        </w:tc>
        <w:tc>
          <w:tcPr>
            <w:tcW w:w="1308" w:type="pct"/>
            <w:shd w:val="clear" w:color="000000" w:fill="FFFFFF"/>
            <w:vAlign w:val="center"/>
            <w:hideMark/>
          </w:tcPr>
          <w:p w14:paraId="59946311" w14:textId="77777777" w:rsidR="00CE1529" w:rsidRPr="00313507" w:rsidRDefault="00CE1529" w:rsidP="006208B9">
            <w:pPr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313507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EROTIL o similar</w:t>
            </w:r>
          </w:p>
        </w:tc>
        <w:tc>
          <w:tcPr>
            <w:tcW w:w="609" w:type="pct"/>
            <w:shd w:val="clear" w:color="000000" w:fill="FFFFFF"/>
            <w:vAlign w:val="center"/>
            <w:hideMark/>
          </w:tcPr>
          <w:p w14:paraId="2CA968A1" w14:textId="77777777" w:rsidR="00CE1529" w:rsidRPr="00313507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313507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6,00 </w:t>
            </w:r>
          </w:p>
        </w:tc>
        <w:tc>
          <w:tcPr>
            <w:tcW w:w="609" w:type="pct"/>
            <w:shd w:val="clear" w:color="000000" w:fill="C6E0B4"/>
            <w:vAlign w:val="center"/>
            <w:hideMark/>
          </w:tcPr>
          <w:p w14:paraId="7A1FC014" w14:textId="77777777" w:rsidR="00CE1529" w:rsidRPr="00313507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313507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313507" w14:paraId="6006BDD0" w14:textId="77777777" w:rsidTr="006208B9">
        <w:trPr>
          <w:trHeight w:val="300"/>
        </w:trPr>
        <w:tc>
          <w:tcPr>
            <w:tcW w:w="2473" w:type="pct"/>
            <w:shd w:val="clear" w:color="000000" w:fill="FFFFFF"/>
            <w:vAlign w:val="center"/>
            <w:hideMark/>
          </w:tcPr>
          <w:p w14:paraId="5FA7BC1B" w14:textId="77777777" w:rsidR="00CE1529" w:rsidRPr="00313507" w:rsidRDefault="00CE1529" w:rsidP="006208B9">
            <w:pPr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313507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ACEITE 5W40 (GARRAFA DE 5 LITROS)</w:t>
            </w:r>
          </w:p>
        </w:tc>
        <w:tc>
          <w:tcPr>
            <w:tcW w:w="1308" w:type="pct"/>
            <w:shd w:val="clear" w:color="000000" w:fill="FFFFFF"/>
            <w:vAlign w:val="center"/>
            <w:hideMark/>
          </w:tcPr>
          <w:p w14:paraId="40E84128" w14:textId="77777777" w:rsidR="00CE1529" w:rsidRPr="00313507" w:rsidRDefault="00CE1529" w:rsidP="006208B9">
            <w:pPr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313507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CEPSA o similar</w:t>
            </w:r>
          </w:p>
        </w:tc>
        <w:tc>
          <w:tcPr>
            <w:tcW w:w="609" w:type="pct"/>
            <w:shd w:val="clear" w:color="000000" w:fill="FFFFFF"/>
            <w:vAlign w:val="center"/>
            <w:hideMark/>
          </w:tcPr>
          <w:p w14:paraId="29188435" w14:textId="77777777" w:rsidR="00CE1529" w:rsidRPr="00313507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313507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6,00 </w:t>
            </w:r>
          </w:p>
        </w:tc>
        <w:tc>
          <w:tcPr>
            <w:tcW w:w="609" w:type="pct"/>
            <w:shd w:val="clear" w:color="000000" w:fill="C6E0B4"/>
            <w:vAlign w:val="center"/>
            <w:hideMark/>
          </w:tcPr>
          <w:p w14:paraId="2C94B594" w14:textId="77777777" w:rsidR="00CE1529" w:rsidRPr="00313507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313507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313507" w14:paraId="281047DE" w14:textId="77777777" w:rsidTr="006208B9">
        <w:trPr>
          <w:trHeight w:val="300"/>
        </w:trPr>
        <w:tc>
          <w:tcPr>
            <w:tcW w:w="2473" w:type="pct"/>
            <w:shd w:val="clear" w:color="000000" w:fill="FFFFFF"/>
            <w:vAlign w:val="center"/>
            <w:hideMark/>
          </w:tcPr>
          <w:p w14:paraId="7DACC69A" w14:textId="77777777" w:rsidR="00CE1529" w:rsidRPr="00313507" w:rsidRDefault="00CE1529" w:rsidP="006208B9">
            <w:pPr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313507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ANTICONGELANTE (GARRAFA DE 5 LITROS)</w:t>
            </w:r>
          </w:p>
        </w:tc>
        <w:tc>
          <w:tcPr>
            <w:tcW w:w="1308" w:type="pct"/>
            <w:shd w:val="clear" w:color="000000" w:fill="FFFFFF"/>
            <w:vAlign w:val="center"/>
            <w:hideMark/>
          </w:tcPr>
          <w:p w14:paraId="684BED51" w14:textId="77777777" w:rsidR="00CE1529" w:rsidRPr="00313507" w:rsidRDefault="00CE1529" w:rsidP="006208B9">
            <w:pPr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eastAsia="es-ES"/>
              </w:rPr>
            </w:pPr>
            <w:r w:rsidRPr="00313507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eastAsia="es-ES"/>
              </w:rPr>
              <w:t>AD New Plus o similar</w:t>
            </w:r>
          </w:p>
        </w:tc>
        <w:tc>
          <w:tcPr>
            <w:tcW w:w="609" w:type="pct"/>
            <w:shd w:val="clear" w:color="000000" w:fill="FFFFFF"/>
            <w:vAlign w:val="center"/>
            <w:hideMark/>
          </w:tcPr>
          <w:p w14:paraId="43DC2181" w14:textId="77777777" w:rsidR="00CE1529" w:rsidRPr="00313507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313507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eastAsia="es-ES"/>
              </w:rPr>
              <w:t xml:space="preserve">                     </w:t>
            </w:r>
            <w:r w:rsidRPr="00313507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10,00 </w:t>
            </w:r>
          </w:p>
        </w:tc>
        <w:tc>
          <w:tcPr>
            <w:tcW w:w="609" w:type="pct"/>
            <w:shd w:val="clear" w:color="000000" w:fill="C6E0B4"/>
            <w:vAlign w:val="center"/>
            <w:hideMark/>
          </w:tcPr>
          <w:p w14:paraId="6EFE2CF9" w14:textId="77777777" w:rsidR="00CE1529" w:rsidRPr="00313507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313507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</w:tbl>
    <w:p w14:paraId="13A1C96C" w14:textId="77777777" w:rsidR="00CE1529" w:rsidRDefault="00CE1529" w:rsidP="00CE1529">
      <w:pPr>
        <w:pStyle w:val="EstiloENAIRETitilliumRegular11ptoJustificado"/>
        <w:rPr>
          <w:lang w:val="es-ES_tradnl"/>
        </w:rPr>
      </w:pPr>
    </w:p>
    <w:p w14:paraId="40B8E96F" w14:textId="77777777" w:rsidR="00CE1529" w:rsidRPr="00313507" w:rsidRDefault="00CE1529" w:rsidP="00CE1529">
      <w:pPr>
        <w:pStyle w:val="EstiloENAIRETitilliumRegular11ptoJustificado"/>
        <w:rPr>
          <w:sz w:val="18"/>
          <w:szCs w:val="16"/>
          <w:lang w:val="es-ES_tradnl"/>
        </w:rPr>
      </w:pPr>
      <w:r w:rsidRPr="00313507">
        <w:rPr>
          <w:sz w:val="18"/>
          <w:szCs w:val="16"/>
          <w:lang w:val="es-ES_tradnl"/>
        </w:rPr>
        <w:t xml:space="preserve">Material </w:t>
      </w:r>
      <w:r>
        <w:rPr>
          <w:sz w:val="18"/>
          <w:szCs w:val="16"/>
          <w:lang w:val="es-ES_tradnl"/>
        </w:rPr>
        <w:t>por grupo</w:t>
      </w:r>
      <w:r w:rsidRPr="00313507">
        <w:rPr>
          <w:sz w:val="18"/>
          <w:szCs w:val="16"/>
          <w:lang w:val="es-ES_tradnl"/>
        </w:rPr>
        <w:t xml:space="preserve">: </w:t>
      </w:r>
    </w:p>
    <w:p w14:paraId="10E01FD1" w14:textId="77777777" w:rsidR="00CE1529" w:rsidRDefault="00CE1529" w:rsidP="00CE1529">
      <w:pPr>
        <w:pStyle w:val="EstiloENAIRETitilliumRegular11ptoJustificado"/>
        <w:rPr>
          <w:lang w:val="es-ES_tradn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5"/>
        <w:gridCol w:w="1393"/>
        <w:gridCol w:w="885"/>
        <w:gridCol w:w="1235"/>
        <w:gridCol w:w="1498"/>
        <w:gridCol w:w="1009"/>
        <w:gridCol w:w="1009"/>
      </w:tblGrid>
      <w:tr w:rsidR="00CE1529" w:rsidRPr="004279D1" w14:paraId="042D9EF0" w14:textId="77777777" w:rsidTr="006208B9">
        <w:trPr>
          <w:trHeight w:val="1163"/>
        </w:trPr>
        <w:tc>
          <w:tcPr>
            <w:tcW w:w="903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1315C4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EMPLAZAMIENTO</w:t>
            </w:r>
          </w:p>
        </w:tc>
        <w:tc>
          <w:tcPr>
            <w:tcW w:w="813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5DAD26D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MARCA, MODELO DEL GRUPO Y AÑO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56B70DC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POTENCIA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</w:t>
            </w:r>
            <w:proofErr w:type="spellStart"/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kVA</w:t>
            </w:r>
            <w:proofErr w:type="spellEnd"/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)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47982EC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REPUESTO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344898C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MARCA/MODELO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601A2BD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PRECIO MÁXIMO</w:t>
            </w:r>
            <w:r w:rsidRPr="001F09DD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€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SIN IMPUESTOS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6710A24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1F09DD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IMPORTE € 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SIN IMPUESTOS OFERTADO</w:t>
            </w:r>
          </w:p>
        </w:tc>
      </w:tr>
      <w:tr w:rsidR="00CE1529" w:rsidRPr="004279D1" w14:paraId="35F4D68D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6537124F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ALMERÍA-RADAR TURRILLAS GRUPO1</w:t>
            </w:r>
          </w:p>
          <w:p w14:paraId="0CC65897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0413DF2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51F2436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560FD19B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ELECTRAMOLINS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EMJ-68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(1998)</w:t>
            </w:r>
          </w:p>
          <w:p w14:paraId="37E8FA54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FD84C3E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27F1DDA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04D16F0B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68</w:t>
            </w:r>
          </w:p>
          <w:p w14:paraId="719DB9E2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AF0F87B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1979576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5F1A162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06CFCD6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W936/4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6D08957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17,70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7D5B631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0F4B65A6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0CD7A27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477F538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7AB4BF7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0321BBA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4029C37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WK8102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1D3CDAD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49,56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42A356F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76D9CE1D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5A873BB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110AADF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61C1292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4A53EAF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06A225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AF25292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52B3E27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70,80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5A046D1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693D1F72" w14:textId="77777777" w:rsidTr="006208B9">
        <w:trPr>
          <w:trHeight w:val="702"/>
        </w:trPr>
        <w:tc>
          <w:tcPr>
            <w:tcW w:w="903" w:type="pct"/>
            <w:vMerge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1CC528A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52B604F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2BE906D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25B940A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4EF1FD8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R97939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NTNS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3497894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41,30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347AE20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3C7A4B3A" w14:textId="77777777" w:rsidTr="006208B9">
        <w:trPr>
          <w:trHeight w:val="702"/>
        </w:trPr>
        <w:tc>
          <w:tcPr>
            <w:tcW w:w="903" w:type="pct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68EC4582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ALMERÍA-RADAR TURRILLAS GRUPO1</w:t>
            </w:r>
          </w:p>
          <w:p w14:paraId="4B33780C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10914CD0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13C82F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lastRenderedPageBreak/>
              <w:t> 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7979B298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lastRenderedPageBreak/>
              <w:t>ELECTRAMOLINS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EMJ-68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(1998)</w:t>
            </w:r>
          </w:p>
          <w:p w14:paraId="4CC56223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B52A85D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D11D4D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lastRenderedPageBreak/>
              <w:t> 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701F533C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lastRenderedPageBreak/>
              <w:t>68</w:t>
            </w:r>
          </w:p>
          <w:p w14:paraId="7CC90CCB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7FCCC72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83BFF4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40BCA2F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FC5316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W936/4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6B051B6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17,70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3DFA0AB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243DF521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3AA4B8C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5C507EE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172260D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1CEA76B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9D93D6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WK8102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4E16242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49,56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42752CA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12A57566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77F1C84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119C5A9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364BA81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0F7B9F3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498EC2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AF25292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49A8A42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70,80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65AF56E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7FBDD550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7095743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30992C1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7F3E3A5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1151D5D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0B8604E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R97939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NTNS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2F7703A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41,30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03D439E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702C1307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30AD5713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ALMERÍA-VOR AMR</w:t>
            </w:r>
          </w:p>
          <w:p w14:paraId="04F234DE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5AE2EEA1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EE9895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70472CFD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ELECTRAMOLINS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Nº SERIE: 803674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(1990)</w:t>
            </w:r>
          </w:p>
          <w:p w14:paraId="7595EA4E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134AB10B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376AC7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6AC33748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14</w:t>
            </w:r>
          </w:p>
          <w:p w14:paraId="5E2CAE21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321142F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5710340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23A7D79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7907864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W719/5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30B7A01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17,70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0F84AEA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0101CE76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65E2EAC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4D54C7A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487C2DD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5EF707E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45F6828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WK712/2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1CFB5B6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17,70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71EF364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1B69EB28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3D5A2CC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4775AD8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08901A4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1B4CA24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5FB70F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C17134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7A2A6DE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64,90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48C7288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345C2F61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496F0E8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448D6FA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0101BB0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3A71C9F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3A5D3C2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MODELO NO LEGIBLE EN EL GRUPO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25D9976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20,06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2792588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4BB5727B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4F927660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CÁDIZ-JEREZ DE LA FRONTERA-VOR JRZ</w:t>
            </w:r>
          </w:p>
          <w:p w14:paraId="40D42E6C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2705AE24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1FF66AC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4B6C1E80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GENESAL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GDDL27M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(1987)</w:t>
            </w:r>
          </w:p>
          <w:p w14:paraId="0DDB0126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25C7D0D2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DA2BCB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672F7E31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27</w:t>
            </w:r>
          </w:p>
          <w:p w14:paraId="24090E6C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0A7AF8F0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2AACCF6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429D6F7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2CC937C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W719/5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3E6D1B6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17,70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7AC0A63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02647126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0AF5C51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1197704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79BB3AF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1ED21A8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7D4F9B9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WK712/2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721173D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17,70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22967DC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7C677910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62556C3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0225304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67BB054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0CC5CEE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B9E820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C14200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2AEF1CC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55,46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3230277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6306C89B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289C63C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12ACCAF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09F45C3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7E82CA6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7A9BA72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GATES AUTOMASTER 6267MC 133BE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4067BBC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23,60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669AFDC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6B15C49F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164AD22E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CÁDIZ-VEJER DE LA FRONTERA-CENTRO DE EMISORES VJF</w:t>
            </w:r>
          </w:p>
          <w:p w14:paraId="4F6DE974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6A1F091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D96B3F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29828A35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HIMOINSA</w:t>
            </w:r>
          </w:p>
          <w:p w14:paraId="0FFCE2AE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390F55D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1B21EDE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7FB11108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24</w:t>
            </w:r>
          </w:p>
          <w:p w14:paraId="46E756BE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3F79429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BFBBA4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4325A69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67480D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W719/5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0E7F825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17,70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4CB8DD7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32768BF8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3D24FB2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4EC3D68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4A096D8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66BAC8C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26B4544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WK712/2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6F1107A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17,70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7B6024F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6F6C5862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08E46F2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3E88FEA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289D9A6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4138CCB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3B13436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C14179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6D0DB0F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49,56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414AD8C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19A01A3A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2A87A9F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3190B7C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17E6627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7C5B888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5E90959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Nº SERIE: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XPZ1137I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6BC72B0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23,60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52C98FD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43D22B41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2E1AE4DC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CÁDIZ-VEJER DE LA FRONTERA-VOR VJF</w:t>
            </w:r>
          </w:p>
          <w:p w14:paraId="58CA91D4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6E495DE9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0FA4A31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3A107A8C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AEM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DWA20E.A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(2005)</w:t>
            </w:r>
          </w:p>
          <w:p w14:paraId="253A2F9E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441834F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20574F6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508E1D3A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70408BE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0D05695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0396922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4272D8E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4AF73EB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W719/5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0A2D48C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17,70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064C9A9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3B4CF2B1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70D2252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48E7CFB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0017654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1C956CE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2B7F830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WK712/2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55D38CD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17,70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2FCF35B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24DD6349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12074D2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3D27139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1F26E2C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31D6566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06BDF8D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C11100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41007C9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37,76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4AB88BF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7971B2DE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5C36ACF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3896DB4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0E66C7D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180DAB3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5F6F5A7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Nº SERIE: 10X945LI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4DED70A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24,78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2906803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1529A9A6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19E7D647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CÓRDOBA-VOR HINOJOSA DEL DUQUE-VOR HIJ</w:t>
            </w:r>
          </w:p>
          <w:p w14:paraId="6E141D5C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lastRenderedPageBreak/>
              <w:t> </w:t>
            </w:r>
          </w:p>
          <w:p w14:paraId="14B73BC6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547CDD6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55462396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lastRenderedPageBreak/>
              <w:t>HIMOINSA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EST-STD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(1997)</w:t>
            </w:r>
          </w:p>
          <w:p w14:paraId="7ED01EA9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lastRenderedPageBreak/>
              <w:t> </w:t>
            </w:r>
          </w:p>
          <w:p w14:paraId="11352C30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FECEB6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7F0FB092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lastRenderedPageBreak/>
              <w:t>15</w:t>
            </w:r>
          </w:p>
          <w:p w14:paraId="17F5CF4C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C1E4CA2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16EBB4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lastRenderedPageBreak/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5013066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lastRenderedPageBreak/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04EA84E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W714/4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33FA3F3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20,06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2257963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00D70DA6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7A5E029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0396716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3D88B9A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414741F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5B9813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FF5074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189EB31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15,34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1B49FF6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4D1F1D45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553351E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2CD8DD8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16B7A9F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1EFF158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3AE8F45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P772578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15F29ED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61,36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17C3C9B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43F56875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3DB2B01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0B1A3BE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08789C5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1613129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74BC37C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AVX10X1100 LA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Nº SERIE: 6224MC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73B4340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15,34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633D5BB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3E0A09F9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38B52194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CÓRDOBA-RADAR VILLANUEVA DEL REY-RADAR ERILLAS GRUPO1</w:t>
            </w:r>
          </w:p>
          <w:p w14:paraId="17D5F2C6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05CF5EC4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F73279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7FC2DA5E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CATERPILLAR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OLYMPIAN GEP110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(2005)</w:t>
            </w:r>
          </w:p>
          <w:p w14:paraId="71403491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72D9896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B437A5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26B98997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110</w:t>
            </w:r>
          </w:p>
          <w:p w14:paraId="36E036DB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52A53098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26462A8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6CDA922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825A77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W940/24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 xml:space="preserve">GRUPO TIENE 2 UNIDADES 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INDICAR PRECIO UNIDAD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7796CDE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22,42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6F662E4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6EEAEC87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222D678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42E895B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6FC506E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74A732F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4D5C415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WK8121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6744A02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49,56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4EC1767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1B67F5EB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4580D87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7AFC92B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46952F4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644384A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0D447D3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P772580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1784879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82,60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52517E5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7367046D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7E5201F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2B21AF5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4650F51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2AD6AA8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0858C19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Nº SERIE: 2614B660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 xml:space="preserve">GRUPO TIENE 2 UNIDADES 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INDICAR PRECIO UNIDAD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5008128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64,90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60BAA55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3C90B912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5221BE69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CÓRDOBA-RADAR VILLANUEVA DEL REY-RADAR ERILLAS GRUPO2</w:t>
            </w:r>
          </w:p>
          <w:p w14:paraId="7392A2E0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5B7F5852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F6C1FD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320DB9EB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CATERPILLAR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OLYMPIAN GEP110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(2005)</w:t>
            </w:r>
          </w:p>
          <w:p w14:paraId="53A24529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1344191A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683C0C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778867D0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110</w:t>
            </w:r>
          </w:p>
          <w:p w14:paraId="4703939E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6F42F461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6A6213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5E558EC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3543B7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W940/24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 xml:space="preserve">GRUPO TIENE 2 UNIDADES 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INDICAR PRECIO UNIDAD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217B35A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22,42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0EC527B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7A955205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1718C67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2C82EF1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361C1F9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6FF5184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28B16AF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WK8121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3961FD8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49,56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7F47A51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00F069C0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4D7894F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25F760A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1E44DFB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5346FD3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56C23D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P772580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00A8675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82,60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57916C3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703D0A8D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2215907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3053008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7B488A0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28E4399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5681846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Nº SERIE: 2614B658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 xml:space="preserve">GRUPO TIENE 2 UNIDADES 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INDICAR PRECIO UNIDAD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41C178F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64,90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364AD79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743190F7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70CAAF7E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GRANADA-DVOR GDA</w:t>
            </w:r>
          </w:p>
          <w:p w14:paraId="2ABB60BF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17B4F7B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22A5288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3511A7A1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AEM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FW30E.A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(2005)</w:t>
            </w:r>
          </w:p>
          <w:p w14:paraId="01588F61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D811F15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1D922DD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0BF6564C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30</w:t>
            </w:r>
          </w:p>
          <w:p w14:paraId="04596161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3F96974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24F6F3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7C6A765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B4B780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W1140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394928E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24,78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46B3A0E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48097903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2C93510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2A97AE8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180FC4C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2FFD5F5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26402E6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WK842/2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0741FBE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23,60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096A249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1E2003C5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2E74339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3AED11D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33D205A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1B2E9E8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684348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C14179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78DFDB3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49,56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3EE97AF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6EAD7AFD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4D3D577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45511AD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538077A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027C67E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79AA5E3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3032918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17ED02E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25,96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7A962F9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67730517" w14:textId="77777777" w:rsidTr="006208B9">
        <w:trPr>
          <w:trHeight w:val="702"/>
        </w:trPr>
        <w:tc>
          <w:tcPr>
            <w:tcW w:w="903" w:type="pct"/>
            <w:shd w:val="clear" w:color="000000" w:fill="FFFFFF"/>
            <w:vAlign w:val="center"/>
            <w:hideMark/>
          </w:tcPr>
          <w:p w14:paraId="10543DE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GRANADA-GRUPO MÓVIL</w:t>
            </w:r>
          </w:p>
        </w:tc>
        <w:tc>
          <w:tcPr>
            <w:tcW w:w="813" w:type="pct"/>
            <w:shd w:val="clear" w:color="000000" w:fill="FFFFFF"/>
            <w:vAlign w:val="center"/>
            <w:hideMark/>
          </w:tcPr>
          <w:p w14:paraId="0AD7F32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1990</w:t>
            </w:r>
          </w:p>
        </w:tc>
        <w:tc>
          <w:tcPr>
            <w:tcW w:w="515" w:type="pct"/>
            <w:shd w:val="clear" w:color="000000" w:fill="FFFFFF"/>
            <w:vAlign w:val="center"/>
            <w:hideMark/>
          </w:tcPr>
          <w:p w14:paraId="1998F5E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1C1DFEE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45C98E6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PS3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606A04F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14,16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5E4DBDB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3A7FA9E2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429742BC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lastRenderedPageBreak/>
              <w:t>JAÉN-CENTRO DE RECEPTORES</w:t>
            </w:r>
          </w:p>
          <w:p w14:paraId="3FE7F80B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1239E5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0E7ED32B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HIMOINSA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HIW17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(2015)</w:t>
            </w:r>
          </w:p>
          <w:p w14:paraId="3277BE63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6CFA46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56E38F83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17</w:t>
            </w:r>
          </w:p>
          <w:p w14:paraId="73056AFB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1E6099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610A704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881EA6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W950/50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5B0B058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15,34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50DFF32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031E242E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4EA51BF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2F2EBCE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2F11D28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59C601A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COMBUSTIBLE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C3AF6A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W818/80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1D15565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46,02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569DE9C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044A2064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365EA49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67DE2C2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51517E9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3E72EC5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59E2360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HIMOINSA 3032916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5640662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14,16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7F9B4F9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64042BF7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2AC9549A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JAÉN-CENTRO DE EMISORES LINARES</w:t>
            </w:r>
          </w:p>
          <w:p w14:paraId="08BF5B3C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01BC49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3452C79A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HIMOINSA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HFW 100 TS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(2015)</w:t>
            </w:r>
          </w:p>
          <w:p w14:paraId="66C02F7E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5EAD8B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4D893D3F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100</w:t>
            </w:r>
          </w:p>
          <w:p w14:paraId="24FF8676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9D617E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2560249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746820F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W950/26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59C6D1A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35,40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3B6670D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64A8198C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0F179B9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17B8C92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270A643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54B46E6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28FC0AA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3124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6831B36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20,06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55BD927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6F43AB0E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1FE8EC8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45C784C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123DE94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6C2A8BC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374216D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HIMOINSA 3032919 (ORIGINAL IVECO 504013617…)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7D73B23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38,94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5A89B07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72EEDDD1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12063286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MÁLAGA-DVOR CAMPILLOS</w:t>
            </w:r>
          </w:p>
          <w:p w14:paraId="12CCEAAA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5A534722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7DCD93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7E85E21A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HIMOINSA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(AÑO DESCONOCIDO)</w:t>
            </w:r>
          </w:p>
          <w:p w14:paraId="713FF874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E2B6178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2146FEA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3BA42024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20</w:t>
            </w:r>
          </w:p>
          <w:p w14:paraId="2271C5E5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01C19A3E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B46EAE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6AAE8A7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4502F36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WP1144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1D3FF5F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35,40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39CC6FE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2B54FC6B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50C08B6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05B06DE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5C74B99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0501AA8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2BF8E05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WK842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05C3C39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27,14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4232A0F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35A27475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7664578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027FD5C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7D3807A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6989A65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0C0773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P181052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52AB01C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46,02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057005F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49256E4F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345A732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0D00D0C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73551BF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231E676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072061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3032926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11600C6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14,16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2CC97F4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7D6D1638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3C05B586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MÁLAGA-DVOR LA REINA</w:t>
            </w:r>
          </w:p>
          <w:p w14:paraId="4211B3F1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C30EB5C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BC1F4D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1ADB0D2A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AEM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(2009)</w:t>
            </w:r>
          </w:p>
          <w:p w14:paraId="6094C00D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5988A9D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080A855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16AA78C8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30</w:t>
            </w:r>
          </w:p>
          <w:p w14:paraId="24E85525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001720AC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124D0AC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30A23E4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5B3CA2D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W714/4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404134A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20,06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208DDD3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3984CD31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5CFA50D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09FD052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4ABA8A7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715F025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4EADC1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WK723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210B2A1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15,34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4459865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04521D2C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36C0B31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19A3F8A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4286594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371C17B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4BC6AB4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C15300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1FA5E74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71,98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3AA5C3B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6A764822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5D35E4B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7794487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0EAD3DC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27288E0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59DE8BD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0118-1184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49A7D8B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31,86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473229B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008DC430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56BA4293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MÁLAGA-RADAR MGA1 GRUPO1</w:t>
            </w:r>
          </w:p>
          <w:p w14:paraId="4298F5C4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01193D6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4055E3D9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BAUDOUIN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(2020)</w:t>
            </w:r>
          </w:p>
          <w:p w14:paraId="3A12DB98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007F1A6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2724C680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110</w:t>
            </w:r>
          </w:p>
          <w:p w14:paraId="48DFD140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D6B64C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2C06AE7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760DD1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16205160E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7A0E492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50,74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1118D41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08D1EF99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59AC17A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3A13BCE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2241E1E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548500F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0D81C7B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1001044158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 xml:space="preserve">GRUPO TIENE 2 UNIDADES 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INDICAR PRECIO UNIDAD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46D85B4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38,94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75318BE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35AA1834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78E174A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7C45341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05EC0EE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4C05795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090C868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GENÉRICA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40928C7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59,00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51228DE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4533AF96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596F5B74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MÁLAGA-RADAR MGA2 GRUPO1</w:t>
            </w:r>
          </w:p>
          <w:p w14:paraId="201465CE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992628E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lastRenderedPageBreak/>
              <w:t> </w:t>
            </w:r>
          </w:p>
          <w:p w14:paraId="0FDBCFC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7EBFF317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lastRenderedPageBreak/>
              <w:t>CATERPILLAR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(2007)</w:t>
            </w:r>
          </w:p>
          <w:p w14:paraId="24DDB0B8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67D143F4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lastRenderedPageBreak/>
              <w:t> </w:t>
            </w:r>
          </w:p>
          <w:p w14:paraId="6228E1E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5570055B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lastRenderedPageBreak/>
              <w:t>250</w:t>
            </w:r>
          </w:p>
          <w:p w14:paraId="458A601B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6895C2CC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545F07E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lastRenderedPageBreak/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5CBE925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lastRenderedPageBreak/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601E02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LF3883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61007D3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86,14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6ACFE93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0F77E89B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6AE3F30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45EEE56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78E276B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22F0C7A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0A276F9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FF5269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25F0B04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43,66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1DA64A2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3183FB6F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0623306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0F043B0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3058649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4A16C1E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61A843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901056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224F8AD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136,88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608D8DC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26F1CB62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2F518E6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66D06D9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65091CD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29A4158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6DBE44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GENÉRICA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0CD1E6D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53,10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6B90A40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6F9A06F0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25142779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MÁLAGA-RADAR MGA2 GRUPO2</w:t>
            </w:r>
          </w:p>
          <w:p w14:paraId="113B21A1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2485DAB5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E24149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0936BF99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CATERPILLAR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(2007)</w:t>
            </w:r>
          </w:p>
          <w:p w14:paraId="146102C9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68B4A751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583C78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5B89B472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250</w:t>
            </w:r>
          </w:p>
          <w:p w14:paraId="4CDC5ABF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C92295A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E4944F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6BE7F82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3D278EA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LF3883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3198E6E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86,14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51DEE8E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088DC9F8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03090C4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0D294A5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04152B0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3B20399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5E4F590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FF5269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2517A42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43,66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17007B7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0320BA9F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4289EFF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40C8559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608745E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4092CCB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5AC59CF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901056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6A22B66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136,88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50BD242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7CE4C6C3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19A4200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486E9F1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56D921D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62F35C8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2D31FF8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GENÉRICA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7224153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53,10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6D4EA38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33349F5A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6FAA1AC0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MÁLAGA-GRUPO MÓVIL</w:t>
            </w:r>
          </w:p>
          <w:p w14:paraId="6BD137F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545C5D63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SDMO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(2003)</w:t>
            </w:r>
          </w:p>
          <w:p w14:paraId="76777F6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615F3D20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30</w:t>
            </w:r>
          </w:p>
          <w:p w14:paraId="1DB8E32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58EED93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5E0FAD2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W963/4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1A71B3E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86,14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170EF0B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04570076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04D20C8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093644F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01FFC57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4C473FF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46EE45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WK8118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0D3AD21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43,66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249BB40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61101254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18B96904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PICO MIJAS</w:t>
            </w:r>
          </w:p>
          <w:p w14:paraId="1BFE7022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0B208C3D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AB0C95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6B29E061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HIMOINSA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HYW-35 T5</w:t>
            </w:r>
          </w:p>
          <w:p w14:paraId="4091E326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7C3F0A9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2F464A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24C62BAB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34</w:t>
            </w:r>
          </w:p>
          <w:p w14:paraId="6186003B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6CC3D1B7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2F51441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5BAE859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5146E9A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3031130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287DE38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16,52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008DF58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44339B83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409C10C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3E3BCB8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16FBC6D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54082D4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GASOIL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58BDCA5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3031131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04086BB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21,24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5219D60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5721A6BB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0AE1BE7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1153C45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559F84B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63B3FF4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0B56397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3019827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05E753D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30,68 €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1687144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7AB1F9E2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410643F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2869B05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799E1AF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417D8C7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08835C9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3032917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3283199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12,98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6A7A8E4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738A17D7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18CC521C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MELILLA-DVOR MEL</w:t>
            </w:r>
          </w:p>
          <w:p w14:paraId="7176AB26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090CCB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7E0B32EB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HIMOINSA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(2001)</w:t>
            </w:r>
          </w:p>
          <w:p w14:paraId="0EAD4D7F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2982B8C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16F8B578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15</w:t>
            </w:r>
          </w:p>
          <w:p w14:paraId="5E566F05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4EDF60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28040A8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3E15191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W714/4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4A71443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20,06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765344F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3DCDAAF6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13C1780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0026BE8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6967D89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4FEC343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339C7F7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WK842/2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15D2F5B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23,60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592A10A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69AC0924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1624867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1247810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5C2E0F2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6E07758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2F347E4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DAYCO 6642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0BDD598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17,70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45BFC9C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1604FA86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07E798FA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MELILLA-CENTRO DE EMISORES</w:t>
            </w:r>
          </w:p>
          <w:p w14:paraId="5AE45BB3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059EDAAA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A37702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7BD6F53D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ELMA CONTROL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(1997)</w:t>
            </w:r>
          </w:p>
          <w:p w14:paraId="008B1A47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37BC5AB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6E5B33F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3BE4B5D6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20</w:t>
            </w:r>
          </w:p>
          <w:p w14:paraId="5020B460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11B4945B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57AC137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7F74979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36E8A5B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W8005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162A554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24,78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7116E2B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087190DB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580BB16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53A0DA1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5CDC586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0C379D3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4C980DB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WK842/2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0054110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23,60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341E460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292F9E24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07CECB4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2359DCC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4976B02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6950B26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57D97C1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C14179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4D79D08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49,56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5540920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10FA473A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22D2A55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061EDC4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68F503B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1A9CED6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14C8BC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Ref:000479632400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409AC80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17,70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0CF7942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0215D938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6C8B2700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SEVILLA-CONTINGENCIA ACC</w:t>
            </w:r>
          </w:p>
          <w:p w14:paraId="31642E47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6B501642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A72D23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21F78C15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GENESAL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(AÑO DESCONOCIDO)</w:t>
            </w:r>
          </w:p>
          <w:p w14:paraId="30C5BE19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2D1A8EF6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6EEB50F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548D7575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500</w:t>
            </w:r>
          </w:p>
          <w:p w14:paraId="51DFFB05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18ADCFC7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5F08BA6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6CE46C6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21F2A2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LF777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 xml:space="preserve">GRUPO TIENE 2 UNIDADES 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INDICAR PRECIO UNIDAD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50A0A3F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67,26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3DBFCC8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4DE02F60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1B3AF71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4025D43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064C49C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37B74FC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PREFILTRO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0E7C622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LF667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 xml:space="preserve">GRUPO TIENE 2 UNIDADES 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INDICAR PRECIO UNIDAD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54CD67D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67,26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6715E43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40DA6DB2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2C864E3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377373B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632BF8B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28F27E1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79DD30B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FF5074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 xml:space="preserve">GRUPO TIENE 2 UNIDADES 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INDICAR PRECIO UNIDAD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35A2EB4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31,86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46297E2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38A650C3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16AF2E5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59918FE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404B6C8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288EA94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0400811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967139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 xml:space="preserve">GRUPO TIENE 3 UNIDADES 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INDICAR PRECIO UNIDAD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22649AE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35,40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08978A6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55DBC6A7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5F752886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SEVILLA-DVOR SVL</w:t>
            </w:r>
          </w:p>
          <w:p w14:paraId="2CA074CC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22AD80F7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53948D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31AB3F89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HIMOINSA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(1992)</w:t>
            </w:r>
          </w:p>
          <w:p w14:paraId="11B13ADF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572C3728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564CD19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5C10B849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30</w:t>
            </w:r>
          </w:p>
          <w:p w14:paraId="087AB817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66F50F96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6263E76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2DB1223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7F79D8D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W8005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007F9F0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24,78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3B05500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1795EE39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6B60DD1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7E0FA9A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39ED53B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60B0CB9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79808B8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WK842/2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53764C3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23,60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7C5658B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1238102F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6DE0CBD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63F997E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79446E5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514B385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4DBCFE9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C065004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66803F1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76,70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6101842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1A860175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0BD1952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02537D8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5802F8F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0515BE3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2E2E8A4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6226 MC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4A7BF19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20,06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0FF08E0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61FE0B09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21F2A798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SEVILLA-GRUPO MÓVIL</w:t>
            </w:r>
          </w:p>
          <w:p w14:paraId="75142DA2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2227A1A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6570680A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VULCANO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(AÑO DESCONOCIDO)</w:t>
            </w:r>
          </w:p>
          <w:p w14:paraId="24543D92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ECAE02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580546E0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40</w:t>
            </w:r>
          </w:p>
          <w:p w14:paraId="5D7CE700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1BB6CCD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4EDDCFF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2E7F16F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W719/5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5CA1917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17,70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3D5787B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12B91AC9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69FA41C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40B9F2D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38A5040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2D97908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2A904FA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WK712/2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7D4D885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17,70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22758D4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107634D4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6245438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163C2F7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1DF6B70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1CD7B77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AA5639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C14200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55EA3CC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35,40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162B26A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5A507C92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21D554ED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SEVILLA-RADAR EL JUDÍO GRUPO1</w:t>
            </w:r>
          </w:p>
          <w:p w14:paraId="1027CC83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61DD6AD8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0658D59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19068B4D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SDMO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(2004)</w:t>
            </w:r>
          </w:p>
          <w:p w14:paraId="2B1AB81B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B15A0F3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7CC6C8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086B9617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100</w:t>
            </w:r>
          </w:p>
          <w:p w14:paraId="2269A22F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97FB6E5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398568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463BF24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04CB407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W925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04754D4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37,76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232194A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08B717D0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5CC7C5D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76FD393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6B89061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02BA833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48494C2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33531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3EFBF06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37,76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6241932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189514D3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7319357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29250B3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0D2B457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5014F14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4E79CF3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AH1107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3210672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73,16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3A52E12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11D48319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2A4CB33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5B838F7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6124475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47D280E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71A891C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R123307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6AEE954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64,90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5DE0BD8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11A91249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20B60464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SEVILLA-RADAR EL JUDÍO GRUPO2</w:t>
            </w:r>
          </w:p>
          <w:p w14:paraId="01D32D8C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lastRenderedPageBreak/>
              <w:t> </w:t>
            </w:r>
          </w:p>
          <w:p w14:paraId="1D8716B3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627E856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2AD0AFFD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lastRenderedPageBreak/>
              <w:t>SDMO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(2004)</w:t>
            </w:r>
          </w:p>
          <w:p w14:paraId="22FC4225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28258FD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lastRenderedPageBreak/>
              <w:t> </w:t>
            </w:r>
          </w:p>
          <w:p w14:paraId="1D9CA9B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1E26C597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lastRenderedPageBreak/>
              <w:t>100</w:t>
            </w:r>
          </w:p>
          <w:p w14:paraId="507706F9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0153657D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769168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lastRenderedPageBreak/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1591C94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lastRenderedPageBreak/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4E4846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W925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1DB795A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37,76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26F49FF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70DF0DFB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1E2F284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1229EB2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6D2E7D6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2B8D8A2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FFA84D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33531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78C6F13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37,76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031FAA9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6115D0B6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382854D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7E4A9F6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0FD3201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3182159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6837E3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AH1107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5D8E434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73,16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35B7A3D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0DA65E4A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1CF4D34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7758FEC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2C3267B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24C2A2E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59EFC78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R123307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5EC5DFC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64,90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6825CFE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037262C7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427BF049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SEVILLA-ACC GRUPO1</w:t>
            </w:r>
          </w:p>
          <w:p w14:paraId="27BDEB3A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BF5C738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5EE87D3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1817B671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CATERPILLAR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(1999)</w:t>
            </w:r>
          </w:p>
          <w:p w14:paraId="60BEC745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11EF8114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2C379C0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6C69A87C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1100</w:t>
            </w:r>
          </w:p>
          <w:p w14:paraId="2C718520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1A0CDBA4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A52F33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5B48D67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457DB6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LF3485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 xml:space="preserve">GRUPO TIENE 3 UNIDADES 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INDICAR PRECIO UNIDAD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098918A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93,22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6B825E8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498C0BEC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5644231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0F02148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5DDB22B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3AD08B5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D7F85C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CC4196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 xml:space="preserve">GRUPO TIENE 5 UNIDADES 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INDICAR PRECIO UNIDAD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503B8A4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27,14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1734396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6094B58E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1CB24A3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7ED5953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62C94CA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5F8E39A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E474C4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AE2811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 xml:space="preserve">GRUPO TIENE 2 UNIDADES 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INDICAR PRECIO UNIDAD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4045527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44,84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3E79C55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6AA23E6E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4405FAB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346F975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380ED20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2B9C516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26EC983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244-12 43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 xml:space="preserve">GRUPO TIENE 4 UNIDADES 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INDICAR PRECIO UNIDAD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5D994D9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289,10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5D42E6E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3AF374C5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6D41F978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SEVILLA-ACC GRUPO2</w:t>
            </w:r>
          </w:p>
          <w:p w14:paraId="170C65EF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51AF46AF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C377EA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080235F8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CATERPILLAR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(1999)</w:t>
            </w:r>
          </w:p>
          <w:p w14:paraId="57DD1D25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58B3FB2B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0BB77B9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190CF09A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1100</w:t>
            </w:r>
          </w:p>
          <w:p w14:paraId="207705E2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112982F3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0091619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6458E7D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41C3201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LF3485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 xml:space="preserve">GRUPO TIENE 3 UNIDADES 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INDICAR PRECIO UNIDAD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75B2D06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93,22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67F19BD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3DDC89DD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28D38D3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56DD8D8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0C8AB13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3FBD173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542FA3F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CC4196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 xml:space="preserve">GRUPO TIENE 5 UNIDADES 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INDICAR PRECIO UNIDAD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42B1390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27,14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23E5B1A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2C339CBA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50A1C05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685CE0B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4E26744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344865F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587BC2B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AE2811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 xml:space="preserve">GRUPO TIENE 2 UNIDADES 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INDICAR PRECIO UNIDAD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1EE8C89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44,84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6364C70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7DA87408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53104ED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33AE05B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361F303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6589F19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78071E5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244-12 43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 xml:space="preserve">GRUPO TIENE 4 UNIDADES 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INDICAR PRECIO UNIDAD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4424486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289,10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3EF9511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5B992333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42785C34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SEVILLA-ÚLTIMO RECURSO</w:t>
            </w:r>
          </w:p>
          <w:p w14:paraId="1E761620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33B9E4C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113486D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272535DA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GENESAL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(AÑO DESCONOCIDO)</w:t>
            </w:r>
          </w:p>
          <w:p w14:paraId="598FC6EF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BCF9763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65EFA5A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35B1E449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25</w:t>
            </w:r>
          </w:p>
          <w:p w14:paraId="048F9359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1314741C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12B7012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11B5259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D6FF09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W940/5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7A6CB4E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15,34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3765E89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3EA991F9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1CE851C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179597C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60ED9E3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16DC734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223F8B4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WK842/2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 xml:space="preserve">GRUPO TIENE 2 UNIDADES 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INDICAR PRECIO UNIDAD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7ACF729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17,70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036B18F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7AA13B04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0A51D9E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0121EBC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0D5E2DB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710CC72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242252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AE2643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 xml:space="preserve">GRUPO TIENE 2 UNIDADES 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INDICAR PRECIO UNIDAD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0E98784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50,74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0A4B023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31DFB5F5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1662016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48DC1366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3DE1012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7BF516F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047FFD7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6232MC/6224MC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 xml:space="preserve">GRUPO TIENE 2 UNIDADES 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INDICAR PRECIO UNIDAD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3D2BAD5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17,70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4FA6177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7D957776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6E543D89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SEVILLA-CENTRO DE EMISORES</w:t>
            </w:r>
          </w:p>
          <w:p w14:paraId="30C9A030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2132F2C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5058DB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711B74EF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GENESAL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(1997)</w:t>
            </w:r>
          </w:p>
          <w:p w14:paraId="4561D69B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5572D3CC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31340AA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3488B44E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27</w:t>
            </w:r>
          </w:p>
          <w:p w14:paraId="7B79EACD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0F31ABD8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7F9A2A3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5851D13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55D46AB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W719/5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510F0E1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17,70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499BEB0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3D5ABB58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6A14E1F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3E2E144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08CBD2B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0E5E71F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584619B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PQ17X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14567D2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   8,26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550BB63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45A7EBBF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5CD1E48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7B37F1E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2C48A20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797CE8D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DEL AIRE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47FD7B7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C1188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627550E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41,30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49AE7AC0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4AB21828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560BC99D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1D4273F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19677BB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3202AD3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2BBB1F1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6481 MC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44A4C3F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14,16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7FFDE7C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3BEC4C8E" w14:textId="77777777" w:rsidTr="006208B9">
        <w:trPr>
          <w:trHeight w:val="702"/>
        </w:trPr>
        <w:tc>
          <w:tcPr>
            <w:tcW w:w="903" w:type="pct"/>
            <w:vMerge w:val="restart"/>
            <w:shd w:val="clear" w:color="000000" w:fill="FFFFFF"/>
            <w:vAlign w:val="center"/>
            <w:hideMark/>
          </w:tcPr>
          <w:p w14:paraId="2D55A667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  <w:t>SEVILLA-CENTRO DE EMISORES DE EMERGENCIA</w:t>
            </w:r>
          </w:p>
          <w:p w14:paraId="49DD7829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5057A651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13" w:type="pct"/>
            <w:vMerge w:val="restart"/>
            <w:shd w:val="clear" w:color="000000" w:fill="FFFFFF"/>
            <w:vAlign w:val="center"/>
            <w:hideMark/>
          </w:tcPr>
          <w:p w14:paraId="4D946112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VULCANO</w:t>
            </w: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br/>
              <w:t>(2002)</w:t>
            </w:r>
          </w:p>
          <w:p w14:paraId="505CBBBE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109B377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15" w:type="pct"/>
            <w:vMerge w:val="restart"/>
            <w:shd w:val="clear" w:color="000000" w:fill="FFFFFF"/>
            <w:vAlign w:val="center"/>
            <w:hideMark/>
          </w:tcPr>
          <w:p w14:paraId="2DAAFEEF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30</w:t>
            </w:r>
          </w:p>
          <w:p w14:paraId="1402ED98" w14:textId="77777777" w:rsidR="00CE1529" w:rsidRPr="001F09DD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  <w:p w14:paraId="4F61A0B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6F600ED5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ACEITE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5325E69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W719/5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700CB16E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17,70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31FFC318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7656DA40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7341BF72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3C5A6CC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740BEB93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08596C14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FILTRO DE GASÓIL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993F08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WK712/2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6B7FBD9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17,70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1E99336F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  <w:tr w:rsidR="00CE1529" w:rsidRPr="004279D1" w14:paraId="4DEE2E80" w14:textId="77777777" w:rsidTr="006208B9">
        <w:trPr>
          <w:trHeight w:val="702"/>
        </w:trPr>
        <w:tc>
          <w:tcPr>
            <w:tcW w:w="903" w:type="pct"/>
            <w:vMerge/>
            <w:shd w:val="clear" w:color="000000" w:fill="FFFFFF"/>
            <w:vAlign w:val="center"/>
            <w:hideMark/>
          </w:tcPr>
          <w:p w14:paraId="7CFFBA8A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Arial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813" w:type="pct"/>
            <w:vMerge/>
            <w:shd w:val="clear" w:color="000000" w:fill="FFFFFF"/>
            <w:vAlign w:val="center"/>
            <w:hideMark/>
          </w:tcPr>
          <w:p w14:paraId="79A4328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515" w:type="pct"/>
            <w:vMerge/>
            <w:shd w:val="clear" w:color="000000" w:fill="FFFFFF"/>
            <w:vAlign w:val="center"/>
            <w:hideMark/>
          </w:tcPr>
          <w:p w14:paraId="2B340CC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</w:p>
        </w:tc>
        <w:tc>
          <w:tcPr>
            <w:tcW w:w="720" w:type="pct"/>
            <w:shd w:val="clear" w:color="000000" w:fill="FFFFFF"/>
            <w:vAlign w:val="center"/>
            <w:hideMark/>
          </w:tcPr>
          <w:p w14:paraId="06DB5277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CORREA DE ALTERNADOR-VENTILADOR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26F751BC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>6267 MC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14:paraId="79075D1B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  <w:t xml:space="preserve">                                                      10,62  </w:t>
            </w:r>
          </w:p>
        </w:tc>
        <w:tc>
          <w:tcPr>
            <w:tcW w:w="587" w:type="pct"/>
            <w:shd w:val="clear" w:color="000000" w:fill="C6E0B4"/>
            <w:vAlign w:val="center"/>
            <w:hideMark/>
          </w:tcPr>
          <w:p w14:paraId="2A8BBD69" w14:textId="77777777" w:rsidR="00CE1529" w:rsidRPr="004279D1" w:rsidRDefault="00CE1529" w:rsidP="006208B9">
            <w:pPr>
              <w:jc w:val="center"/>
              <w:rPr>
                <w:rFonts w:ascii="ENAIRE Titillium Regular" w:eastAsia="Times New Roman" w:hAnsi="ENAIRE Titillium Regular" w:cs="Calibri"/>
                <w:color w:val="404040"/>
                <w:sz w:val="18"/>
                <w:szCs w:val="18"/>
                <w:lang w:val="es-ES" w:eastAsia="es-ES"/>
              </w:rPr>
            </w:pPr>
            <w:r w:rsidRPr="004279D1">
              <w:rPr>
                <w:rFonts w:eastAsia="Times New Roman" w:cs="Calibri"/>
                <w:color w:val="404040"/>
                <w:sz w:val="18"/>
                <w:szCs w:val="18"/>
                <w:lang w:val="es-ES" w:eastAsia="es-ES"/>
              </w:rPr>
              <w:t> </w:t>
            </w:r>
          </w:p>
        </w:tc>
      </w:tr>
    </w:tbl>
    <w:p w14:paraId="457AB7AC" w14:textId="77777777" w:rsidR="00CE1529" w:rsidRDefault="00CE1529" w:rsidP="00CE1529">
      <w:pPr>
        <w:pStyle w:val="EstiloENAIRETitilliumRegular11ptoJustificado"/>
        <w:rPr>
          <w:lang w:val="es-ES_tradnl"/>
        </w:rPr>
      </w:pPr>
    </w:p>
    <w:p w14:paraId="0FE50CCA" w14:textId="77777777" w:rsidR="00CE1529" w:rsidRDefault="00CE1529" w:rsidP="00CE1529">
      <w:pPr>
        <w:pStyle w:val="EstiloENAIRETitilliumRegular11ptoJustificado"/>
        <w:rPr>
          <w:lang w:val="es-ES_tradnl"/>
        </w:rPr>
      </w:pPr>
    </w:p>
    <w:p w14:paraId="612869E9" w14:textId="77777777" w:rsidR="00CE1529" w:rsidRPr="00C7505E" w:rsidRDefault="00CE1529" w:rsidP="00CE1529">
      <w:pPr>
        <w:pStyle w:val="EstiloENAIRETitilliumRegular11ptoJustificado"/>
        <w:rPr>
          <w:lang w:val="es-ES_tradnl"/>
        </w:rPr>
      </w:pPr>
    </w:p>
    <w:p w14:paraId="66740940" w14:textId="77777777" w:rsidR="00CE1529" w:rsidRPr="00C7505E" w:rsidRDefault="00CE1529" w:rsidP="00CE1529">
      <w:pPr>
        <w:pStyle w:val="EstiloENAIRETitilliumRegular11ptoJustificado"/>
        <w:rPr>
          <w:lang w:val="es-ES_tradnl"/>
        </w:rPr>
      </w:pPr>
      <w:r w:rsidRPr="0003363C">
        <w:rPr>
          <w:lang w:val="es-ES_tradnl"/>
        </w:rPr>
        <w:t xml:space="preserve">TERCERO: </w:t>
      </w:r>
      <w:r w:rsidRPr="00C7505E">
        <w:rPr>
          <w:lang w:val="es-ES_tradnl"/>
        </w:rPr>
        <w:t>Que conoce y acepta íntegramente los Pliegos de Cláusulas Administrativas Particulares y Prescripciones Técnicas de este expediente, a los cuales se somete en todas sus partes y que son base para esta contratación.</w:t>
      </w:r>
    </w:p>
    <w:p w14:paraId="0C93D4E3" w14:textId="77777777" w:rsidR="00CE1529" w:rsidRPr="00C7505E" w:rsidRDefault="00CE1529" w:rsidP="00CE1529">
      <w:pPr>
        <w:pStyle w:val="EstiloENAIRETitilliumRegular11ptoJustificado"/>
        <w:rPr>
          <w:lang w:val="es-ES_tradnl"/>
        </w:rPr>
      </w:pPr>
    </w:p>
    <w:p w14:paraId="1E5ACCE0" w14:textId="77777777" w:rsidR="00CE1529" w:rsidRPr="001478B6" w:rsidRDefault="00CE1529" w:rsidP="00CE1529">
      <w:pPr>
        <w:jc w:val="both"/>
        <w:rPr>
          <w:rFonts w:ascii="ENAIRE Titillium Light" w:hAnsi="ENAIRE Titillium Light" w:cs="Arial"/>
          <w:lang w:val="es-ES_tradnl"/>
        </w:rPr>
      </w:pPr>
    </w:p>
    <w:p w14:paraId="669F39C0" w14:textId="77777777" w:rsidR="00CE1529" w:rsidRDefault="00CE1529" w:rsidP="00CE1529">
      <w:pPr>
        <w:jc w:val="both"/>
        <w:rPr>
          <w:rFonts w:ascii="ENAIRE Titillium Regular" w:hAnsi="ENAIRE Titillium Regular" w:cs="Arial"/>
          <w:lang w:val="es-ES_tradnl"/>
        </w:rPr>
      </w:pPr>
    </w:p>
    <w:p w14:paraId="1C7280FF" w14:textId="12DDEB79" w:rsidR="00CE1529" w:rsidRPr="00C7505E" w:rsidRDefault="00CE1529" w:rsidP="00CE1529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</w:t>
      </w:r>
    </w:p>
    <w:p w14:paraId="6FCB8562" w14:textId="77777777" w:rsidR="00CE1529" w:rsidRPr="00C7505E" w:rsidRDefault="00CE1529" w:rsidP="00CE1529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DC8FD21" w14:textId="77777777" w:rsidR="00CE1529" w:rsidRDefault="00CE1529" w:rsidP="00CE1529">
      <w:pPr>
        <w:jc w:val="both"/>
        <w:rPr>
          <w:rFonts w:ascii="ENAIRE Titillium Light" w:hAnsi="ENAIRE Titillium Light" w:cs="Arial"/>
          <w:lang w:val="es-ES_tradnl"/>
        </w:rPr>
      </w:pPr>
    </w:p>
    <w:p w14:paraId="31F71973" w14:textId="77777777" w:rsidR="00CE1529" w:rsidRDefault="00CE1529" w:rsidP="00CE1529">
      <w:pPr>
        <w:jc w:val="both"/>
        <w:rPr>
          <w:rFonts w:ascii="ENAIRE Titillium Light" w:hAnsi="ENAIRE Titillium Light" w:cs="Arial"/>
          <w:lang w:val="es-ES_tradnl"/>
        </w:rPr>
      </w:pPr>
    </w:p>
    <w:p w14:paraId="376C11D4" w14:textId="77777777" w:rsidR="00CE1529" w:rsidRDefault="00CE1529" w:rsidP="00CE1529">
      <w:pPr>
        <w:jc w:val="both"/>
        <w:rPr>
          <w:rFonts w:ascii="ENAIRE Titillium Light" w:hAnsi="ENAIRE Titillium Light" w:cs="Arial"/>
          <w:lang w:val="es-ES_tradnl"/>
        </w:rPr>
      </w:pPr>
    </w:p>
    <w:p w14:paraId="124C441E" w14:textId="77777777" w:rsidR="00CE1529" w:rsidRDefault="00CE1529" w:rsidP="00CE1529">
      <w:pPr>
        <w:jc w:val="both"/>
        <w:rPr>
          <w:rFonts w:ascii="ENAIRE Titillium Light" w:hAnsi="ENAIRE Titillium Light" w:cs="Arial"/>
          <w:lang w:val="es-ES_tradnl"/>
        </w:rPr>
      </w:pPr>
    </w:p>
    <w:p w14:paraId="52A3D6FE" w14:textId="77777777" w:rsidR="00CE1529" w:rsidRPr="001478B6" w:rsidRDefault="00CE1529" w:rsidP="00CE1529">
      <w:pPr>
        <w:jc w:val="both"/>
        <w:rPr>
          <w:rFonts w:ascii="ENAIRE Titillium Light" w:hAnsi="ENAIRE Titillium Light" w:cs="Arial"/>
          <w:lang w:val="es-ES_tradnl"/>
        </w:rPr>
      </w:pPr>
    </w:p>
    <w:p w14:paraId="727BBFC9" w14:textId="77777777" w:rsidR="00CE1529" w:rsidRPr="00CE1529" w:rsidRDefault="00CE1529" w:rsidP="00CE1529">
      <w:pPr>
        <w:jc w:val="both"/>
        <w:rPr>
          <w:rFonts w:ascii="ENAIRE Titillium Light" w:hAnsi="ENAIRE Titillium Light" w:cs="Arial"/>
          <w:b/>
          <w:color w:val="808080" w:themeColor="background1" w:themeShade="80"/>
          <w:sz w:val="20"/>
          <w:szCs w:val="20"/>
          <w:lang w:val="es-ES_tradnl"/>
        </w:rPr>
      </w:pPr>
      <w:r w:rsidRPr="00CE1529">
        <w:rPr>
          <w:rFonts w:ascii="ENAIRE Titillium Light" w:hAnsi="ENAIRE Titillium Light" w:cs="Arial"/>
          <w:b/>
          <w:color w:val="808080" w:themeColor="background1" w:themeShade="80"/>
          <w:sz w:val="20"/>
          <w:szCs w:val="20"/>
          <w:lang w:val="es-ES_tradnl"/>
        </w:rPr>
        <w:t xml:space="preserve">NOTAS IMPORTANTES: </w:t>
      </w:r>
    </w:p>
    <w:p w14:paraId="10798958" w14:textId="77777777" w:rsidR="00CE1529" w:rsidRPr="00CE1529" w:rsidRDefault="00CE1529" w:rsidP="00CE1529">
      <w:pPr>
        <w:jc w:val="both"/>
        <w:rPr>
          <w:rFonts w:ascii="ENAIRE Titillium Light" w:hAnsi="ENAIRE Titillium Light" w:cs="Arial"/>
          <w:bCs/>
          <w:color w:val="808080" w:themeColor="background1" w:themeShade="80"/>
          <w:sz w:val="20"/>
          <w:szCs w:val="20"/>
          <w:lang w:val="es-ES_tradnl"/>
        </w:rPr>
      </w:pPr>
    </w:p>
    <w:p w14:paraId="2196AA3F" w14:textId="77777777" w:rsidR="00CE1529" w:rsidRPr="00CE1529" w:rsidRDefault="00CE1529" w:rsidP="00CE1529">
      <w:pPr>
        <w:jc w:val="both"/>
        <w:rPr>
          <w:rFonts w:ascii="ENAIRE Titillium Regular" w:hAnsi="ENAIRE Titillium Regular" w:cs="Arial"/>
          <w:bCs/>
          <w:color w:val="808080" w:themeColor="background1" w:themeShade="80"/>
          <w:sz w:val="20"/>
          <w:szCs w:val="20"/>
          <w:lang w:val="es-ES_tradnl"/>
        </w:rPr>
      </w:pPr>
      <w:r w:rsidRPr="00CE1529">
        <w:rPr>
          <w:rFonts w:ascii="ENAIRE Titillium Regular" w:hAnsi="ENAIRE Titillium Regular" w:cs="Arial"/>
          <w:bCs/>
          <w:color w:val="808080" w:themeColor="background1" w:themeShade="80"/>
          <w:sz w:val="20"/>
          <w:szCs w:val="20"/>
          <w:lang w:val="es-ES_tradnl"/>
        </w:rPr>
        <w:t>La proposición económica deberá ser cumplimentada de acuerdo con este modelo. El incumplimiento de este requisito será causa automática de exclusión de la oferta del proceso de adjudicación.</w:t>
      </w:r>
    </w:p>
    <w:p w14:paraId="2C0DEBFC" w14:textId="77777777" w:rsidR="00CE1529" w:rsidRPr="00CE1529" w:rsidRDefault="00CE1529" w:rsidP="00CE1529">
      <w:pPr>
        <w:jc w:val="both"/>
        <w:rPr>
          <w:rFonts w:ascii="ENAIRE Titillium Regular" w:hAnsi="ENAIRE Titillium Regular" w:cs="Arial"/>
          <w:bCs/>
          <w:color w:val="808080" w:themeColor="background1" w:themeShade="80"/>
          <w:sz w:val="20"/>
          <w:szCs w:val="20"/>
          <w:lang w:val="es-ES_tradnl"/>
        </w:rPr>
      </w:pPr>
    </w:p>
    <w:p w14:paraId="2D22E5C2" w14:textId="77777777" w:rsidR="00CE1529" w:rsidRPr="00CE1529" w:rsidRDefault="00CE1529" w:rsidP="00CE1529">
      <w:pPr>
        <w:jc w:val="both"/>
        <w:rPr>
          <w:rFonts w:ascii="ENAIRE Titillium Regular" w:hAnsi="ENAIRE Titillium Regular" w:cs="Arial"/>
          <w:bCs/>
          <w:color w:val="808080" w:themeColor="background1" w:themeShade="80"/>
          <w:sz w:val="20"/>
          <w:szCs w:val="20"/>
          <w:u w:val="single"/>
          <w:lang w:val="es-ES_tradnl"/>
        </w:rPr>
      </w:pPr>
      <w:r w:rsidRPr="00CE1529">
        <w:rPr>
          <w:rFonts w:ascii="ENAIRE Titillium Regular" w:hAnsi="ENAIRE Titillium Regular" w:cs="Arial"/>
          <w:bCs/>
          <w:color w:val="808080" w:themeColor="background1" w:themeShade="80"/>
          <w:sz w:val="20"/>
          <w:szCs w:val="20"/>
          <w:lang w:val="es-ES_tradnl"/>
        </w:rPr>
        <w:t>Igualmente serán rechazadas aquellas proposiciones cuyo importe supere el presupuesto base de licitación.</w:t>
      </w:r>
    </w:p>
    <w:p w14:paraId="170B058F" w14:textId="77777777" w:rsidR="00713F59" w:rsidRPr="00CE1529" w:rsidRDefault="00713F59">
      <w:pPr>
        <w:rPr>
          <w:lang w:val="es-ES_tradnl"/>
        </w:rPr>
      </w:pPr>
    </w:p>
    <w:sectPr w:rsidR="00713F59" w:rsidRPr="00CE15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Bold">
    <w:altName w:val="Times New Roman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AIRE Titillium Regular">
    <w:altName w:val="Times New Roman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Times New Roman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386996640">
    <w:abstractNumId w:val="0"/>
  </w:num>
  <w:num w:numId="2" w16cid:durableId="825587827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842686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529"/>
    <w:rsid w:val="00713F59"/>
    <w:rsid w:val="00CE1529"/>
    <w:rsid w:val="00E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FF767"/>
  <w15:chartTrackingRefBased/>
  <w15:docId w15:val="{978903DE-1E4C-4A32-8FE2-48FFBB2D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1529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CE1529"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rsid w:val="00CE1529"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rsid w:val="00CE1529"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rsid w:val="00CE1529"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rsid w:val="00CE1529"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CE1529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CE1529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rsid w:val="00CE1529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rsid w:val="00CE1529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1529"/>
    <w:rPr>
      <w:rFonts w:ascii="Univers" w:eastAsia="Times New Roman" w:hAnsi="Univers" w:cs="Times New Roman"/>
      <w:b/>
      <w:snapToGrid w:val="0"/>
      <w:kern w:val="0"/>
      <w:sz w:val="24"/>
      <w:szCs w:val="20"/>
      <w:lang w:val="es-ES_tradnl" w:eastAsia="x-none"/>
      <w14:ligatures w14:val="none"/>
    </w:rPr>
  </w:style>
  <w:style w:type="character" w:customStyle="1" w:styleId="Ttulo2Car">
    <w:name w:val="Título 2 Car"/>
    <w:basedOn w:val="Fuentedeprrafopredeter"/>
    <w:link w:val="Ttulo2"/>
    <w:rsid w:val="00CE1529"/>
    <w:rPr>
      <w:rFonts w:ascii="Times New Roman" w:eastAsia="Times New Roman" w:hAnsi="Times New Roman" w:cs="Times New Roman"/>
      <w:b/>
      <w:kern w:val="0"/>
      <w:sz w:val="24"/>
      <w:szCs w:val="20"/>
      <w:u w:val="single"/>
      <w:lang w:val="x-none" w:eastAsia="x-none"/>
      <w14:ligatures w14:val="none"/>
    </w:rPr>
  </w:style>
  <w:style w:type="character" w:customStyle="1" w:styleId="Ttulo3Car">
    <w:name w:val="Título 3 Car"/>
    <w:basedOn w:val="Fuentedeprrafopredeter"/>
    <w:link w:val="Ttulo3"/>
    <w:rsid w:val="00CE1529"/>
    <w:rPr>
      <w:rFonts w:ascii="Arial" w:hAnsi="Arial" w:cs="Times New Roman"/>
      <w:b/>
      <w:snapToGrid w:val="0"/>
      <w:kern w:val="0"/>
      <w:sz w:val="32"/>
      <w:lang w:val="x-none" w:eastAsia="x-none"/>
      <w14:ligatures w14:val="none"/>
    </w:rPr>
  </w:style>
  <w:style w:type="character" w:customStyle="1" w:styleId="Ttulo4Car">
    <w:name w:val="Título 4 Car"/>
    <w:basedOn w:val="Fuentedeprrafopredeter"/>
    <w:link w:val="Ttulo4"/>
    <w:rsid w:val="00CE1529"/>
    <w:rPr>
      <w:rFonts w:ascii="Arial" w:eastAsia="Times New Roman" w:hAnsi="Arial" w:cs="Times New Roman"/>
      <w:snapToGrid w:val="0"/>
      <w:color w:val="808080"/>
      <w:kern w:val="0"/>
      <w:szCs w:val="20"/>
      <w:u w:val="single"/>
      <w:lang w:val="en-US" w:eastAsia="x-none"/>
      <w14:ligatures w14:val="none"/>
    </w:rPr>
  </w:style>
  <w:style w:type="character" w:customStyle="1" w:styleId="Ttulo5Car">
    <w:name w:val="Título 5 Car"/>
    <w:basedOn w:val="Fuentedeprrafopredeter"/>
    <w:link w:val="Ttulo5"/>
    <w:rsid w:val="00CE1529"/>
    <w:rPr>
      <w:rFonts w:ascii="Univers" w:eastAsia="Times New Roman" w:hAnsi="Univers" w:cs="Times New Roman"/>
      <w:b/>
      <w:bCs/>
      <w:snapToGrid w:val="0"/>
      <w:kern w:val="0"/>
      <w:sz w:val="24"/>
      <w:szCs w:val="20"/>
      <w:lang w:val="en-US" w:eastAsia="es-ES"/>
      <w14:ligatures w14:val="none"/>
    </w:rPr>
  </w:style>
  <w:style w:type="character" w:customStyle="1" w:styleId="Ttulo6Car">
    <w:name w:val="Título 6 Car"/>
    <w:basedOn w:val="Fuentedeprrafopredeter"/>
    <w:link w:val="Ttulo6"/>
    <w:rsid w:val="00CE1529"/>
    <w:rPr>
      <w:rFonts w:ascii="Arial" w:hAnsi="Arial" w:cs="Arial"/>
      <w:b/>
      <w:kern w:val="0"/>
      <w:sz w:val="18"/>
      <w:lang w:val="es-ES_tradnl"/>
      <w14:ligatures w14:val="none"/>
    </w:rPr>
  </w:style>
  <w:style w:type="character" w:customStyle="1" w:styleId="Ttulo7Car">
    <w:name w:val="Título 7 Car"/>
    <w:basedOn w:val="Fuentedeprrafopredeter"/>
    <w:link w:val="Ttulo7"/>
    <w:rsid w:val="00CE1529"/>
    <w:rPr>
      <w:rFonts w:ascii="Arial" w:hAnsi="Arial" w:cs="Arial"/>
      <w:b/>
      <w:bCs/>
      <w:i/>
      <w:kern w:val="0"/>
      <w:lang w:val="es-ES_tradnl"/>
      <w14:ligatures w14:val="none"/>
    </w:rPr>
  </w:style>
  <w:style w:type="character" w:customStyle="1" w:styleId="Ttulo8Car">
    <w:name w:val="Título 8 Car"/>
    <w:basedOn w:val="Fuentedeprrafopredeter"/>
    <w:link w:val="Ttulo8"/>
    <w:rsid w:val="00CE1529"/>
    <w:rPr>
      <w:rFonts w:ascii="Arial" w:hAnsi="Arial" w:cs="Arial"/>
      <w:b/>
      <w:bCs/>
      <w:kern w:val="0"/>
      <w:lang w:val="es-ES_tradnl"/>
      <w14:ligatures w14:val="none"/>
    </w:rPr>
  </w:style>
  <w:style w:type="character" w:customStyle="1" w:styleId="Ttulo9Car">
    <w:name w:val="Título 9 Car"/>
    <w:basedOn w:val="Fuentedeprrafopredeter"/>
    <w:link w:val="Ttulo9"/>
    <w:rsid w:val="00CE1529"/>
    <w:rPr>
      <w:rFonts w:ascii="Arial" w:hAnsi="Arial" w:cs="Arial"/>
      <w:b/>
      <w:iCs/>
      <w:kern w:val="0"/>
      <w:lang w:val="es-ES_tradnl"/>
      <w14:ligatures w14:val="none"/>
    </w:rPr>
  </w:style>
  <w:style w:type="character" w:styleId="Refdenotaalpie">
    <w:name w:val="footnote reference"/>
    <w:semiHidden/>
    <w:rsid w:val="00CE1529"/>
  </w:style>
  <w:style w:type="paragraph" w:styleId="Textoindependiente">
    <w:name w:val="Body Text"/>
    <w:aliases w:val="Body List"/>
    <w:basedOn w:val="Normal"/>
    <w:link w:val="TextoindependienteCar"/>
    <w:qFormat/>
    <w:rsid w:val="00CE1529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CE1529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styleId="Sangradetextonormal">
    <w:name w:val="Body Text Indent"/>
    <w:basedOn w:val="Normal"/>
    <w:link w:val="SangradetextonormalCar"/>
    <w:semiHidden/>
    <w:rsid w:val="00CE1529"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CE1529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styleId="Textoindependiente2">
    <w:name w:val="Body Text 2"/>
    <w:basedOn w:val="Normal"/>
    <w:link w:val="Textoindependiente2Car"/>
    <w:semiHidden/>
    <w:rsid w:val="00CE1529"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CE1529"/>
    <w:rPr>
      <w:rFonts w:ascii="Univers" w:eastAsia="Times New Roman" w:hAnsi="Univers" w:cs="Times New Roman"/>
      <w:b/>
      <w:snapToGrid w:val="0"/>
      <w:kern w:val="0"/>
      <w:sz w:val="24"/>
      <w:szCs w:val="20"/>
      <w:u w:val="single"/>
      <w:lang w:val="x-none" w:eastAsia="es-ES"/>
      <w14:ligatures w14:val="none"/>
    </w:rPr>
  </w:style>
  <w:style w:type="paragraph" w:styleId="Sangra2detindependiente">
    <w:name w:val="Body Text Indent 2"/>
    <w:basedOn w:val="Normal"/>
    <w:link w:val="Sangra2detindependienteCar"/>
    <w:semiHidden/>
    <w:rsid w:val="00CE1529"/>
    <w:pPr>
      <w:ind w:firstLine="720"/>
      <w:jc w:val="both"/>
    </w:pPr>
    <w:rPr>
      <w:rFonts w:ascii="Univers" w:hAnsi="Univers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CE1529"/>
    <w:rPr>
      <w:rFonts w:ascii="Univers" w:hAnsi="Univers" w:cs="Times New Roman"/>
      <w:kern w:val="0"/>
      <w:lang w:val="es-ES_tradnl"/>
      <w14:ligatures w14:val="none"/>
    </w:rPr>
  </w:style>
  <w:style w:type="paragraph" w:styleId="Encabezado">
    <w:name w:val="header"/>
    <w:basedOn w:val="Normal"/>
    <w:link w:val="EncabezadoCar"/>
    <w:rsid w:val="00CE1529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EncabezadoCar">
    <w:name w:val="Encabezado Car"/>
    <w:basedOn w:val="Fuentedeprrafopredeter"/>
    <w:link w:val="Encabezado"/>
    <w:rsid w:val="00CE1529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styleId="Piedepgina">
    <w:name w:val="footer"/>
    <w:basedOn w:val="Normal"/>
    <w:link w:val="PiedepginaCar"/>
    <w:rsid w:val="00CE1529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CE1529"/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Textoindependiente3">
    <w:name w:val="Body Text 3"/>
    <w:basedOn w:val="Normal"/>
    <w:link w:val="Textoindependiente3Car"/>
    <w:semiHidden/>
    <w:rsid w:val="00CE1529"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CE1529"/>
    <w:rPr>
      <w:rFonts w:ascii="Univers" w:eastAsia="Times New Roman" w:hAnsi="Univers" w:cs="Times New Roman"/>
      <w:kern w:val="0"/>
      <w:sz w:val="24"/>
      <w:szCs w:val="20"/>
      <w:lang w:val="x-none" w:eastAsia="x-none"/>
      <w14:ligatures w14:val="none"/>
    </w:rPr>
  </w:style>
  <w:style w:type="paragraph" w:styleId="Sangra3detindependiente">
    <w:name w:val="Body Text Indent 3"/>
    <w:basedOn w:val="Normal"/>
    <w:link w:val="Sangra3detindependienteCar"/>
    <w:semiHidden/>
    <w:rsid w:val="00CE1529"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CE1529"/>
    <w:rPr>
      <w:rFonts w:ascii="Times New Roman" w:eastAsia="Times New Roman" w:hAnsi="Times New Roman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styleId="Textodebloque">
    <w:name w:val="Block Text"/>
    <w:basedOn w:val="Normal"/>
    <w:semiHidden/>
    <w:rsid w:val="00CE1529"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  <w:rsid w:val="00CE1529"/>
  </w:style>
  <w:style w:type="paragraph" w:styleId="Ttulo">
    <w:name w:val="Title"/>
    <w:basedOn w:val="Normal"/>
    <w:link w:val="TtuloCar"/>
    <w:qFormat/>
    <w:rsid w:val="00CE1529"/>
    <w:pPr>
      <w:jc w:val="center"/>
    </w:pPr>
    <w:rPr>
      <w:rFonts w:ascii="Arial" w:hAnsi="Arial"/>
      <w:b/>
      <w:bCs/>
    </w:rPr>
  </w:style>
  <w:style w:type="character" w:customStyle="1" w:styleId="TtuloCar">
    <w:name w:val="Título Car"/>
    <w:basedOn w:val="Fuentedeprrafopredeter"/>
    <w:link w:val="Ttulo"/>
    <w:rsid w:val="00CE1529"/>
    <w:rPr>
      <w:rFonts w:ascii="Arial" w:hAnsi="Arial" w:cs="Times New Roman"/>
      <w:b/>
      <w:bCs/>
      <w:kern w:val="0"/>
      <w:lang w:val="en-US"/>
      <w14:ligatures w14:val="none"/>
    </w:rPr>
  </w:style>
  <w:style w:type="paragraph" w:styleId="Subttulo">
    <w:name w:val="Subtitle"/>
    <w:basedOn w:val="Normal"/>
    <w:link w:val="SubttuloCar"/>
    <w:qFormat/>
    <w:rsid w:val="00CE1529"/>
    <w:rPr>
      <w:rFonts w:ascii="Times New Roman" w:hAnsi="Times New Roman"/>
      <w:b/>
      <w:bCs/>
      <w:snapToGrid w:val="0"/>
      <w:szCs w:val="24"/>
      <w:lang w:val="es-ES"/>
    </w:rPr>
  </w:style>
  <w:style w:type="character" w:customStyle="1" w:styleId="SubttuloCar">
    <w:name w:val="Subtítulo Car"/>
    <w:basedOn w:val="Fuentedeprrafopredeter"/>
    <w:link w:val="Subttulo"/>
    <w:rsid w:val="00CE1529"/>
    <w:rPr>
      <w:rFonts w:ascii="Times New Roman" w:hAnsi="Times New Roman" w:cs="Times New Roman"/>
      <w:b/>
      <w:bCs/>
      <w:snapToGrid w:val="0"/>
      <w:kern w:val="0"/>
      <w:szCs w:val="24"/>
      <w14:ligatures w14:val="none"/>
    </w:rPr>
  </w:style>
  <w:style w:type="paragraph" w:customStyle="1" w:styleId="NormalNormal-Just">
    <w:name w:val="Normal.Normal-Just"/>
    <w:autoRedefine/>
    <w:rsid w:val="00CE1529"/>
    <w:pPr>
      <w:spacing w:before="60" w:after="60" w:line="240" w:lineRule="auto"/>
      <w:jc w:val="both"/>
    </w:pPr>
    <w:rPr>
      <w:rFonts w:ascii="Arial" w:eastAsia="Times New Roman" w:hAnsi="Arial" w:cs="Times New Roman"/>
      <w:kern w:val="0"/>
      <w:sz w:val="24"/>
      <w:szCs w:val="24"/>
      <w:lang w:val="es-ES_tradnl" w:eastAsia="es-ES"/>
      <w14:ligatures w14:val="none"/>
    </w:rPr>
  </w:style>
  <w:style w:type="paragraph" w:customStyle="1" w:styleId="Norma-JustTabulado">
    <w:name w:val="Norma - Just Tabulado"/>
    <w:basedOn w:val="NormalNormal-Just"/>
    <w:rsid w:val="00CE1529"/>
    <w:pPr>
      <w:ind w:left="567"/>
    </w:pPr>
  </w:style>
  <w:style w:type="character" w:styleId="Hipervnculo">
    <w:name w:val="Hyperlink"/>
    <w:uiPriority w:val="99"/>
    <w:rsid w:val="00CE1529"/>
    <w:rPr>
      <w:color w:val="0000FF"/>
      <w:u w:val="single"/>
    </w:rPr>
  </w:style>
  <w:style w:type="character" w:styleId="Textoennegrita">
    <w:name w:val="Strong"/>
    <w:uiPriority w:val="22"/>
    <w:qFormat/>
    <w:rsid w:val="00CE1529"/>
    <w:rPr>
      <w:b/>
      <w:bCs/>
    </w:rPr>
  </w:style>
  <w:style w:type="paragraph" w:customStyle="1" w:styleId="Default">
    <w:name w:val="Default"/>
    <w:rsid w:val="00CE15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es-ES"/>
      <w14:ligatures w14:val="none"/>
    </w:rPr>
  </w:style>
  <w:style w:type="paragraph" w:customStyle="1" w:styleId="CM8">
    <w:name w:val="CM8"/>
    <w:basedOn w:val="Default"/>
    <w:next w:val="Default"/>
    <w:rsid w:val="00CE1529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CE1529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CE1529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CE1529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CE1529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CE1529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CE1529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CE1529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CE1529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Párrafo de lista 2"/>
    <w:basedOn w:val="Normal"/>
    <w:link w:val="PrrafodelistaCar"/>
    <w:uiPriority w:val="34"/>
    <w:qFormat/>
    <w:rsid w:val="00CE1529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1529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1529"/>
    <w:rPr>
      <w:rFonts w:ascii="Tahoma" w:eastAsia="Times New Roman" w:hAnsi="Tahoma" w:cs="Times New Roman"/>
      <w:snapToGrid w:val="0"/>
      <w:kern w:val="0"/>
      <w:sz w:val="16"/>
      <w:szCs w:val="16"/>
      <w:lang w:val="en-US" w:eastAsia="es-ES"/>
      <w14:ligatures w14:val="none"/>
    </w:rPr>
  </w:style>
  <w:style w:type="paragraph" w:styleId="NormalWeb">
    <w:name w:val="Normal (Web)"/>
    <w:basedOn w:val="Normal"/>
    <w:link w:val="NormalWebCar"/>
    <w:uiPriority w:val="99"/>
    <w:rsid w:val="00CE152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CE1529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CE152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connmeros">
    <w:name w:val="List Number"/>
    <w:basedOn w:val="Normal"/>
    <w:unhideWhenUsed/>
    <w:rsid w:val="00CE1529"/>
    <w:pPr>
      <w:numPr>
        <w:numId w:val="2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CE1529"/>
    <w:pPr>
      <w:numPr>
        <w:ilvl w:val="1"/>
        <w:numId w:val="2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CE1529"/>
    <w:pPr>
      <w:numPr>
        <w:ilvl w:val="2"/>
        <w:numId w:val="2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CE1529"/>
    <w:pPr>
      <w:numPr>
        <w:ilvl w:val="3"/>
        <w:numId w:val="2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parrafo1">
    <w:name w:val="parrafo1"/>
    <w:basedOn w:val="Normal"/>
    <w:rsid w:val="00CE1529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CE1529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CE1529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Pa9">
    <w:name w:val="Pa9"/>
    <w:basedOn w:val="Default"/>
    <w:next w:val="Default"/>
    <w:uiPriority w:val="99"/>
    <w:rsid w:val="00CE1529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CE1529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CE1529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CE152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E1529"/>
    <w:rPr>
      <w:rFonts w:ascii="Courier" w:eastAsia="Times New Roman" w:hAnsi="Courier" w:cs="Times New Roman"/>
      <w:snapToGrid w:val="0"/>
      <w:kern w:val="0"/>
      <w:sz w:val="20"/>
      <w:szCs w:val="20"/>
      <w:lang w:val="en-US" w:eastAsia="x-none"/>
      <w14:ligatures w14:val="none"/>
    </w:rPr>
  </w:style>
  <w:style w:type="paragraph" w:customStyle="1" w:styleId="pliego">
    <w:name w:val="pliego"/>
    <w:basedOn w:val="Ttulo1"/>
    <w:link w:val="pliegoCar"/>
    <w:qFormat/>
    <w:rsid w:val="00CE1529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CE152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CE1529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CE1529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CE1529"/>
    <w:pPr>
      <w:ind w:left="240"/>
    </w:pPr>
  </w:style>
  <w:style w:type="paragraph" w:customStyle="1" w:styleId="Estilo1">
    <w:name w:val="Estilo1"/>
    <w:basedOn w:val="pliego"/>
    <w:link w:val="Estilo1Car"/>
    <w:qFormat/>
    <w:rsid w:val="00CE1529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CE1529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CE1529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CE1529"/>
    <w:rPr>
      <w:rFonts w:ascii="ENAIRE Titillium Bold" w:eastAsia="Times New Roman" w:hAnsi="ENAIRE Titillium Bold" w:cs="Times New Roman"/>
      <w:snapToGrid w:val="0"/>
      <w:kern w:val="0"/>
      <w:sz w:val="18"/>
      <w:szCs w:val="20"/>
      <w:lang w:val="en-US" w:eastAsia="x-none"/>
      <w14:ligatures w14:val="none"/>
    </w:rPr>
  </w:style>
  <w:style w:type="paragraph" w:customStyle="1" w:styleId="ANEXO">
    <w:name w:val="ANEXO"/>
    <w:basedOn w:val="Normal"/>
    <w:next w:val="Normal"/>
    <w:qFormat/>
    <w:rsid w:val="00CE1529"/>
    <w:pPr>
      <w:keepNext/>
      <w:numPr>
        <w:numId w:val="3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CE1529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CE1529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CE1529"/>
    <w:rPr>
      <w:rFonts w:ascii="ENAIRE Titillium Regular" w:eastAsia="Times New Roman" w:hAnsi="ENAIRE Titillium Regular" w:cs="Times New Roman"/>
      <w:b/>
      <w:snapToGrid w:val="0"/>
      <w:kern w:val="0"/>
      <w:u w:val="single"/>
      <w:lang w:val="es-ES_tradnl" w:eastAsia="x-none"/>
      <w14:ligatures w14:val="none"/>
    </w:rPr>
  </w:style>
  <w:style w:type="character" w:customStyle="1" w:styleId="NIVEL1Car">
    <w:name w:val="NIVEL 1 Car"/>
    <w:link w:val="NIVEL1"/>
    <w:rsid w:val="00CE1529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  <w:style w:type="paragraph" w:customStyle="1" w:styleId="NIVEL3">
    <w:name w:val="NIVEL 3"/>
    <w:basedOn w:val="Normal"/>
    <w:link w:val="NIVEL3Car"/>
    <w:qFormat/>
    <w:rsid w:val="00CE1529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CE1529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NIVEL2Car">
    <w:name w:val="NIVEL 2 Car"/>
    <w:link w:val="NIVEL2"/>
    <w:rsid w:val="00CE1529"/>
    <w:rPr>
      <w:rFonts w:ascii="ENAIRE Titillium Bold" w:eastAsia="Times New Roman" w:hAnsi="ENAIRE Titillium Bold" w:cs="Times New Roman"/>
      <w:b/>
      <w:caps/>
      <w:kern w:val="0"/>
      <w:lang w:val="x-none" w:eastAsia="x-none"/>
      <w14:ligatures w14:val="none"/>
    </w:rPr>
  </w:style>
  <w:style w:type="character" w:customStyle="1" w:styleId="NIVEL4Car">
    <w:name w:val="NIVEL 4 Car"/>
    <w:link w:val="NIVEL4"/>
    <w:locked/>
    <w:rsid w:val="00CE1529"/>
    <w:rPr>
      <w:rFonts w:ascii="ENAIRE Titillium Bold" w:hAnsi="ENAIRE Titillium Bold"/>
      <w:bCs/>
      <w:iCs/>
      <w:color w:val="000000"/>
      <w:lang w:val="en-US"/>
    </w:rPr>
  </w:style>
  <w:style w:type="character" w:customStyle="1" w:styleId="NIVEL3Car">
    <w:name w:val="NIVEL 3 Car"/>
    <w:link w:val="NIVEL3"/>
    <w:rsid w:val="00CE1529"/>
    <w:rPr>
      <w:rFonts w:ascii="ENAIRE Titillium Bold" w:eastAsia="Times New Roman" w:hAnsi="ENAIRE Titillium Bold" w:cs="Times New Roman"/>
      <w:b/>
      <w:bCs/>
      <w:color w:val="000000"/>
      <w:kern w:val="0"/>
      <w:u w:val="single"/>
      <w:lang w:val="x-none" w:eastAsia="x-none"/>
      <w14:ligatures w14:val="none"/>
    </w:rPr>
  </w:style>
  <w:style w:type="paragraph" w:customStyle="1" w:styleId="NIVEL4">
    <w:name w:val="NIVEL 4"/>
    <w:basedOn w:val="Ttulo1"/>
    <w:link w:val="NIVEL4Car"/>
    <w:qFormat/>
    <w:rsid w:val="00CE1529"/>
    <w:pPr>
      <w:snapToGrid w:val="0"/>
      <w:spacing w:line="240" w:lineRule="exact"/>
      <w:ind w:left="567"/>
    </w:pPr>
    <w:rPr>
      <w:rFonts w:ascii="ENAIRE Titillium Bold" w:eastAsiaTheme="minorHAnsi" w:hAnsi="ENAIRE Titillium Bold" w:cstheme="minorBidi"/>
      <w:b w:val="0"/>
      <w:bCs/>
      <w:iCs/>
      <w:snapToGrid/>
      <w:color w:val="000000"/>
      <w:kern w:val="2"/>
      <w:sz w:val="22"/>
      <w:szCs w:val="22"/>
      <w:lang w:val="en-US" w:eastAsia="en-US"/>
      <w14:ligatures w14:val="standardContextual"/>
    </w:rPr>
  </w:style>
  <w:style w:type="paragraph" w:customStyle="1" w:styleId="Nivel30">
    <w:name w:val="Nivel 3"/>
    <w:basedOn w:val="Textoindependiente"/>
    <w:link w:val="Nivel3Car0"/>
    <w:qFormat/>
    <w:rsid w:val="00CE1529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CE1529"/>
    <w:rPr>
      <w:rFonts w:ascii="ENAIRE Titillium Bold" w:eastAsia="Times New Roman" w:hAnsi="ENAIRE Titillium Bold" w:cs="Arial"/>
      <w:snapToGrid w:val="0"/>
      <w:kern w:val="0"/>
      <w:u w:val="single"/>
      <w:lang w:eastAsia="es-ES"/>
      <w14:ligatures w14:val="none"/>
    </w:rPr>
  </w:style>
  <w:style w:type="paragraph" w:styleId="Textosinformato">
    <w:name w:val="Plain Text"/>
    <w:basedOn w:val="Normal"/>
    <w:link w:val="TextosinformatoCar"/>
    <w:uiPriority w:val="99"/>
    <w:unhideWhenUsed/>
    <w:rsid w:val="00CE1529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CE1529"/>
    <w:rPr>
      <w:rFonts w:ascii="Calibri" w:hAnsi="Calibri"/>
      <w:kern w:val="0"/>
      <w:szCs w:val="21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CE152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E1529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E1529"/>
    <w:rPr>
      <w:rFonts w:ascii="Courier" w:eastAsia="Times New Roman" w:hAnsi="Courier" w:cs="Times New Roman"/>
      <w:b/>
      <w:bCs/>
      <w:snapToGrid w:val="0"/>
      <w:kern w:val="0"/>
      <w:sz w:val="20"/>
      <w:szCs w:val="20"/>
      <w:lang w:val="en-US" w:eastAsia="es-ES"/>
      <w14:ligatures w14:val="none"/>
    </w:rPr>
  </w:style>
  <w:style w:type="paragraph" w:customStyle="1" w:styleId="Nivel20">
    <w:name w:val="Nivel 2"/>
    <w:basedOn w:val="NormalWeb"/>
    <w:link w:val="Nivel2Car0"/>
    <w:qFormat/>
    <w:rsid w:val="00CE1529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CE1529"/>
    <w:rPr>
      <w:rFonts w:ascii="ENAIRE Titillium Bold" w:eastAsia="Times New Roman" w:hAnsi="ENAIRE Titillium Bold" w:cs="Arial"/>
      <w:caps/>
      <w:kern w:val="0"/>
      <w:lang w:eastAsia="es-ES"/>
      <w14:ligatures w14:val="non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CE152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CE152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CE1529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CE1529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CE1529"/>
    <w:rPr>
      <w:rFonts w:ascii="Courier" w:hAnsi="Courier"/>
      <w:sz w:val="24"/>
      <w:lang w:val="en-US"/>
    </w:rPr>
  </w:style>
  <w:style w:type="paragraph" w:styleId="TDC3">
    <w:name w:val="toc 3"/>
    <w:basedOn w:val="Normal"/>
    <w:next w:val="Normal"/>
    <w:autoRedefine/>
    <w:uiPriority w:val="39"/>
    <w:unhideWhenUsed/>
    <w:rsid w:val="00CE1529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CE1529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CE1529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CE1529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CE1529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CE1529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CE1529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CE1529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CE1529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customStyle="1" w:styleId="ui-provider">
    <w:name w:val="ui-provider"/>
    <w:basedOn w:val="Fuentedeprrafopredeter"/>
    <w:rsid w:val="00CE1529"/>
  </w:style>
  <w:style w:type="paragraph" w:customStyle="1" w:styleId="Normal1">
    <w:name w:val="Normal1"/>
    <w:basedOn w:val="Normal"/>
    <w:link w:val="NORMALCar"/>
    <w:autoRedefine/>
    <w:qFormat/>
    <w:rsid w:val="00CE1529"/>
    <w:pPr>
      <w:spacing w:after="120" w:line="276" w:lineRule="auto"/>
      <w:ind w:left="708"/>
      <w:jc w:val="both"/>
    </w:pPr>
    <w:rPr>
      <w:rFonts w:ascii="ENAIRE Titillium Regular" w:eastAsiaTheme="minorEastAsia" w:hAnsi="ENAIRE Titillium Regular" w:cs="Arial"/>
      <w:bCs/>
      <w:color w:val="00224C"/>
      <w:sz w:val="20"/>
      <w:szCs w:val="20"/>
      <w:lang w:val="es-ES" w:eastAsia="es-ES_tradnl"/>
    </w:rPr>
  </w:style>
  <w:style w:type="character" w:customStyle="1" w:styleId="NORMALCar">
    <w:name w:val="NORMAL Car"/>
    <w:basedOn w:val="Fuentedeprrafopredeter"/>
    <w:link w:val="Normal1"/>
    <w:rsid w:val="00CE1529"/>
    <w:rPr>
      <w:rFonts w:ascii="ENAIRE Titillium Regular" w:eastAsiaTheme="minorEastAsia" w:hAnsi="ENAIRE Titillium Regular" w:cs="Arial"/>
      <w:bCs/>
      <w:color w:val="00224C"/>
      <w:kern w:val="0"/>
      <w:sz w:val="20"/>
      <w:szCs w:val="20"/>
      <w:lang w:eastAsia="es-ES_tradnl"/>
      <w14:ligatures w14:val="none"/>
    </w:rPr>
  </w:style>
  <w:style w:type="paragraph" w:customStyle="1" w:styleId="xl65">
    <w:name w:val="xl65"/>
    <w:basedOn w:val="Normal"/>
    <w:rsid w:val="00CE1529"/>
    <w:pPr>
      <w:spacing w:before="100" w:beforeAutospacing="1" w:after="100" w:afterAutospacing="1"/>
    </w:pPr>
    <w:rPr>
      <w:rFonts w:ascii="ENAIRE Titillium Regular" w:eastAsia="Times New Roman" w:hAnsi="ENAIRE Titillium Regular"/>
      <w:sz w:val="24"/>
      <w:szCs w:val="24"/>
      <w:lang w:val="es-ES" w:eastAsia="es-ES"/>
    </w:rPr>
  </w:style>
  <w:style w:type="paragraph" w:customStyle="1" w:styleId="xl66">
    <w:name w:val="xl66"/>
    <w:basedOn w:val="Normal"/>
    <w:rsid w:val="00CE1529"/>
    <w:pPr>
      <w:pBdr>
        <w:bottom w:val="single" w:sz="8" w:space="0" w:color="4472C4"/>
        <w:right w:val="single" w:sz="8" w:space="0" w:color="4472C4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404040"/>
      <w:sz w:val="17"/>
      <w:szCs w:val="17"/>
      <w:lang w:val="es-ES" w:eastAsia="es-ES"/>
    </w:rPr>
  </w:style>
  <w:style w:type="paragraph" w:customStyle="1" w:styleId="xl67">
    <w:name w:val="xl67"/>
    <w:basedOn w:val="Normal"/>
    <w:rsid w:val="00CE1529"/>
    <w:pPr>
      <w:pBdr>
        <w:top w:val="single" w:sz="8" w:space="0" w:color="4472C4"/>
        <w:bottom w:val="single" w:sz="8" w:space="0" w:color="4472C4"/>
        <w:right w:val="single" w:sz="8" w:space="0" w:color="4472C4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404040"/>
      <w:sz w:val="17"/>
      <w:szCs w:val="17"/>
      <w:lang w:val="es-ES" w:eastAsia="es-ES"/>
    </w:rPr>
  </w:style>
  <w:style w:type="paragraph" w:customStyle="1" w:styleId="xl68">
    <w:name w:val="xl68"/>
    <w:basedOn w:val="Normal"/>
    <w:rsid w:val="00CE1529"/>
    <w:pPr>
      <w:pBdr>
        <w:top w:val="single" w:sz="8" w:space="0" w:color="4472C4"/>
        <w:right w:val="single" w:sz="8" w:space="0" w:color="4472C4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404040"/>
      <w:sz w:val="17"/>
      <w:szCs w:val="17"/>
      <w:lang w:val="es-ES" w:eastAsia="es-ES"/>
    </w:rPr>
  </w:style>
  <w:style w:type="paragraph" w:customStyle="1" w:styleId="xl69">
    <w:name w:val="xl69"/>
    <w:basedOn w:val="Normal"/>
    <w:rsid w:val="00CE1529"/>
    <w:pPr>
      <w:pBdr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ENAIRE Titillium Regular" w:eastAsia="Times New Roman" w:hAnsi="ENAIRE Titillium Regular"/>
      <w:b/>
      <w:bCs/>
      <w:color w:val="404040"/>
      <w:sz w:val="17"/>
      <w:szCs w:val="17"/>
      <w:lang w:val="es-ES" w:eastAsia="es-ES"/>
    </w:rPr>
  </w:style>
  <w:style w:type="paragraph" w:customStyle="1" w:styleId="xl70">
    <w:name w:val="xl70"/>
    <w:basedOn w:val="Normal"/>
    <w:rsid w:val="00CE1529"/>
    <w:pPr>
      <w:pBdr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pBdr>
      <w:spacing w:before="100" w:beforeAutospacing="1" w:after="100" w:afterAutospacing="1"/>
      <w:jc w:val="center"/>
      <w:textAlignment w:val="center"/>
    </w:pPr>
    <w:rPr>
      <w:rFonts w:ascii="ENAIRE Titillium Regular" w:eastAsia="Times New Roman" w:hAnsi="ENAIRE Titillium Regular"/>
      <w:b/>
      <w:bCs/>
      <w:color w:val="404040"/>
      <w:sz w:val="17"/>
      <w:szCs w:val="17"/>
      <w:lang w:val="es-ES" w:eastAsia="es-ES"/>
    </w:rPr>
  </w:style>
  <w:style w:type="paragraph" w:customStyle="1" w:styleId="xl71">
    <w:name w:val="xl71"/>
    <w:basedOn w:val="Normal"/>
    <w:rsid w:val="00CE1529"/>
    <w:pPr>
      <w:pBdr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ENAIRE Titillium Regular" w:eastAsia="Times New Roman" w:hAnsi="ENAIRE Titillium Regular"/>
      <w:color w:val="404040"/>
      <w:sz w:val="17"/>
      <w:szCs w:val="17"/>
      <w:lang w:val="es-ES" w:eastAsia="es-ES"/>
    </w:rPr>
  </w:style>
  <w:style w:type="paragraph" w:customStyle="1" w:styleId="xl72">
    <w:name w:val="xl72"/>
    <w:basedOn w:val="Normal"/>
    <w:rsid w:val="00CE1529"/>
    <w:pPr>
      <w:pBdr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pBdr>
      <w:spacing w:before="100" w:beforeAutospacing="1" w:after="100" w:afterAutospacing="1"/>
      <w:jc w:val="center"/>
      <w:textAlignment w:val="center"/>
    </w:pPr>
    <w:rPr>
      <w:rFonts w:ascii="ENAIRE Titillium Regular" w:eastAsia="Times New Roman" w:hAnsi="ENAIRE Titillium Regular"/>
      <w:color w:val="404040"/>
      <w:sz w:val="17"/>
      <w:szCs w:val="17"/>
      <w:lang w:val="es-ES" w:eastAsia="es-ES"/>
    </w:rPr>
  </w:style>
  <w:style w:type="paragraph" w:customStyle="1" w:styleId="xl73">
    <w:name w:val="xl73"/>
    <w:basedOn w:val="Normal"/>
    <w:rsid w:val="00CE1529"/>
    <w:pPr>
      <w:pBdr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pBdr>
      <w:spacing w:before="100" w:beforeAutospacing="1" w:after="100" w:afterAutospacing="1"/>
      <w:jc w:val="center"/>
      <w:textAlignment w:val="center"/>
    </w:pPr>
    <w:rPr>
      <w:rFonts w:ascii="ENAIRE Titillium Regular" w:eastAsia="Times New Roman" w:hAnsi="ENAIRE Titillium Regular"/>
      <w:color w:val="404040"/>
      <w:sz w:val="17"/>
      <w:szCs w:val="17"/>
      <w:lang w:val="es-ES" w:eastAsia="es-ES"/>
    </w:rPr>
  </w:style>
  <w:style w:type="paragraph" w:customStyle="1" w:styleId="xl74">
    <w:name w:val="xl74"/>
    <w:basedOn w:val="Normal"/>
    <w:rsid w:val="00CE1529"/>
    <w:pPr>
      <w:pBdr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pBdr>
      <w:shd w:val="clear" w:color="000000" w:fill="C6E0B4"/>
      <w:spacing w:before="100" w:beforeAutospacing="1" w:after="100" w:afterAutospacing="1"/>
      <w:jc w:val="center"/>
      <w:textAlignment w:val="center"/>
    </w:pPr>
    <w:rPr>
      <w:rFonts w:ascii="ENAIRE Titillium Regular" w:eastAsia="Times New Roman" w:hAnsi="ENAIRE Titillium Regular"/>
      <w:color w:val="404040"/>
      <w:sz w:val="17"/>
      <w:szCs w:val="17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2872</Words>
  <Characters>15800</Characters>
  <Application>Microsoft Office Word</Application>
  <DocSecurity>0</DocSecurity>
  <Lines>131</Lines>
  <Paragraphs>37</Paragraphs>
  <ScaleCrop>false</ScaleCrop>
  <Company/>
  <LinksUpToDate>false</LinksUpToDate>
  <CharactersWithSpaces>18635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Palomo Barbero, Juan</dc:creator>
  <cp:keywords/>
  <dc:description/>
  <cp:lastModifiedBy>Palomo Barbero, Juan</cp:lastModifiedBy>
  <cp:revision>2</cp:revision>
  <dcterms:created xsi:type="dcterms:W3CDTF">2023-08-24T13:36:00Z</dcterms:created>
  <dcterms:modified xsi:type="dcterms:W3CDTF">2023-08-24T13:37:00Z</dcterms:modified>
</cp:coreProperties>
</file>