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346" w:rsidRPr="00817DC8" w:rsidRDefault="00186346" w:rsidP="00186346">
      <w:pPr>
        <w:pStyle w:val="TituloCP"/>
        <w:spacing w:before="0"/>
        <w:rPr>
          <w:rFonts w:ascii="Ubuntu" w:hAnsi="Ubuntu"/>
          <w:color w:val="000000" w:themeColor="text1"/>
          <w:szCs w:val="20"/>
        </w:rPr>
      </w:pPr>
      <w:bookmarkStart w:id="0" w:name="_Toc64986347"/>
      <w:bookmarkStart w:id="1" w:name="_Toc66883144"/>
      <w:r w:rsidRPr="00817DC8">
        <w:rPr>
          <w:rFonts w:ascii="Ubuntu" w:hAnsi="Ubuntu"/>
          <w:color w:val="000000" w:themeColor="text1"/>
          <w:szCs w:val="20"/>
        </w:rPr>
        <w:t>ANEXO VII</w:t>
      </w:r>
      <w:bookmarkStart w:id="2" w:name="_Toc28338321"/>
      <w:r w:rsidRPr="00817DC8">
        <w:rPr>
          <w:rFonts w:ascii="Ubuntu" w:hAnsi="Ubuntu"/>
          <w:color w:val="000000" w:themeColor="text1"/>
          <w:szCs w:val="20"/>
        </w:rPr>
        <w:t>.</w:t>
      </w:r>
      <w:bookmarkStart w:id="3" w:name="_Toc48811585"/>
      <w:r w:rsidRPr="00817DC8">
        <w:rPr>
          <w:rFonts w:ascii="Ubuntu" w:hAnsi="Ubuntu"/>
          <w:color w:val="000000" w:themeColor="text1"/>
          <w:szCs w:val="20"/>
        </w:rPr>
        <w:t xml:space="preserve"> DECLARACIÓN RESPONSABLE RELATIVO AL CUMPLIMIENTO REQUISITOS DEL ART. 12 DEL REAL DECRETO 1630/2011, QUE REGULA LA PRESTACIÓN DE SERVICIOS SANITARIOS Y DE RECUPERACIÓN POR LAS MATEPSS.</w:t>
      </w:r>
      <w:bookmarkEnd w:id="0"/>
      <w:bookmarkEnd w:id="1"/>
      <w:bookmarkEnd w:id="2"/>
      <w:bookmarkEnd w:id="3"/>
      <w:r w:rsidRPr="00817DC8">
        <w:rPr>
          <w:rFonts w:ascii="Ubuntu" w:hAnsi="Ubuntu"/>
          <w:color w:val="000000" w:themeColor="text1"/>
          <w:szCs w:val="20"/>
        </w:rPr>
        <w:t xml:space="preserve"> </w:t>
      </w:r>
    </w:p>
    <w:p w:rsidR="00186346" w:rsidRDefault="00186346" w:rsidP="00186346">
      <w:pPr>
        <w:pStyle w:val="TituloCP"/>
        <w:spacing w:before="0"/>
        <w:rPr>
          <w:rFonts w:ascii="Ubuntu" w:eastAsia="Times New Roman" w:hAnsi="Ubuntu"/>
          <w:color w:val="auto"/>
          <w:szCs w:val="20"/>
        </w:rPr>
      </w:pPr>
    </w:p>
    <w:p w:rsidR="00186346" w:rsidRDefault="00186346" w:rsidP="00186346">
      <w:pPr>
        <w:pStyle w:val="Default"/>
        <w:spacing w:line="276" w:lineRule="auto"/>
        <w:jc w:val="both"/>
        <w:rPr>
          <w:rFonts w:ascii="Ubuntu" w:hAnsi="Ubuntu"/>
          <w:color w:val="auto"/>
          <w:sz w:val="20"/>
          <w:szCs w:val="20"/>
        </w:rPr>
      </w:pPr>
      <w:r>
        <w:rPr>
          <w:rFonts w:ascii="Ubuntu" w:hAnsi="Ubuntu"/>
          <w:color w:val="auto"/>
          <w:sz w:val="20"/>
          <w:szCs w:val="20"/>
        </w:rPr>
        <w:t xml:space="preserve">D./Dª, </w:t>
      </w:r>
      <w:r>
        <w:rPr>
          <w:rFonts w:ascii="Ubuntu" w:hAnsi="Ubuntu" w:cs="Arial"/>
          <w:b/>
          <w:bCs/>
          <w:color w:val="auto"/>
          <w:sz w:val="20"/>
          <w:szCs w:val="20"/>
          <w:highlight w:val="yellow"/>
        </w:rPr>
        <w:t>&lt;&lt;INDICAR&gt;&gt;</w:t>
      </w:r>
      <w:r>
        <w:rPr>
          <w:rFonts w:ascii="Ubuntu" w:hAnsi="Ubuntu" w:cs="Arial"/>
          <w:b/>
          <w:bCs/>
          <w:color w:val="auto"/>
          <w:sz w:val="20"/>
          <w:szCs w:val="20"/>
        </w:rPr>
        <w:t xml:space="preserve">, </w:t>
      </w:r>
      <w:r>
        <w:rPr>
          <w:rFonts w:ascii="Ubuntu" w:hAnsi="Ubuntu"/>
          <w:color w:val="auto"/>
          <w:sz w:val="20"/>
          <w:szCs w:val="20"/>
        </w:rPr>
        <w:t xml:space="preserve">mayor de edad, provisto de DNI </w:t>
      </w:r>
      <w:r>
        <w:rPr>
          <w:rFonts w:ascii="Ubuntu" w:hAnsi="Ubuntu" w:cs="Arial"/>
          <w:b/>
          <w:bCs/>
          <w:color w:val="auto"/>
          <w:sz w:val="20"/>
          <w:szCs w:val="20"/>
          <w:highlight w:val="yellow"/>
        </w:rPr>
        <w:t>&lt;&lt;INDICAR&gt;&gt;</w:t>
      </w:r>
      <w:r>
        <w:rPr>
          <w:rFonts w:ascii="Ubuntu" w:hAnsi="Ubuntu"/>
          <w:color w:val="auto"/>
          <w:sz w:val="20"/>
          <w:szCs w:val="20"/>
        </w:rPr>
        <w:t xml:space="preserve">, en su propio nombre y derecho, en nombre y representación de </w:t>
      </w:r>
      <w:r>
        <w:rPr>
          <w:rFonts w:ascii="Ubuntu" w:hAnsi="Ubuntu" w:cs="Arial"/>
          <w:b/>
          <w:bCs/>
          <w:color w:val="auto"/>
          <w:sz w:val="20"/>
          <w:szCs w:val="20"/>
          <w:highlight w:val="yellow"/>
        </w:rPr>
        <w:t>&lt;&lt;INDICAR&gt;&gt;</w:t>
      </w:r>
      <w:r>
        <w:rPr>
          <w:rFonts w:ascii="Ubuntu" w:hAnsi="Ubuntu"/>
          <w:color w:val="auto"/>
          <w:sz w:val="20"/>
          <w:szCs w:val="20"/>
        </w:rPr>
        <w:t xml:space="preserve">, domiciliada en </w:t>
      </w:r>
      <w:r>
        <w:rPr>
          <w:rFonts w:ascii="Ubuntu" w:hAnsi="Ubuntu" w:cs="Arial"/>
          <w:b/>
          <w:bCs/>
          <w:color w:val="auto"/>
          <w:sz w:val="20"/>
          <w:szCs w:val="20"/>
          <w:highlight w:val="yellow"/>
        </w:rPr>
        <w:t>&lt;&lt;INDICAR&gt;&gt;</w:t>
      </w:r>
      <w:r>
        <w:rPr>
          <w:rFonts w:ascii="Ubuntu" w:hAnsi="Ubuntu"/>
          <w:color w:val="auto"/>
          <w:sz w:val="20"/>
          <w:szCs w:val="20"/>
        </w:rPr>
        <w:t>, número</w:t>
      </w:r>
      <w:r>
        <w:rPr>
          <w:rFonts w:ascii="Ubuntu" w:hAnsi="Ubuntu" w:cs="Arial"/>
          <w:b/>
          <w:bCs/>
          <w:color w:val="auto"/>
          <w:sz w:val="20"/>
          <w:szCs w:val="20"/>
          <w:highlight w:val="yellow"/>
        </w:rPr>
        <w:t>&lt;&lt;INDICAR&gt;&gt;</w:t>
      </w:r>
      <w:r>
        <w:rPr>
          <w:rFonts w:ascii="Ubuntu" w:hAnsi="Ubuntu"/>
          <w:color w:val="auto"/>
          <w:sz w:val="20"/>
          <w:szCs w:val="20"/>
        </w:rPr>
        <w:t xml:space="preserve">, CP </w:t>
      </w:r>
      <w:r>
        <w:rPr>
          <w:rFonts w:ascii="Ubuntu" w:hAnsi="Ubuntu" w:cs="Arial"/>
          <w:b/>
          <w:bCs/>
          <w:color w:val="auto"/>
          <w:sz w:val="20"/>
          <w:szCs w:val="20"/>
          <w:highlight w:val="yellow"/>
        </w:rPr>
        <w:t>&lt;&lt;INDICAR&gt;&gt;</w:t>
      </w:r>
      <w:r>
        <w:rPr>
          <w:rFonts w:ascii="Ubuntu" w:hAnsi="Ubuntu"/>
          <w:color w:val="auto"/>
          <w:sz w:val="20"/>
          <w:szCs w:val="20"/>
        </w:rPr>
        <w:t xml:space="preserve"> de </w:t>
      </w:r>
      <w:r>
        <w:rPr>
          <w:rFonts w:ascii="Ubuntu" w:hAnsi="Ubuntu" w:cs="Arial"/>
          <w:b/>
          <w:bCs/>
          <w:color w:val="auto"/>
          <w:sz w:val="20"/>
          <w:szCs w:val="20"/>
          <w:highlight w:val="yellow"/>
        </w:rPr>
        <w:t>&lt;&lt;INDICAR&gt;&gt;</w:t>
      </w:r>
      <w:r>
        <w:rPr>
          <w:rFonts w:ascii="Ubuntu" w:hAnsi="Ubuntu"/>
          <w:color w:val="auto"/>
          <w:sz w:val="20"/>
          <w:szCs w:val="20"/>
        </w:rPr>
        <w:t xml:space="preserve"> con CIF </w:t>
      </w:r>
      <w:r>
        <w:rPr>
          <w:rFonts w:ascii="Ubuntu" w:hAnsi="Ubuntu" w:cs="Arial"/>
          <w:b/>
          <w:bCs/>
          <w:color w:val="auto"/>
          <w:sz w:val="20"/>
          <w:szCs w:val="20"/>
          <w:highlight w:val="yellow"/>
        </w:rPr>
        <w:t>&lt;&lt;INDICAR&gt;&gt;</w:t>
      </w:r>
      <w:r>
        <w:rPr>
          <w:rFonts w:ascii="Ubuntu" w:hAnsi="Ubuntu" w:cs="Arial"/>
          <w:b/>
          <w:bCs/>
          <w:color w:val="auto"/>
          <w:sz w:val="20"/>
          <w:szCs w:val="20"/>
        </w:rPr>
        <w:t xml:space="preserve"> </w:t>
      </w:r>
      <w:r>
        <w:rPr>
          <w:rFonts w:ascii="Ubuntu" w:hAnsi="Ubuntu"/>
          <w:color w:val="auto"/>
          <w:sz w:val="20"/>
          <w:szCs w:val="20"/>
        </w:rPr>
        <w:t xml:space="preserve">y en su condición de </w:t>
      </w:r>
      <w:r>
        <w:rPr>
          <w:rFonts w:ascii="Ubuntu" w:hAnsi="Ubuntu" w:cs="Arial"/>
          <w:b/>
          <w:bCs/>
          <w:color w:val="auto"/>
          <w:sz w:val="20"/>
          <w:szCs w:val="20"/>
          <w:highlight w:val="yellow"/>
        </w:rPr>
        <w:t>&lt;&lt;INDICAR&gt;&gt;</w:t>
      </w:r>
      <w:r>
        <w:rPr>
          <w:rFonts w:ascii="Ubuntu" w:hAnsi="Ubuntu" w:cs="Arial"/>
          <w:b/>
          <w:bCs/>
          <w:color w:val="auto"/>
          <w:sz w:val="20"/>
          <w:szCs w:val="20"/>
        </w:rPr>
        <w:t xml:space="preserve"> </w:t>
      </w:r>
      <w:r>
        <w:rPr>
          <w:rFonts w:ascii="Ubuntu" w:hAnsi="Ubuntu"/>
          <w:color w:val="auto"/>
          <w:sz w:val="20"/>
          <w:szCs w:val="20"/>
        </w:rPr>
        <w:t>de la meritada mercantil.</w:t>
      </w:r>
    </w:p>
    <w:p w:rsidR="00186346" w:rsidRDefault="00186346" w:rsidP="00186346">
      <w:pPr>
        <w:autoSpaceDE w:val="0"/>
        <w:autoSpaceDN w:val="0"/>
        <w:adjustRightInd w:val="0"/>
        <w:spacing w:after="0"/>
        <w:contextualSpacing/>
        <w:jc w:val="both"/>
        <w:rPr>
          <w:rFonts w:ascii="Ubuntu" w:hAnsi="Ubuntu"/>
          <w:sz w:val="20"/>
          <w:szCs w:val="20"/>
        </w:rPr>
      </w:pPr>
      <w:r>
        <w:rPr>
          <w:rFonts w:ascii="Ubuntu" w:hAnsi="Ubuntu"/>
          <w:sz w:val="20"/>
          <w:szCs w:val="20"/>
        </w:rPr>
        <w:t xml:space="preserve">Ante la adjudicación del expediente de licitación nº </w:t>
      </w:r>
      <w:r>
        <w:rPr>
          <w:rFonts w:ascii="Ubuntu" w:hAnsi="Ubuntu" w:cs="Arial"/>
          <w:b/>
          <w:bCs/>
          <w:sz w:val="20"/>
          <w:szCs w:val="20"/>
          <w:highlight w:val="yellow"/>
        </w:rPr>
        <w:t>&lt;&lt;INDICAR&gt;&gt;</w:t>
      </w:r>
      <w:r>
        <w:rPr>
          <w:rFonts w:ascii="Ubuntu" w:hAnsi="Ubuntu" w:cs="Arial"/>
          <w:b/>
          <w:bCs/>
          <w:sz w:val="20"/>
          <w:szCs w:val="20"/>
        </w:rPr>
        <w:t xml:space="preserve"> </w:t>
      </w:r>
      <w:r>
        <w:rPr>
          <w:rFonts w:ascii="Ubuntu" w:hAnsi="Ubuntu"/>
          <w:sz w:val="20"/>
          <w:szCs w:val="20"/>
        </w:rPr>
        <w:t xml:space="preserve">para el SERVICIO </w:t>
      </w:r>
      <w:r>
        <w:rPr>
          <w:rFonts w:ascii="Ubuntu" w:hAnsi="Ubuntu" w:cs="Arial"/>
          <w:b/>
          <w:bCs/>
          <w:sz w:val="20"/>
          <w:szCs w:val="20"/>
          <w:highlight w:val="yellow"/>
        </w:rPr>
        <w:t>&lt;&lt;INDICAR&gt;&gt;</w:t>
      </w:r>
    </w:p>
    <w:p w:rsidR="00186346" w:rsidRDefault="00186346" w:rsidP="00186346">
      <w:pPr>
        <w:tabs>
          <w:tab w:val="left" w:pos="3690"/>
        </w:tabs>
        <w:autoSpaceDE w:val="0"/>
        <w:autoSpaceDN w:val="0"/>
        <w:adjustRightInd w:val="0"/>
        <w:spacing w:after="0"/>
        <w:contextualSpacing/>
        <w:jc w:val="both"/>
        <w:rPr>
          <w:rFonts w:ascii="Ubuntu" w:hAnsi="Ubuntu"/>
          <w:sz w:val="20"/>
          <w:szCs w:val="20"/>
        </w:rPr>
      </w:pPr>
      <w:r>
        <w:rPr>
          <w:rFonts w:ascii="Ubuntu" w:hAnsi="Ubuntu"/>
          <w:sz w:val="20"/>
          <w:szCs w:val="20"/>
        </w:rPr>
        <w:tab/>
      </w:r>
    </w:p>
    <w:p w:rsidR="00186346" w:rsidRDefault="00186346" w:rsidP="00186346">
      <w:pPr>
        <w:autoSpaceDE w:val="0"/>
        <w:autoSpaceDN w:val="0"/>
        <w:adjustRightInd w:val="0"/>
        <w:spacing w:after="0"/>
        <w:contextualSpacing/>
        <w:jc w:val="both"/>
        <w:rPr>
          <w:rFonts w:ascii="Ubuntu" w:hAnsi="Ubuntu"/>
          <w:b/>
          <w:sz w:val="20"/>
          <w:szCs w:val="20"/>
        </w:rPr>
      </w:pPr>
      <w:r>
        <w:rPr>
          <w:rFonts w:ascii="Ubuntu" w:hAnsi="Ubuntu"/>
          <w:b/>
          <w:sz w:val="20"/>
          <w:szCs w:val="20"/>
        </w:rPr>
        <w:t xml:space="preserve">DECLARA RESPONSABLEMENTE </w:t>
      </w:r>
    </w:p>
    <w:p w:rsidR="00186346" w:rsidRDefault="00186346" w:rsidP="00186346">
      <w:pPr>
        <w:autoSpaceDE w:val="0"/>
        <w:autoSpaceDN w:val="0"/>
        <w:adjustRightInd w:val="0"/>
        <w:spacing w:after="0"/>
        <w:contextualSpacing/>
        <w:jc w:val="both"/>
        <w:rPr>
          <w:rFonts w:ascii="Ubuntu" w:hAnsi="Ubuntu"/>
          <w:b/>
          <w:sz w:val="20"/>
          <w:szCs w:val="20"/>
        </w:rPr>
      </w:pPr>
    </w:p>
    <w:p w:rsidR="00186346" w:rsidRDefault="00186346" w:rsidP="00186346">
      <w:pPr>
        <w:autoSpaceDE w:val="0"/>
        <w:autoSpaceDN w:val="0"/>
        <w:adjustRightInd w:val="0"/>
        <w:spacing w:after="0"/>
        <w:contextualSpacing/>
        <w:jc w:val="both"/>
        <w:rPr>
          <w:rFonts w:ascii="Ubuntu" w:hAnsi="Ubuntu"/>
          <w:sz w:val="20"/>
          <w:szCs w:val="20"/>
        </w:rPr>
      </w:pPr>
      <w:r>
        <w:rPr>
          <w:rFonts w:ascii="Ubuntu" w:hAnsi="Ubuntu"/>
          <w:sz w:val="20"/>
          <w:szCs w:val="20"/>
        </w:rPr>
        <w:t>Que</w:t>
      </w:r>
      <w:r>
        <w:rPr>
          <w:rFonts w:ascii="Ubuntu" w:hAnsi="Ubuntu"/>
          <w:b/>
          <w:sz w:val="20"/>
          <w:szCs w:val="20"/>
        </w:rPr>
        <w:t xml:space="preserve"> </w:t>
      </w:r>
      <w:r>
        <w:rPr>
          <w:rFonts w:ascii="Ubuntu" w:hAnsi="Ubuntu" w:cs="Arial"/>
          <w:b/>
          <w:bCs/>
          <w:sz w:val="20"/>
          <w:szCs w:val="20"/>
          <w:highlight w:val="yellow"/>
        </w:rPr>
        <w:t>&lt;&lt;INDICAR&gt;&gt;</w:t>
      </w:r>
      <w:r>
        <w:rPr>
          <w:rFonts w:ascii="Ubuntu" w:hAnsi="Ubuntu" w:cs="Arial"/>
          <w:b/>
          <w:bCs/>
          <w:sz w:val="20"/>
          <w:szCs w:val="20"/>
        </w:rPr>
        <w:t xml:space="preserve"> </w:t>
      </w:r>
      <w:r>
        <w:rPr>
          <w:rFonts w:ascii="Ubuntu" w:hAnsi="Ubuntu"/>
          <w:sz w:val="20"/>
          <w:szCs w:val="20"/>
        </w:rPr>
        <w:t>reúne las siguientes condiciones establecidas en el articulo 12 del RD 1630/11, al objeto de que Mutua Montañesa pueda concertar la prestación de los servicios sanitarios y recuperadores a su cargo con centros sanitarios privados habida cuenta que se dan los supuestos del articulo 11 del meritado cuerpo legal:</w:t>
      </w:r>
    </w:p>
    <w:p w:rsidR="00186346" w:rsidRDefault="00186346" w:rsidP="00186346">
      <w:pPr>
        <w:autoSpaceDE w:val="0"/>
        <w:autoSpaceDN w:val="0"/>
        <w:adjustRightInd w:val="0"/>
        <w:spacing w:after="0"/>
        <w:contextualSpacing/>
        <w:jc w:val="both"/>
        <w:rPr>
          <w:rFonts w:ascii="Ubuntu" w:hAnsi="Ubuntu"/>
          <w:sz w:val="20"/>
          <w:szCs w:val="20"/>
        </w:rPr>
      </w:pPr>
    </w:p>
    <w:p w:rsidR="00186346" w:rsidRDefault="00186346" w:rsidP="00186346">
      <w:pPr>
        <w:pStyle w:val="Pa11"/>
        <w:numPr>
          <w:ilvl w:val="0"/>
          <w:numId w:val="8"/>
        </w:numPr>
        <w:adjustRightInd w:val="0"/>
        <w:spacing w:line="276" w:lineRule="auto"/>
        <w:ind w:left="284" w:hanging="284"/>
        <w:contextualSpacing/>
        <w:jc w:val="both"/>
        <w:rPr>
          <w:rFonts w:ascii="Ubuntu" w:hAnsi="Ubuntu"/>
          <w:sz w:val="20"/>
          <w:szCs w:val="20"/>
        </w:rPr>
      </w:pPr>
      <w:r>
        <w:rPr>
          <w:rFonts w:ascii="Ubuntu" w:hAnsi="Ubuntu"/>
          <w:sz w:val="20"/>
          <w:szCs w:val="20"/>
        </w:rPr>
        <w:t>Disponer de medios propios, materiales y personales, para llevar a cabo los servicios objeto del concierto. Se declara específicamente que tal y como establece el apartado 4.4 del pliego de prescripciones técnicas, el personal para prestar los servicios objeto de este contrato no podrá estar incurso en ninguno de los supuestos de incompatibilidad previstos en la normativa vigente.</w:t>
      </w:r>
    </w:p>
    <w:p w:rsidR="00186346" w:rsidRDefault="00186346" w:rsidP="00186346">
      <w:pPr>
        <w:pStyle w:val="Pa6"/>
        <w:numPr>
          <w:ilvl w:val="0"/>
          <w:numId w:val="8"/>
        </w:numPr>
        <w:adjustRightInd w:val="0"/>
        <w:spacing w:line="276" w:lineRule="auto"/>
        <w:ind w:left="284" w:hanging="284"/>
        <w:contextualSpacing/>
        <w:jc w:val="both"/>
        <w:rPr>
          <w:rFonts w:ascii="Ubuntu" w:hAnsi="Ubuntu"/>
          <w:sz w:val="20"/>
          <w:szCs w:val="20"/>
        </w:rPr>
      </w:pPr>
      <w:r>
        <w:rPr>
          <w:rFonts w:ascii="Ubuntu" w:hAnsi="Ubuntu"/>
          <w:sz w:val="20"/>
          <w:szCs w:val="20"/>
        </w:rPr>
        <w:t>Contar con la debida autorización de funcionamiento y acreditación de suficiencia y adecuación de medios por parte de la autoridad sanitaria competente de la comunidad autónoma y hallarse inscrito en el registro de entidades sanitarias autorizadas de dicha comunidad autónoma.</w:t>
      </w:r>
    </w:p>
    <w:p w:rsidR="00186346" w:rsidRDefault="00186346" w:rsidP="00186346">
      <w:pPr>
        <w:pStyle w:val="Pa6"/>
        <w:numPr>
          <w:ilvl w:val="0"/>
          <w:numId w:val="8"/>
        </w:numPr>
        <w:adjustRightInd w:val="0"/>
        <w:spacing w:line="276" w:lineRule="auto"/>
        <w:ind w:left="284" w:hanging="284"/>
        <w:contextualSpacing/>
        <w:jc w:val="both"/>
        <w:rPr>
          <w:rFonts w:ascii="Ubuntu" w:hAnsi="Ubuntu"/>
          <w:sz w:val="20"/>
          <w:szCs w:val="20"/>
        </w:rPr>
      </w:pPr>
      <w:r>
        <w:rPr>
          <w:rFonts w:ascii="Ubuntu" w:hAnsi="Ubuntu"/>
          <w:sz w:val="20"/>
          <w:szCs w:val="20"/>
        </w:rPr>
        <w:t>Hallarse inscrito en el correspondiente registro que se llevará a estos efectos en la Dirección General de Ordenación de la Seguridad Social.</w:t>
      </w:r>
    </w:p>
    <w:p w:rsidR="00186346" w:rsidRDefault="00186346" w:rsidP="00186346">
      <w:pPr>
        <w:pStyle w:val="Pa6"/>
        <w:numPr>
          <w:ilvl w:val="0"/>
          <w:numId w:val="8"/>
        </w:numPr>
        <w:adjustRightInd w:val="0"/>
        <w:spacing w:line="276" w:lineRule="auto"/>
        <w:ind w:left="284" w:hanging="284"/>
        <w:contextualSpacing/>
        <w:jc w:val="both"/>
        <w:rPr>
          <w:rFonts w:ascii="Ubuntu" w:hAnsi="Ubuntu"/>
          <w:sz w:val="20"/>
          <w:szCs w:val="20"/>
        </w:rPr>
      </w:pPr>
      <w:r>
        <w:rPr>
          <w:rFonts w:ascii="Ubuntu" w:hAnsi="Ubuntu"/>
          <w:sz w:val="20"/>
          <w:szCs w:val="20"/>
        </w:rPr>
        <w:t>No tener ningún tipo de vinculación o relación comercial, financiera o de cualquier otra clase, con empresas representadas en la junta directiva de la mutua, con el representante de las mismas, con el director gerente o cualquier otra persona que ejerza funciones de dirección ejecutiva en la Mutua Montañesa.</w:t>
      </w:r>
    </w:p>
    <w:p w:rsidR="00186346" w:rsidRDefault="00186346" w:rsidP="00186346">
      <w:pPr>
        <w:pStyle w:val="Default"/>
        <w:numPr>
          <w:ilvl w:val="0"/>
          <w:numId w:val="8"/>
        </w:numPr>
        <w:spacing w:line="276" w:lineRule="auto"/>
        <w:ind w:left="284" w:hanging="284"/>
        <w:contextualSpacing/>
        <w:jc w:val="both"/>
        <w:rPr>
          <w:rFonts w:ascii="Ubuntu" w:hAnsi="Ubuntu"/>
          <w:iCs/>
          <w:color w:val="auto"/>
          <w:sz w:val="20"/>
          <w:szCs w:val="20"/>
        </w:rPr>
      </w:pPr>
      <w:r>
        <w:rPr>
          <w:rFonts w:ascii="Ubuntu" w:hAnsi="Ubuntu"/>
          <w:color w:val="auto"/>
          <w:sz w:val="20"/>
          <w:szCs w:val="20"/>
        </w:rPr>
        <w:t xml:space="preserve">Acreditar un volumen de facturación por prestaciones satisfechas en los tres años precedentes a la formalización del concierto superior a la facturación estimada por las prestaciones objeto del contrato. </w:t>
      </w:r>
      <w:r>
        <w:rPr>
          <w:rFonts w:ascii="Ubuntu" w:hAnsi="Ubuntu"/>
          <w:iCs/>
          <w:color w:val="auto"/>
          <w:sz w:val="20"/>
          <w:szCs w:val="20"/>
        </w:rPr>
        <w:t>Para acreditar este volumen no se tendrán en cuenta facturaciones que hayan sido efectuados por servicios prestados a Mutua Montañesa.</w:t>
      </w:r>
    </w:p>
    <w:p w:rsidR="00186346" w:rsidRDefault="00186346" w:rsidP="00186346">
      <w:pPr>
        <w:pStyle w:val="Default"/>
        <w:spacing w:line="276" w:lineRule="auto"/>
        <w:ind w:left="1015"/>
        <w:contextualSpacing/>
        <w:jc w:val="both"/>
        <w:rPr>
          <w:rFonts w:ascii="Ubuntu" w:hAnsi="Ubuntu"/>
          <w:color w:val="auto"/>
          <w:sz w:val="20"/>
          <w:szCs w:val="20"/>
        </w:rPr>
      </w:pPr>
    </w:p>
    <w:p w:rsidR="00186346" w:rsidRDefault="00186346" w:rsidP="00186346">
      <w:pPr>
        <w:pStyle w:val="Default"/>
        <w:spacing w:line="276" w:lineRule="auto"/>
        <w:jc w:val="both"/>
        <w:rPr>
          <w:rFonts w:ascii="Ubuntu" w:hAnsi="Ubuntu"/>
          <w:color w:val="auto"/>
          <w:sz w:val="20"/>
          <w:szCs w:val="20"/>
        </w:rPr>
      </w:pPr>
      <w:proofErr w:type="spellStart"/>
      <w:r>
        <w:rPr>
          <w:rFonts w:ascii="Ubuntu" w:hAnsi="Ubuntu"/>
          <w:color w:val="auto"/>
          <w:sz w:val="20"/>
          <w:szCs w:val="20"/>
        </w:rPr>
        <w:t>Asímismo</w:t>
      </w:r>
      <w:proofErr w:type="spellEnd"/>
      <w:r>
        <w:rPr>
          <w:rFonts w:ascii="Ubuntu" w:hAnsi="Ubuntu"/>
          <w:color w:val="auto"/>
          <w:sz w:val="20"/>
          <w:szCs w:val="20"/>
        </w:rPr>
        <w:t>, se aporta la documentación acreditativa de las condiciones establecidas en la presente declaración.</w:t>
      </w:r>
    </w:p>
    <w:p w:rsidR="00186346" w:rsidRDefault="00186346" w:rsidP="00186346">
      <w:pPr>
        <w:pStyle w:val="Default"/>
        <w:spacing w:line="276" w:lineRule="auto"/>
        <w:jc w:val="both"/>
        <w:rPr>
          <w:rFonts w:ascii="Ubuntu" w:hAnsi="Ubuntu"/>
          <w:color w:val="auto"/>
          <w:sz w:val="20"/>
          <w:szCs w:val="20"/>
        </w:rPr>
      </w:pPr>
      <w:r>
        <w:rPr>
          <w:rFonts w:ascii="Ubuntu" w:hAnsi="Ubuntu"/>
          <w:color w:val="auto"/>
          <w:sz w:val="20"/>
          <w:szCs w:val="20"/>
        </w:rPr>
        <w:t xml:space="preserve"> </w:t>
      </w:r>
    </w:p>
    <w:p w:rsidR="00186346" w:rsidRDefault="00186346" w:rsidP="00186346">
      <w:pPr>
        <w:pStyle w:val="Default"/>
        <w:spacing w:line="276" w:lineRule="auto"/>
        <w:jc w:val="both"/>
        <w:rPr>
          <w:rFonts w:ascii="Ubuntu" w:hAnsi="Ubuntu"/>
          <w:color w:val="auto"/>
          <w:sz w:val="20"/>
          <w:szCs w:val="20"/>
        </w:rPr>
      </w:pPr>
      <w:r>
        <w:rPr>
          <w:rFonts w:ascii="Ubuntu" w:hAnsi="Ubuntu"/>
          <w:color w:val="auto"/>
          <w:sz w:val="20"/>
          <w:szCs w:val="20"/>
        </w:rPr>
        <w:t>Y para que conste y surta los efectos oportunos, se expide y firma la presente declaración.</w:t>
      </w:r>
    </w:p>
    <w:p w:rsidR="00186346" w:rsidRDefault="00186346" w:rsidP="00186346">
      <w:pPr>
        <w:pStyle w:val="Default"/>
        <w:spacing w:line="276" w:lineRule="auto"/>
        <w:jc w:val="both"/>
        <w:rPr>
          <w:rFonts w:ascii="Ubuntu" w:hAnsi="Ubuntu"/>
          <w:color w:val="auto"/>
          <w:sz w:val="20"/>
          <w:szCs w:val="20"/>
        </w:rPr>
      </w:pPr>
      <w:r>
        <w:rPr>
          <w:rFonts w:ascii="Ubuntu" w:hAnsi="Ubuntu"/>
          <w:color w:val="auto"/>
          <w:sz w:val="20"/>
          <w:szCs w:val="20"/>
        </w:rPr>
        <w:t xml:space="preserve"> </w:t>
      </w:r>
    </w:p>
    <w:p w:rsidR="00186346" w:rsidRDefault="00186346" w:rsidP="00186346">
      <w:pPr>
        <w:pStyle w:val="Default"/>
        <w:spacing w:line="276" w:lineRule="auto"/>
        <w:jc w:val="both"/>
        <w:rPr>
          <w:rFonts w:ascii="Ubuntu" w:hAnsi="Ubuntu" w:cs="Arial"/>
          <w:b/>
          <w:bCs/>
          <w:color w:val="auto"/>
          <w:sz w:val="20"/>
          <w:szCs w:val="20"/>
        </w:rPr>
      </w:pPr>
      <w:r>
        <w:rPr>
          <w:rFonts w:ascii="Ubuntu" w:hAnsi="Ubuntu"/>
          <w:color w:val="auto"/>
          <w:sz w:val="20"/>
          <w:szCs w:val="20"/>
        </w:rPr>
        <w:t xml:space="preserve">En </w:t>
      </w:r>
      <w:r>
        <w:rPr>
          <w:rFonts w:ascii="Ubuntu" w:hAnsi="Ubuntu" w:cs="Arial"/>
          <w:b/>
          <w:bCs/>
          <w:color w:val="auto"/>
          <w:sz w:val="20"/>
          <w:szCs w:val="20"/>
          <w:highlight w:val="yellow"/>
        </w:rPr>
        <w:t>&lt;&lt;INDICAR&gt;&gt;</w:t>
      </w:r>
      <w:r>
        <w:rPr>
          <w:rFonts w:ascii="Ubuntu" w:hAnsi="Ubuntu"/>
          <w:color w:val="auto"/>
          <w:sz w:val="20"/>
          <w:szCs w:val="20"/>
        </w:rPr>
        <w:t xml:space="preserve"> a </w:t>
      </w:r>
      <w:r>
        <w:rPr>
          <w:rFonts w:ascii="Ubuntu" w:hAnsi="Ubuntu" w:cs="Arial"/>
          <w:b/>
          <w:bCs/>
          <w:color w:val="auto"/>
          <w:sz w:val="20"/>
          <w:szCs w:val="20"/>
          <w:highlight w:val="yellow"/>
        </w:rPr>
        <w:t>&lt;&lt;INDICAR&gt;&gt;</w:t>
      </w:r>
      <w:r>
        <w:rPr>
          <w:rFonts w:ascii="Ubuntu" w:hAnsi="Ubuntu" w:cs="Arial"/>
          <w:b/>
          <w:bCs/>
          <w:color w:val="auto"/>
          <w:sz w:val="20"/>
          <w:szCs w:val="20"/>
        </w:rPr>
        <w:t xml:space="preserve"> </w:t>
      </w:r>
      <w:r>
        <w:rPr>
          <w:rFonts w:ascii="Ubuntu" w:hAnsi="Ubuntu"/>
          <w:color w:val="auto"/>
          <w:sz w:val="20"/>
          <w:szCs w:val="20"/>
        </w:rPr>
        <w:t xml:space="preserve">de </w:t>
      </w:r>
      <w:r>
        <w:rPr>
          <w:rFonts w:ascii="Ubuntu" w:hAnsi="Ubuntu" w:cs="Arial"/>
          <w:b/>
          <w:bCs/>
          <w:color w:val="auto"/>
          <w:sz w:val="20"/>
          <w:szCs w:val="20"/>
          <w:highlight w:val="yellow"/>
        </w:rPr>
        <w:t>&lt;&lt;INDICAR&gt;&gt;</w:t>
      </w:r>
      <w:r>
        <w:rPr>
          <w:rFonts w:ascii="Ubuntu" w:hAnsi="Ubuntu" w:cs="Arial"/>
          <w:b/>
          <w:bCs/>
          <w:color w:val="auto"/>
          <w:sz w:val="20"/>
          <w:szCs w:val="20"/>
        </w:rPr>
        <w:t xml:space="preserve"> </w:t>
      </w:r>
      <w:r>
        <w:rPr>
          <w:rFonts w:ascii="Ubuntu" w:hAnsi="Ubuntu"/>
          <w:color w:val="auto"/>
          <w:sz w:val="20"/>
          <w:szCs w:val="20"/>
        </w:rPr>
        <w:t xml:space="preserve">de </w:t>
      </w:r>
      <w:r>
        <w:rPr>
          <w:rFonts w:ascii="Ubuntu" w:hAnsi="Ubuntu" w:cs="Arial"/>
          <w:b/>
          <w:bCs/>
          <w:color w:val="auto"/>
          <w:sz w:val="20"/>
          <w:szCs w:val="20"/>
          <w:highlight w:val="yellow"/>
        </w:rPr>
        <w:t>&lt;&lt;INDICAR&gt;&gt;</w:t>
      </w:r>
    </w:p>
    <w:p w:rsidR="00186346" w:rsidRDefault="00186346" w:rsidP="00186346">
      <w:pPr>
        <w:pStyle w:val="Default"/>
        <w:spacing w:line="276" w:lineRule="auto"/>
        <w:jc w:val="both"/>
        <w:rPr>
          <w:rFonts w:ascii="Ubuntu" w:hAnsi="Ubuntu" w:cs="Arial"/>
          <w:b/>
          <w:bCs/>
          <w:color w:val="auto"/>
          <w:sz w:val="20"/>
          <w:szCs w:val="20"/>
        </w:rPr>
      </w:pPr>
    </w:p>
    <w:p w:rsidR="00186346" w:rsidRDefault="00186346" w:rsidP="00186346">
      <w:pPr>
        <w:pStyle w:val="Default"/>
        <w:spacing w:line="276" w:lineRule="auto"/>
        <w:jc w:val="both"/>
        <w:rPr>
          <w:rFonts w:ascii="Ubuntu" w:hAnsi="Ubuntu" w:cs="Arial"/>
          <w:b/>
          <w:bCs/>
          <w:color w:val="auto"/>
          <w:sz w:val="20"/>
          <w:szCs w:val="20"/>
          <w:highlight w:val="yellow"/>
        </w:rPr>
      </w:pPr>
    </w:p>
    <w:p w:rsidR="00186346" w:rsidRDefault="00186346" w:rsidP="00186346">
      <w:pPr>
        <w:pStyle w:val="Default"/>
        <w:spacing w:line="276" w:lineRule="auto"/>
        <w:jc w:val="both"/>
        <w:rPr>
          <w:rFonts w:ascii="Ubuntu" w:hAnsi="Ubuntu"/>
          <w:sz w:val="20"/>
          <w:szCs w:val="20"/>
        </w:rPr>
      </w:pPr>
      <w:r>
        <w:rPr>
          <w:rFonts w:ascii="Ubuntu" w:hAnsi="Ubuntu" w:cs="Arial"/>
          <w:b/>
          <w:bCs/>
          <w:color w:val="auto"/>
          <w:sz w:val="20"/>
          <w:szCs w:val="20"/>
          <w:highlight w:val="yellow"/>
        </w:rPr>
        <w:t>&lt;&lt;INSERTAR FIRMA ELECTRONICA&gt;&gt;</w:t>
      </w:r>
    </w:p>
    <w:p w:rsidR="00186346" w:rsidRPr="003B3BA2" w:rsidRDefault="00186346" w:rsidP="00186346">
      <w:pPr>
        <w:tabs>
          <w:tab w:val="left" w:pos="1141"/>
        </w:tabs>
        <w:rPr>
          <w:rFonts w:ascii="Ubuntu" w:hAnsi="Ubuntu" w:cs="Arial"/>
          <w:b/>
          <w:spacing w:val="-3"/>
          <w:sz w:val="20"/>
          <w:szCs w:val="20"/>
        </w:rPr>
      </w:pPr>
      <w:r w:rsidRPr="003B3BA2">
        <w:rPr>
          <w:rFonts w:ascii="Ubuntu" w:hAnsi="Ubuntu" w:cs="Arial"/>
          <w:b/>
          <w:spacing w:val="-3"/>
          <w:sz w:val="20"/>
          <w:szCs w:val="20"/>
        </w:rPr>
        <w:tab/>
      </w:r>
    </w:p>
    <w:p w:rsidR="00873EB8" w:rsidRPr="00186346" w:rsidRDefault="00873EB8" w:rsidP="00186346">
      <w:pPr>
        <w:rPr>
          <w:szCs w:val="20"/>
        </w:rPr>
      </w:pPr>
    </w:p>
    <w:sectPr w:rsidR="00873EB8" w:rsidRPr="00186346" w:rsidSect="00C5217C">
      <w:headerReference w:type="default" r:id="rId7"/>
      <w:pgSz w:w="11906" w:h="16838"/>
      <w:pgMar w:top="2093"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E45" w:rsidRDefault="00076E45" w:rsidP="00D31BC4">
      <w:r>
        <w:separator/>
      </w:r>
    </w:p>
  </w:endnote>
  <w:endnote w:type="continuationSeparator" w:id="0">
    <w:p w:rsidR="00076E45" w:rsidRDefault="00076E45"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Ubuntu">
    <w:panose1 w:val="020B0504030602030204"/>
    <w:charset w:val="00"/>
    <w:family w:val="swiss"/>
    <w:pitch w:val="variable"/>
    <w:sig w:usb0="E00002FF" w:usb1="5000205B"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Gotham">
    <w:charset w:val="00"/>
    <w:family w:val="auto"/>
    <w:pitch w:val="variable"/>
    <w:sig w:usb0="800000A7" w:usb1="00000000" w:usb2="00000000" w:usb3="00000000" w:csb0="00000009" w:csb1="00000000"/>
  </w:font>
  <w:font w:name="Ubuntu Light">
    <w:panose1 w:val="020B0304030602030204"/>
    <w:charset w:val="00"/>
    <w:family w:val="swiss"/>
    <w:pitch w:val="variable"/>
    <w:sig w:usb0="E00002FF" w:usb1="5000205B" w:usb2="00000000" w:usb3="00000000" w:csb0="0000009F" w:csb1="00000000"/>
  </w:font>
  <w:font w:name="Gochi Hand">
    <w:panose1 w:val="00000000000000000000"/>
    <w:charset w:val="00"/>
    <w:family w:val="auto"/>
    <w:pitch w:val="variable"/>
    <w:sig w:usb0="A0000067" w:usb1="48000003" w:usb2="14200000" w:usb3="00000000" w:csb0="00000111"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E45" w:rsidRDefault="00076E45" w:rsidP="00D31BC4">
      <w:r>
        <w:separator/>
      </w:r>
    </w:p>
  </w:footnote>
  <w:footnote w:type="continuationSeparator" w:id="0">
    <w:p w:rsidR="00076E45" w:rsidRDefault="00076E45"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Default="004301B3">
    <w:pPr>
      <w:pStyle w:val="Encabezado"/>
    </w:pPr>
    <w:r>
      <w:rPr>
        <w:noProof/>
      </w:rPr>
      <w:drawing>
        <wp:inline distT="0" distB="0" distL="0" distR="0">
          <wp:extent cx="2038350" cy="725653"/>
          <wp:effectExtent l="19050" t="0" r="0" b="0"/>
          <wp:docPr id="1" name="0 Imagen" descr="logo-mutua-principal-color-cla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utua-principal-color-claim.png"/>
                  <pic:cNvPicPr/>
                </pic:nvPicPr>
                <pic:blipFill>
                  <a:blip r:embed="rId1"/>
                  <a:stretch>
                    <a:fillRect/>
                  </a:stretch>
                </pic:blipFill>
                <pic:spPr>
                  <a:xfrm>
                    <a:off x="0" y="0"/>
                    <a:ext cx="2049478" cy="729615"/>
                  </a:xfrm>
                  <a:prstGeom prst="rect">
                    <a:avLst/>
                  </a:prstGeom>
                </pic:spPr>
              </pic:pic>
            </a:graphicData>
          </a:graphic>
        </wp:inline>
      </w:drawing>
    </w:r>
    <w:r w:rsidR="00343AFC">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4B28A4"/>
    <w:multiLevelType w:val="hybridMultilevel"/>
    <w:tmpl w:val="079AFAF0"/>
    <w:lvl w:ilvl="0" w:tplc="4F3412F4">
      <w:start w:val="1"/>
      <w:numFmt w:val="lowerLetter"/>
      <w:lvlText w:val="%1)"/>
      <w:lvlJc w:val="left"/>
      <w:pPr>
        <w:ind w:left="1015" w:hanging="675"/>
      </w:pPr>
      <w:rPr>
        <w:rFonts w:hint="default"/>
        <w:sz w:val="20"/>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1">
    <w:nsid w:val="75603B99"/>
    <w:multiLevelType w:val="multilevel"/>
    <w:tmpl w:val="291C73C0"/>
    <w:lvl w:ilvl="0">
      <w:start w:val="1"/>
      <w:numFmt w:val="decimal"/>
      <w:lvlText w:val="%1."/>
      <w:lvlJc w:val="left"/>
      <w:pPr>
        <w:tabs>
          <w:tab w:val="num" w:pos="360"/>
        </w:tabs>
        <w:ind w:left="0" w:firstLine="0"/>
      </w:pPr>
      <w:rPr>
        <w:rFonts w:hint="default"/>
      </w:rPr>
    </w:lvl>
    <w:lvl w:ilvl="1">
      <w:start w:val="1"/>
      <w:numFmt w:val="decimal"/>
      <w:lvlText w:val="%1.%2. "/>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rsids>
    <w:rsidRoot w:val="00C5217C"/>
    <w:rsid w:val="000264AF"/>
    <w:rsid w:val="0006110D"/>
    <w:rsid w:val="00076E45"/>
    <w:rsid w:val="000A6C89"/>
    <w:rsid w:val="000E5F88"/>
    <w:rsid w:val="001027EC"/>
    <w:rsid w:val="00186346"/>
    <w:rsid w:val="00197917"/>
    <w:rsid w:val="001C1CC5"/>
    <w:rsid w:val="001C403D"/>
    <w:rsid w:val="00204DD6"/>
    <w:rsid w:val="00217FD7"/>
    <w:rsid w:val="00234D6A"/>
    <w:rsid w:val="002415D2"/>
    <w:rsid w:val="00287B97"/>
    <w:rsid w:val="002E0437"/>
    <w:rsid w:val="002E384B"/>
    <w:rsid w:val="00332D10"/>
    <w:rsid w:val="00343AFC"/>
    <w:rsid w:val="00355395"/>
    <w:rsid w:val="004301B3"/>
    <w:rsid w:val="00447DA4"/>
    <w:rsid w:val="004A648F"/>
    <w:rsid w:val="004F5C65"/>
    <w:rsid w:val="0050345D"/>
    <w:rsid w:val="00564AF4"/>
    <w:rsid w:val="005A7583"/>
    <w:rsid w:val="005F5577"/>
    <w:rsid w:val="00616514"/>
    <w:rsid w:val="00655F9D"/>
    <w:rsid w:val="00685D6F"/>
    <w:rsid w:val="006C4FBD"/>
    <w:rsid w:val="0074360B"/>
    <w:rsid w:val="00817DC8"/>
    <w:rsid w:val="00873EB8"/>
    <w:rsid w:val="0089198D"/>
    <w:rsid w:val="009256D3"/>
    <w:rsid w:val="00931A30"/>
    <w:rsid w:val="00961A60"/>
    <w:rsid w:val="00993F20"/>
    <w:rsid w:val="00A0034B"/>
    <w:rsid w:val="00A67A4B"/>
    <w:rsid w:val="00AD0B1B"/>
    <w:rsid w:val="00AE1A72"/>
    <w:rsid w:val="00AF28D0"/>
    <w:rsid w:val="00B05CD9"/>
    <w:rsid w:val="00B61B35"/>
    <w:rsid w:val="00BC3876"/>
    <w:rsid w:val="00BD624C"/>
    <w:rsid w:val="00BE695D"/>
    <w:rsid w:val="00BF6624"/>
    <w:rsid w:val="00C074E2"/>
    <w:rsid w:val="00C5217C"/>
    <w:rsid w:val="00C83841"/>
    <w:rsid w:val="00CA4746"/>
    <w:rsid w:val="00CF3251"/>
    <w:rsid w:val="00D31BC4"/>
    <w:rsid w:val="00D31F0A"/>
    <w:rsid w:val="00D83344"/>
    <w:rsid w:val="00E161E8"/>
    <w:rsid w:val="00E53333"/>
    <w:rsid w:val="00E87A9E"/>
    <w:rsid w:val="00EE6B47"/>
    <w:rsid w:val="00EE7DB3"/>
    <w:rsid w:val="00F708E5"/>
    <w:rsid w:val="00FE0FD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86346"/>
    <w:rPr>
      <w:rFonts w:asciiTheme="minorHAnsi" w:eastAsiaTheme="minorHAnsi" w:hAnsiTheme="minorHAnsi"/>
    </w:rPr>
  </w:style>
  <w:style w:type="paragraph" w:styleId="Ttulo1">
    <w:name w:val="heading 1"/>
    <w:basedOn w:val="Prrafobsico"/>
    <w:next w:val="Normal"/>
    <w:link w:val="Ttulo1Car"/>
    <w:qFormat/>
    <w:rsid w:val="00564AF4"/>
    <w:pPr>
      <w:suppressAutoHyphens/>
      <w:spacing w:after="180"/>
      <w:outlineLvl w:val="0"/>
    </w:pPr>
    <w:rPr>
      <w:rFonts w:asciiTheme="majorHAnsi" w:hAnsiTheme="majorHAnsi" w:cs="Ubuntu"/>
      <w:b/>
      <w:bCs/>
      <w:color w:val="262626" w:themeColor="text1" w:themeTint="D9"/>
      <w:sz w:val="30"/>
      <w:szCs w:val="30"/>
    </w:rPr>
  </w:style>
  <w:style w:type="paragraph" w:styleId="Ttulo2">
    <w:name w:val="heading 2"/>
    <w:basedOn w:val="Normal"/>
    <w:next w:val="Normal"/>
    <w:link w:val="Ttulo2Car"/>
    <w:qFormat/>
    <w:rsid w:val="00564AF4"/>
    <w:pPr>
      <w:spacing w:after="120" w:line="240" w:lineRule="auto"/>
      <w:jc w:val="both"/>
      <w:outlineLvl w:val="1"/>
    </w:pPr>
    <w:rPr>
      <w:rFonts w:ascii="Verdana" w:hAnsi="Verdana" w:cs="Times New Roman"/>
      <w:b/>
      <w:sz w:val="26"/>
      <w:szCs w:val="26"/>
      <w:lang w:eastAsia="es-ES"/>
    </w:rPr>
  </w:style>
  <w:style w:type="paragraph" w:styleId="Ttulo3">
    <w:name w:val="heading 3"/>
    <w:next w:val="Normal"/>
    <w:link w:val="Ttulo3Car"/>
    <w:qFormat/>
    <w:rsid w:val="00564AF4"/>
    <w:pPr>
      <w:keepNext/>
      <w:spacing w:before="240" w:after="0" w:line="240" w:lineRule="auto"/>
      <w:outlineLvl w:val="2"/>
    </w:pPr>
    <w:rPr>
      <w:rFonts w:ascii="Verdana" w:hAnsi="Verdana" w:cs="Times New Roman"/>
      <w:b/>
      <w:iCs/>
      <w:smallCaps/>
      <w:color w:val="000000"/>
      <w:szCs w:val="20"/>
      <w:lang w:eastAsia="es-ES"/>
    </w:rPr>
  </w:style>
  <w:style w:type="paragraph" w:styleId="Ttulo4">
    <w:name w:val="heading 4"/>
    <w:basedOn w:val="Prrafobsico"/>
    <w:next w:val="Normal"/>
    <w:link w:val="Ttulo4Car"/>
    <w:qFormat/>
    <w:rsid w:val="00564AF4"/>
    <w:pPr>
      <w:suppressAutoHyphens/>
      <w:outlineLvl w:val="3"/>
    </w:pPr>
    <w:rPr>
      <w:rFonts w:asciiTheme="majorHAnsi" w:hAnsiTheme="majorHAnsi"/>
      <w:b/>
      <w:sz w:val="20"/>
    </w:rPr>
  </w:style>
  <w:style w:type="paragraph" w:styleId="Ttulo5">
    <w:name w:val="heading 5"/>
    <w:basedOn w:val="Prrafobsico"/>
    <w:next w:val="Normal"/>
    <w:link w:val="Ttulo5Car"/>
    <w:qFormat/>
    <w:rsid w:val="00564AF4"/>
    <w:pPr>
      <w:suppressAutoHyphens/>
      <w:outlineLvl w:val="4"/>
    </w:pPr>
    <w:rPr>
      <w:rFonts w:asciiTheme="majorHAnsi" w:hAnsiTheme="majorHAnsi"/>
      <w:b/>
      <w:i/>
      <w:sz w:val="20"/>
    </w:rPr>
  </w:style>
  <w:style w:type="paragraph" w:styleId="Ttulo6">
    <w:name w:val="heading 6"/>
    <w:next w:val="Normal"/>
    <w:link w:val="Ttulo6Car"/>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sz w:val="20"/>
    </w:rPr>
  </w:style>
  <w:style w:type="character" w:customStyle="1" w:styleId="Ttulo1Car">
    <w:name w:val="Título 1 Car"/>
    <w:basedOn w:val="Fuentedeprrafopredeter"/>
    <w:link w:val="Ttulo1"/>
    <w:rsid w:val="00564AF4"/>
    <w:rPr>
      <w:rFonts w:asciiTheme="majorHAnsi" w:eastAsiaTheme="minorHAnsi" w:hAnsiTheme="majorHAnsi" w:cs="Ubuntu"/>
      <w:b/>
      <w:bCs/>
      <w:color w:val="262626" w:themeColor="text1" w:themeTint="D9"/>
      <w:sz w:val="30"/>
      <w:szCs w:val="30"/>
      <w:lang w:val="es-ES_tradnl"/>
    </w:rPr>
  </w:style>
  <w:style w:type="paragraph" w:styleId="Epgrafe">
    <w:name w:val="caption"/>
    <w:basedOn w:val="Prrafobsico"/>
    <w:next w:val="Normal"/>
    <w:qFormat/>
    <w:rsid w:val="004301B3"/>
    <w:pPr>
      <w:suppressAutoHyphens/>
    </w:pPr>
    <w:rPr>
      <w:rFonts w:asciiTheme="majorHAnsi" w:hAnsiTheme="majorHAnsi" w:cs="Ubuntu Light"/>
      <w:color w:val="262626" w:themeColor="text1" w:themeTint="D9"/>
      <w:sz w:val="20"/>
      <w:szCs w:val="20"/>
      <w:lang w:val="en-U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564AF4"/>
    <w:rPr>
      <w:rFonts w:ascii="Verdana" w:eastAsiaTheme="minorHAnsi" w:hAnsi="Verdana" w:cs="Times New Roman"/>
      <w:b/>
      <w:sz w:val="26"/>
      <w:szCs w:val="26"/>
      <w:lang w:eastAsia="es-ES"/>
    </w:rPr>
  </w:style>
  <w:style w:type="character" w:customStyle="1" w:styleId="Ttulo3Car">
    <w:name w:val="Título 3 Car"/>
    <w:basedOn w:val="Fuentedeprrafopredeter"/>
    <w:link w:val="Ttulo3"/>
    <w:rsid w:val="00564AF4"/>
    <w:rPr>
      <w:rFonts w:ascii="Verdana" w:hAnsi="Verdana" w:cs="Times New Roman"/>
      <w:b/>
      <w:iCs/>
      <w:smallCaps/>
      <w:color w:val="000000"/>
      <w:szCs w:val="20"/>
      <w:lang w:eastAsia="es-ES"/>
    </w:rPr>
  </w:style>
  <w:style w:type="character" w:customStyle="1" w:styleId="Ttulo4Car">
    <w:name w:val="Título 4 Car"/>
    <w:basedOn w:val="Fuentedeprrafopredeter"/>
    <w:link w:val="Ttulo4"/>
    <w:rsid w:val="00564AF4"/>
    <w:rPr>
      <w:rFonts w:asciiTheme="majorHAnsi" w:eastAsiaTheme="minorHAnsi" w:hAnsiTheme="majorHAnsi" w:cs="Minion Pro"/>
      <w:b/>
      <w:color w:val="000000"/>
      <w:sz w:val="20"/>
      <w:szCs w:val="24"/>
      <w:lang w:val="es-ES_tradnl"/>
    </w:rPr>
  </w:style>
  <w:style w:type="character" w:customStyle="1" w:styleId="Ttulo5Car">
    <w:name w:val="Título 5 Car"/>
    <w:basedOn w:val="Fuentedeprrafopredeter"/>
    <w:link w:val="Ttulo5"/>
    <w:rsid w:val="00564AF4"/>
    <w:rPr>
      <w:rFonts w:asciiTheme="majorHAnsi" w:eastAsiaTheme="minorHAnsi" w:hAnsiTheme="majorHAnsi" w:cs="Minion Pro"/>
      <w:b/>
      <w:i/>
      <w:color w:val="000000"/>
      <w:sz w:val="20"/>
      <w:szCs w:val="24"/>
      <w:lang w:val="es-ES_tradnl"/>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basedOn w:val="Epgrafe"/>
    <w:uiPriority w:val="1"/>
    <w:rsid w:val="004301B3"/>
  </w:style>
  <w:style w:type="paragraph" w:styleId="Subttulo">
    <w:name w:val="Subtitle"/>
    <w:basedOn w:val="Normal"/>
    <w:next w:val="Normal"/>
    <w:link w:val="SubttuloCar"/>
    <w:uiPriority w:val="11"/>
    <w:qFormat/>
    <w:rsid w:val="004301B3"/>
    <w:pPr>
      <w:numPr>
        <w:ilvl w:val="1"/>
      </w:numPr>
      <w:spacing w:after="120" w:line="240" w:lineRule="auto"/>
      <w:jc w:val="both"/>
    </w:pPr>
    <w:rPr>
      <w:rFonts w:ascii="Verdana" w:eastAsiaTheme="majorEastAsia" w:hAnsi="Verdana" w:cstheme="majorBidi"/>
      <w:b/>
      <w:iCs/>
      <w:spacing w:val="15"/>
      <w:sz w:val="20"/>
      <w:szCs w:val="24"/>
      <w:lang w:eastAsia="es-ES"/>
    </w:rPr>
  </w:style>
  <w:style w:type="character" w:customStyle="1" w:styleId="SubttuloCar">
    <w:name w:val="Subtítulo Car"/>
    <w:basedOn w:val="Fuentedeprrafopredeter"/>
    <w:link w:val="Subttulo"/>
    <w:uiPriority w:val="11"/>
    <w:rsid w:val="004301B3"/>
    <w:rPr>
      <w:rFonts w:ascii="Verdana" w:eastAsiaTheme="majorEastAsia" w:hAnsi="Verdana" w:cstheme="majorBidi"/>
      <w:b/>
      <w:iCs/>
      <w:spacing w:val="15"/>
      <w:sz w:val="20"/>
      <w:szCs w:val="24"/>
      <w:lang w:eastAsia="es-ES"/>
    </w:rPr>
  </w:style>
  <w:style w:type="character" w:styleId="nfasissutil">
    <w:name w:val="Subtle Emphasis"/>
    <w:uiPriority w:val="19"/>
    <w:rsid w:val="004301B3"/>
    <w:rPr>
      <w:rFonts w:asciiTheme="majorHAnsi" w:hAnsiTheme="majorHAnsi" w:cs="Ubuntu"/>
      <w:b/>
      <w:bCs/>
      <w:color w:val="92D050"/>
      <w:sz w:val="20"/>
      <w:szCs w:val="20"/>
    </w:rPr>
  </w:style>
  <w:style w:type="character" w:styleId="nfasis">
    <w:name w:val="Emphasis"/>
    <w:basedOn w:val="nfasissutil"/>
    <w:uiPriority w:val="20"/>
    <w:qFormat/>
    <w:rsid w:val="004301B3"/>
  </w:style>
  <w:style w:type="character" w:styleId="nfasisintenso">
    <w:name w:val="Intense Emphasis"/>
    <w:basedOn w:val="nfasis"/>
    <w:uiPriority w:val="21"/>
    <w:rsid w:val="004301B3"/>
  </w:style>
  <w:style w:type="character" w:styleId="Textoennegrita">
    <w:name w:val="Strong"/>
    <w:uiPriority w:val="22"/>
    <w:qFormat/>
    <w:rsid w:val="004301B3"/>
    <w:rPr>
      <w:rFonts w:asciiTheme="majorHAnsi" w:hAnsiTheme="majorHAnsi" w:cs="Ubuntu"/>
      <w:b/>
      <w:bCs/>
      <w:color w:val="262626" w:themeColor="text1" w:themeTint="D9"/>
      <w:sz w:val="20"/>
      <w:szCs w:val="20"/>
    </w:rPr>
  </w:style>
  <w:style w:type="paragraph" w:styleId="Cita">
    <w:name w:val="Quote"/>
    <w:basedOn w:val="Prrafobsico"/>
    <w:next w:val="Normal"/>
    <w:link w:val="CitaCar"/>
    <w:uiPriority w:val="29"/>
    <w:qFormat/>
    <w:rsid w:val="00564AF4"/>
    <w:pPr>
      <w:suppressAutoHyphens/>
    </w:pPr>
    <w:rPr>
      <w:rFonts w:asciiTheme="minorHAnsi" w:hAnsiTheme="minorHAnsi" w:cs="Gochi Hand"/>
      <w:i/>
      <w:color w:val="A7A7A7"/>
      <w:sz w:val="20"/>
    </w:rPr>
  </w:style>
  <w:style w:type="character" w:customStyle="1" w:styleId="CitaCar">
    <w:name w:val="Cita Car"/>
    <w:basedOn w:val="Fuentedeprrafopredeter"/>
    <w:link w:val="Cita"/>
    <w:uiPriority w:val="29"/>
    <w:rsid w:val="00564AF4"/>
    <w:rPr>
      <w:rFonts w:asciiTheme="minorHAnsi" w:eastAsiaTheme="minorHAnsi" w:hAnsiTheme="minorHAnsi" w:cs="Gochi Hand"/>
      <w:i/>
      <w:color w:val="A7A7A7"/>
      <w:sz w:val="20"/>
      <w:szCs w:val="24"/>
      <w:lang w:val="es-ES_tradnl"/>
    </w:rPr>
  </w:style>
  <w:style w:type="paragraph" w:styleId="Citadestacada">
    <w:name w:val="Intense Quote"/>
    <w:basedOn w:val="Cita"/>
    <w:next w:val="Normal"/>
    <w:link w:val="CitadestacadaCar"/>
    <w:uiPriority w:val="30"/>
    <w:qFormat/>
    <w:rsid w:val="004301B3"/>
  </w:style>
  <w:style w:type="character" w:customStyle="1" w:styleId="CitadestacadaCar">
    <w:name w:val="Cita destacada Car"/>
    <w:basedOn w:val="Fuentedeprrafopredeter"/>
    <w:link w:val="Citadestacada"/>
    <w:uiPriority w:val="30"/>
    <w:rsid w:val="004301B3"/>
    <w:rPr>
      <w:rFonts w:asciiTheme="minorHAnsi" w:eastAsiaTheme="minorHAnsi" w:hAnsiTheme="minorHAnsi" w:cs="Gochi Hand"/>
      <w:i/>
      <w:color w:val="A7A7A7"/>
      <w:sz w:val="20"/>
      <w:szCs w:val="24"/>
      <w:lang w:val="es-ES_tradnl"/>
    </w:rPr>
  </w:style>
  <w:style w:type="character" w:styleId="Referenciasutil">
    <w:name w:val="Subtle Reference"/>
    <w:uiPriority w:val="31"/>
    <w:qFormat/>
    <w:rsid w:val="00564AF4"/>
    <w:rPr>
      <w:rFonts w:asciiTheme="minorHAnsi" w:hAnsiTheme="minorHAnsi"/>
      <w:b/>
      <w:i/>
      <w:sz w:val="18"/>
    </w:rPr>
  </w:style>
  <w:style w:type="character" w:styleId="Referenciaintensa">
    <w:name w:val="Intense Reference"/>
    <w:basedOn w:val="Referenciasutil"/>
    <w:uiPriority w:val="32"/>
    <w:qFormat/>
    <w:rsid w:val="00564AF4"/>
    <w:rPr>
      <w:rFonts w:asciiTheme="minorHAnsi" w:hAnsiTheme="minorHAnsi"/>
      <w:i/>
      <w:sz w:val="18"/>
    </w:rPr>
  </w:style>
  <w:style w:type="character" w:styleId="Ttulodellibro">
    <w:name w:val="Book Title"/>
    <w:basedOn w:val="Fuentedeprrafopredeter"/>
    <w:uiPriority w:val="33"/>
    <w:rsid w:val="00D31BC4"/>
    <w:rPr>
      <w:b/>
      <w:bCs/>
      <w:smallCaps/>
      <w:spacing w:val="5"/>
    </w:rPr>
  </w:style>
  <w:style w:type="paragraph" w:styleId="Prrafodelista">
    <w:name w:val="List Paragraph"/>
    <w:basedOn w:val="Sinespaciado"/>
    <w:uiPriority w:val="34"/>
    <w:qFormat/>
    <w:rsid w:val="00564AF4"/>
    <w:rPr>
      <w:rFonts w:asciiTheme="minorHAnsi" w:hAnsiTheme="minorHAnsi"/>
    </w:rPr>
  </w:style>
  <w:style w:type="paragraph" w:styleId="Encabezado">
    <w:name w:val="header"/>
    <w:basedOn w:val="Normal"/>
    <w:link w:val="EncabezadoCar"/>
    <w:uiPriority w:val="99"/>
    <w:semiHidden/>
    <w:unhideWhenUsed/>
    <w:rsid w:val="00D31BC4"/>
    <w:pPr>
      <w:tabs>
        <w:tab w:val="center" w:pos="4252"/>
        <w:tab w:val="right" w:pos="8504"/>
      </w:tabs>
      <w:spacing w:after="12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uiPriority w:val="99"/>
    <w:semiHidden/>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12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12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Prrafobsico">
    <w:name w:val="[Párrafo básico]"/>
    <w:basedOn w:val="Normal"/>
    <w:uiPriority w:val="99"/>
    <w:rsid w:val="004301B3"/>
    <w:pPr>
      <w:autoSpaceDE w:val="0"/>
      <w:autoSpaceDN w:val="0"/>
      <w:adjustRightInd w:val="0"/>
      <w:spacing w:after="120" w:line="288" w:lineRule="auto"/>
      <w:textAlignment w:val="center"/>
    </w:pPr>
    <w:rPr>
      <w:rFonts w:ascii="Minion Pro" w:hAnsi="Minion Pro" w:cs="Minion Pro"/>
      <w:color w:val="000000"/>
      <w:sz w:val="24"/>
      <w:szCs w:val="24"/>
      <w:lang w:val="es-ES_tradnl"/>
    </w:rPr>
  </w:style>
  <w:style w:type="paragraph" w:styleId="Textonotapie">
    <w:name w:val="footnote text"/>
    <w:basedOn w:val="Normal"/>
    <w:link w:val="TextonotapieCar"/>
    <w:rsid w:val="00C5217C"/>
    <w:pPr>
      <w:spacing w:after="120" w:line="240" w:lineRule="auto"/>
    </w:pPr>
    <w:rPr>
      <w:rFonts w:ascii="Times New Roman" w:eastAsia="Times New Roman" w:hAnsi="Times New Roman" w:cs="Times New Roman"/>
      <w:sz w:val="20"/>
      <w:szCs w:val="24"/>
      <w:lang w:eastAsia="es-ES"/>
    </w:rPr>
  </w:style>
  <w:style w:type="character" w:customStyle="1" w:styleId="TextonotapieCar">
    <w:name w:val="Texto nota pie Car"/>
    <w:basedOn w:val="Fuentedeprrafopredeter"/>
    <w:link w:val="Textonotapie"/>
    <w:rsid w:val="00C5217C"/>
    <w:rPr>
      <w:rFonts w:ascii="Times New Roman" w:hAnsi="Times New Roman" w:cs="Times New Roman"/>
      <w:sz w:val="20"/>
      <w:szCs w:val="24"/>
      <w:lang w:eastAsia="es-ES"/>
    </w:rPr>
  </w:style>
  <w:style w:type="character" w:styleId="Refdenotaalpie">
    <w:name w:val="footnote reference"/>
    <w:rsid w:val="00C5217C"/>
    <w:rPr>
      <w:rFonts w:ascii="Times New Roman" w:hAnsi="Times New Roman"/>
      <w:sz w:val="20"/>
      <w:vertAlign w:val="superscript"/>
    </w:rPr>
  </w:style>
  <w:style w:type="paragraph" w:customStyle="1" w:styleId="TituloCP">
    <w:name w:val="Titulo CP"/>
    <w:basedOn w:val="Ttulo1"/>
    <w:link w:val="TituloCPCar"/>
    <w:qFormat/>
    <w:rsid w:val="00C5217C"/>
    <w:pPr>
      <w:keepNext/>
      <w:keepLines/>
      <w:suppressAutoHyphens w:val="0"/>
      <w:autoSpaceDE/>
      <w:autoSpaceDN/>
      <w:adjustRightInd/>
      <w:spacing w:before="480" w:after="0" w:line="276" w:lineRule="auto"/>
      <w:jc w:val="both"/>
      <w:textAlignment w:val="auto"/>
    </w:pPr>
    <w:rPr>
      <w:rFonts w:eastAsiaTheme="majorEastAsia" w:cstheme="majorBidi"/>
      <w:color w:val="365F91" w:themeColor="accent1" w:themeShade="BF"/>
      <w:sz w:val="20"/>
      <w:szCs w:val="28"/>
      <w:lang w:val="es-ES"/>
    </w:rPr>
  </w:style>
  <w:style w:type="character" w:customStyle="1" w:styleId="TituloCPCar">
    <w:name w:val="Titulo CP Car"/>
    <w:basedOn w:val="Ttulo1Car"/>
    <w:link w:val="TituloCP"/>
    <w:rsid w:val="00C5217C"/>
    <w:rPr>
      <w:rFonts w:eastAsiaTheme="majorEastAsia" w:cstheme="majorBidi"/>
      <w:b/>
      <w:bCs/>
      <w:color w:val="365F91" w:themeColor="accent1" w:themeShade="BF"/>
      <w:sz w:val="20"/>
      <w:szCs w:val="28"/>
    </w:rPr>
  </w:style>
  <w:style w:type="table" w:styleId="Tablaconcuadrcula">
    <w:name w:val="Table Grid"/>
    <w:basedOn w:val="Tablanormal"/>
    <w:uiPriority w:val="59"/>
    <w:rsid w:val="00873EB8"/>
    <w:pPr>
      <w:spacing w:after="240" w:line="240" w:lineRule="auto"/>
      <w:jc w:val="both"/>
    </w:pPr>
    <w:rPr>
      <w:rFonts w:ascii="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86346"/>
    <w:pPr>
      <w:autoSpaceDE w:val="0"/>
      <w:autoSpaceDN w:val="0"/>
      <w:adjustRightInd w:val="0"/>
      <w:spacing w:after="0" w:line="240" w:lineRule="auto"/>
    </w:pPr>
    <w:rPr>
      <w:rFonts w:ascii="EU Albertina" w:eastAsiaTheme="minorHAnsi" w:hAnsi="EU Albertina" w:cs="EU Albertina"/>
      <w:color w:val="000000"/>
      <w:sz w:val="24"/>
      <w:szCs w:val="24"/>
    </w:rPr>
  </w:style>
  <w:style w:type="paragraph" w:customStyle="1" w:styleId="Pa11">
    <w:name w:val="Pa11"/>
    <w:basedOn w:val="Normal"/>
    <w:uiPriority w:val="99"/>
    <w:rsid w:val="00186346"/>
    <w:pPr>
      <w:autoSpaceDE w:val="0"/>
      <w:autoSpaceDN w:val="0"/>
      <w:spacing w:after="0" w:line="201" w:lineRule="atLeast"/>
    </w:pPr>
    <w:rPr>
      <w:rFonts w:ascii="Arial" w:eastAsia="Times New Roman" w:hAnsi="Arial" w:cs="Arial"/>
      <w:sz w:val="24"/>
      <w:szCs w:val="24"/>
      <w:lang w:eastAsia="es-ES"/>
    </w:rPr>
  </w:style>
  <w:style w:type="paragraph" w:customStyle="1" w:styleId="Pa6">
    <w:name w:val="Pa6"/>
    <w:basedOn w:val="Normal"/>
    <w:uiPriority w:val="99"/>
    <w:rsid w:val="00186346"/>
    <w:pPr>
      <w:autoSpaceDE w:val="0"/>
      <w:autoSpaceDN w:val="0"/>
      <w:spacing w:after="0" w:line="201" w:lineRule="atLeast"/>
    </w:pPr>
    <w:rPr>
      <w:rFonts w:ascii="Arial" w:eastAsia="Times New Roman" w:hAnsi="Arial" w:cs="Arial"/>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D55WCX7TAH37-158-21220</_dlc_DocId>
    <_dlc_DocIdUrl xmlns="92d84fca-0ec9-4bd1-bf0f-9cd618bc4a3d">
      <Url>http://proyectosmm.mutuamontanesa.local/comprasmm/_layouts/DocIdRedir.aspx?ID=D55WCX7TAH37-158-21220</Url>
      <Description>D55WCX7TAH37-158-21220</Description>
    </_dlc_DocIdUrl>
  </documentManagement>
</p:properties>
</file>

<file path=customXml/itemProps1.xml><?xml version="1.0" encoding="utf-8"?>
<ds:datastoreItem xmlns:ds="http://schemas.openxmlformats.org/officeDocument/2006/customXml" ds:itemID="{4157B1CA-3898-42AE-BA7A-2AF72294E465}"/>
</file>

<file path=customXml/itemProps2.xml><?xml version="1.0" encoding="utf-8"?>
<ds:datastoreItem xmlns:ds="http://schemas.openxmlformats.org/officeDocument/2006/customXml" ds:itemID="{28665EB5-981C-4BC6-ADBA-82C75DFC5E30}"/>
</file>

<file path=customXml/itemProps3.xml><?xml version="1.0" encoding="utf-8"?>
<ds:datastoreItem xmlns:ds="http://schemas.openxmlformats.org/officeDocument/2006/customXml" ds:itemID="{221C260A-9651-404A-A74D-9353D40682B3}"/>
</file>

<file path=customXml/itemProps4.xml><?xml version="1.0" encoding="utf-8"?>
<ds:datastoreItem xmlns:ds="http://schemas.openxmlformats.org/officeDocument/2006/customXml" ds:itemID="{8D6A7D15-AA4F-4B68-BA4B-4CB9AE95F048}"/>
</file>

<file path=docProps/app.xml><?xml version="1.0" encoding="utf-8"?>
<Properties xmlns="http://schemas.openxmlformats.org/officeDocument/2006/extended-properties" xmlns:vt="http://schemas.openxmlformats.org/officeDocument/2006/docPropsVTypes">
  <Template>Normal.dotm</Template>
  <TotalTime>1</TotalTime>
  <Pages>1</Pages>
  <Words>414</Words>
  <Characters>2283</Characters>
  <Application>Microsoft Office Word</Application>
  <DocSecurity>0</DocSecurity>
  <Lines>19</Lines>
  <Paragraphs>5</Paragraphs>
  <ScaleCrop>false</ScaleCrop>
  <Company>Mutua Montañesa</Company>
  <LinksUpToDate>false</LinksUpToDate>
  <CharactersWithSpaces>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MSA00639</cp:lastModifiedBy>
  <cp:revision>4</cp:revision>
  <dcterms:created xsi:type="dcterms:W3CDTF">2022-03-07T08:21:00Z</dcterms:created>
  <dcterms:modified xsi:type="dcterms:W3CDTF">2023-03-08T08:07:00Z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2322945c-6c45-4f01-bfb0-23cf3896b94c</vt:lpwstr>
  </property>
  <property fmtid="{D5CDD505-2E9C-101B-9397-08002B2CF9AE}" pid="3" name="ContentTypeId">
    <vt:lpwstr>0x010100932D1F7D21CF5C4883B7AF3F37C4DCFE</vt:lpwstr>
  </property>
</Properties>
</file>