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46DC8" w14:textId="77777777" w:rsidR="0098564F" w:rsidRPr="007042D4" w:rsidRDefault="0098564F" w:rsidP="0098564F">
      <w:pPr>
        <w:pStyle w:val="NIVEL1"/>
        <w:rPr>
          <w:lang w:val="es-ES"/>
        </w:rPr>
      </w:pPr>
      <w:bookmarkStart w:id="0" w:name="_Toc101266856"/>
      <w:bookmarkStart w:id="1" w:name="_Toc101267195"/>
      <w:bookmarkStart w:id="2" w:name="_Toc101267532"/>
      <w:bookmarkStart w:id="3" w:name="_Toc101267870"/>
      <w:bookmarkStart w:id="4" w:name="_Toc101268208"/>
      <w:bookmarkStart w:id="5" w:name="_Toc101268882"/>
      <w:bookmarkStart w:id="6" w:name="_Toc103242332"/>
      <w:bookmarkStart w:id="7" w:name="_Toc103242668"/>
      <w:bookmarkStart w:id="8" w:name="_Toc166752058"/>
      <w:r w:rsidRPr="007042D4">
        <w:rPr>
          <w:lang w:val="es-ES"/>
        </w:rPr>
        <w:t>ANEXO V - MODELO DE DECLARACIÓN RESPONSABLE</w:t>
      </w:r>
      <w:bookmarkEnd w:id="0"/>
      <w:bookmarkEnd w:id="1"/>
      <w:bookmarkEnd w:id="2"/>
      <w:bookmarkEnd w:id="3"/>
      <w:bookmarkEnd w:id="4"/>
      <w:bookmarkEnd w:id="5"/>
      <w:bookmarkEnd w:id="6"/>
      <w:bookmarkEnd w:id="7"/>
      <w:bookmarkEnd w:id="8"/>
      <w:r w:rsidRPr="007042D4">
        <w:rPr>
          <w:lang w:val="es-ES"/>
        </w:rPr>
        <w:t xml:space="preserve"> </w:t>
      </w:r>
    </w:p>
    <w:p w14:paraId="56F46068" w14:textId="77777777" w:rsidR="0098564F" w:rsidRDefault="0098564F" w:rsidP="0098564F">
      <w:pPr>
        <w:rPr>
          <w:lang w:val="es-ES_tradnl"/>
        </w:rPr>
      </w:pPr>
    </w:p>
    <w:p w14:paraId="78234BF2" w14:textId="77777777" w:rsidR="0098564F" w:rsidRDefault="0098564F" w:rsidP="0098564F">
      <w:pPr>
        <w:tabs>
          <w:tab w:val="left" w:pos="8789"/>
        </w:tabs>
        <w:spacing w:before="240" w:after="120" w:line="288" w:lineRule="auto"/>
        <w:jc w:val="both"/>
        <w:rPr>
          <w:rFonts w:ascii="ENAIRE Titillium Regular" w:hAnsi="ENAIRE Titillium Regular" w:cs="Arial"/>
          <w:sz w:val="20"/>
          <w:lang w:val="es-ES_tradnl"/>
        </w:rPr>
      </w:pPr>
    </w:p>
    <w:p w14:paraId="7D257EC4" w14:textId="77777777" w:rsidR="0098564F" w:rsidRPr="00967522" w:rsidRDefault="0098564F" w:rsidP="0098564F">
      <w:pPr>
        <w:tabs>
          <w:tab w:val="left" w:pos="8789"/>
        </w:tabs>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w:t>
      </w:r>
      <w:r>
        <w:rPr>
          <w:rFonts w:ascii="ENAIRE Titillium Regular" w:hAnsi="ENAIRE Titillium Regular" w:cs="Arial"/>
          <w:sz w:val="20"/>
          <w:lang w:val="es-ES_tradnl"/>
        </w:rPr>
        <w:t>interesado en participar en la licitación del expediente</w:t>
      </w:r>
      <w:r w:rsidRPr="00967522">
        <w:rPr>
          <w:rFonts w:ascii="ENAIRE Titillium Regular" w:hAnsi="ENAIRE Titillium Regular" w:cs="Arial"/>
          <w:sz w:val="20"/>
          <w:lang w:val="es-ES_tradnl"/>
        </w:rPr>
        <w:t xml:space="preserve"> con número ........................................ y título........................................ (identificación del contrato), certifica mediante esta declaración responsable los siguientes extremos:</w:t>
      </w:r>
    </w:p>
    <w:p w14:paraId="227D2F26"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p>
    <w:p w14:paraId="378687B7" w14:textId="77777777" w:rsidR="0098564F" w:rsidRPr="00967522" w:rsidRDefault="0098564F" w:rsidP="0098564F">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14:paraId="3F115930" w14:textId="77777777" w:rsidR="0098564F" w:rsidRPr="00D56757" w:rsidRDefault="0098564F" w:rsidP="0098564F">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7975AE2" w14:textId="77777777" w:rsidR="0098564F" w:rsidRPr="00D56757" w:rsidRDefault="0098564F" w:rsidP="0098564F">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14:paraId="24865EC7" w14:textId="77777777" w:rsidR="0098564F" w:rsidRPr="00967522" w:rsidRDefault="0098564F" w:rsidP="0098564F">
      <w:pPr>
        <w:tabs>
          <w:tab w:val="left" w:pos="419"/>
        </w:tabs>
        <w:spacing w:before="120" w:after="120"/>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1EEC77E" w14:textId="77777777" w:rsidR="0098564F" w:rsidRPr="00D56757" w:rsidRDefault="0098564F" w:rsidP="0098564F">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14:paraId="50680663" w14:textId="77777777" w:rsidR="0098564F" w:rsidRPr="00D56757" w:rsidRDefault="0098564F" w:rsidP="0098564F">
      <w:pPr>
        <w:tabs>
          <w:tab w:val="left" w:pos="419"/>
        </w:tabs>
        <w:spacing w:before="120" w:after="120" w:line="288" w:lineRule="auto"/>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41C9E718" w14:textId="77777777" w:rsidR="0098564F" w:rsidRPr="00967522" w:rsidRDefault="0098564F" w:rsidP="0098564F">
      <w:pPr>
        <w:numPr>
          <w:ilvl w:val="0"/>
          <w:numId w:val="4"/>
        </w:numPr>
        <w:spacing w:after="120" w:line="276" w:lineRule="auto"/>
        <w:ind w:left="357" w:hanging="357"/>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79B36978" w14:textId="77777777" w:rsidR="0098564F" w:rsidRPr="00967522" w:rsidRDefault="0098564F" w:rsidP="0098564F">
      <w:pPr>
        <w:tabs>
          <w:tab w:val="left" w:pos="419"/>
        </w:tabs>
        <w:spacing w:before="120" w:after="120" w:line="288" w:lineRule="auto"/>
        <w:ind w:left="419" w:hanging="419"/>
        <w:jc w:val="both"/>
        <w:rPr>
          <w:rFonts w:ascii="ENAIRE Titillium Regular" w:hAnsi="ENAIRE Titillium Regular" w:cs="Arial"/>
          <w:snapToGrid w:val="0"/>
          <w:sz w:val="20"/>
        </w:rPr>
      </w:pPr>
      <w:r w:rsidRPr="005237C5">
        <w:rPr>
          <w:rFonts w:ascii="Courier New" w:hAnsi="Courier New" w:cs="Courier New"/>
          <w:b/>
          <w:snapToGrid w:val="0"/>
          <w:sz w:val="20"/>
          <w:lang w:val="es-ES"/>
        </w:rPr>
        <w:tab/>
      </w: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72E2140E"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Cumplimiento de la solvencia </w:t>
      </w:r>
    </w:p>
    <w:p w14:paraId="662859D7" w14:textId="77777777" w:rsidR="0098564F" w:rsidRPr="005237C5" w:rsidRDefault="0098564F" w:rsidP="0098564F">
      <w:pPr>
        <w:spacing w:before="120" w:after="120" w:line="288" w:lineRule="auto"/>
        <w:jc w:val="both"/>
        <w:rPr>
          <w:rFonts w:ascii="ENAIRE Titillium Regular" w:hAnsi="ENAIRE Titillium Regular" w:cs="Arial"/>
          <w:snapToGrid w:val="0"/>
          <w:color w:val="FF0000"/>
          <w:sz w:val="20"/>
          <w:lang w:val="es-ES"/>
        </w:rPr>
      </w:pPr>
      <w:r w:rsidRPr="005237C5">
        <w:rPr>
          <w:rFonts w:ascii="ENAIRE Titillium Regular" w:hAnsi="ENAIRE Titillium Regular" w:cs="ENAIRE Titillium Regular"/>
          <w:color w:val="000000"/>
          <w:sz w:val="20"/>
          <w:lang w:val="es-ES"/>
        </w:rPr>
        <w:t xml:space="preserve">Cumple con los requisitos exigidos de solvencia </w:t>
      </w:r>
      <w:r w:rsidRPr="00165C10">
        <w:rPr>
          <w:rFonts w:ascii="ENAIRE Titillium Regular" w:hAnsi="ENAIRE Titillium Regular" w:cs="ENAIRE Titillium Regular"/>
          <w:sz w:val="20"/>
          <w:lang w:val="es-ES"/>
        </w:rPr>
        <w:t xml:space="preserve">especificados en este Pliego y en particular, con los medios humanos exigidos en el PPT para la ejecución del contrato. </w:t>
      </w:r>
    </w:p>
    <w:p w14:paraId="350B7794" w14:textId="77777777" w:rsidR="0098564F" w:rsidRPr="00967522" w:rsidRDefault="0098564F" w:rsidP="0098564F">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3F746E1"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14:paraId="1066DE9D" w14:textId="77777777" w:rsidR="0098564F" w:rsidRPr="00967522" w:rsidRDefault="0098564F" w:rsidP="0098564F">
      <w:pPr>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14:paraId="5576DB57" w14:textId="77777777" w:rsidR="0098564F" w:rsidRPr="00967522" w:rsidRDefault="0098564F" w:rsidP="0098564F">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14:paraId="4BC97C2F" w14:textId="77777777" w:rsidR="0098564F" w:rsidRPr="00967522" w:rsidRDefault="0098564F" w:rsidP="0098564F">
      <w:pPr>
        <w:numPr>
          <w:ilvl w:val="0"/>
          <w:numId w:val="1"/>
        </w:numPr>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14:paraId="0BAE0047" w14:textId="77777777" w:rsidR="0098564F" w:rsidRPr="00967522" w:rsidRDefault="0098564F" w:rsidP="0098564F">
      <w:pPr>
        <w:numPr>
          <w:ilvl w:val="0"/>
          <w:numId w:val="1"/>
        </w:numPr>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14:paraId="2D4D582B" w14:textId="77777777" w:rsidR="0098564F" w:rsidRPr="00967522" w:rsidRDefault="0098564F" w:rsidP="0098564F">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14:paraId="0B3C4231" w14:textId="77777777" w:rsidR="0098564F" w:rsidRPr="00967522" w:rsidRDefault="0098564F" w:rsidP="0098564F">
      <w:pPr>
        <w:tabs>
          <w:tab w:val="left" w:pos="851"/>
        </w:tabs>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Pr>
          <w:rFonts w:ascii="ENAIRE Titillium Regular" w:hAnsi="ENAIRE Titillium Regular" w:cs="Arial"/>
          <w:sz w:val="20"/>
          <w:lang w:val="es-ES_tradnl"/>
        </w:rPr>
        <w:t>.</w:t>
      </w:r>
    </w:p>
    <w:p w14:paraId="21C3F9BD"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14:paraId="76509A61" w14:textId="77777777" w:rsidR="0098564F" w:rsidRPr="00967522" w:rsidRDefault="0098564F" w:rsidP="0098564F">
      <w:pPr>
        <w:keepNext/>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14:paraId="0D3F6976" w14:textId="77777777" w:rsidR="0098564F" w:rsidRPr="00967522" w:rsidRDefault="0098564F" w:rsidP="0098564F">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50 trabajadores en su plantilla:</w:t>
      </w:r>
    </w:p>
    <w:p w14:paraId="54BD8ED6" w14:textId="77777777" w:rsidR="0098564F" w:rsidRPr="00967522" w:rsidRDefault="0098564F" w:rsidP="0098564F">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071D7FB6" w14:textId="77777777" w:rsidR="0098564F" w:rsidRPr="00967522" w:rsidRDefault="0098564F" w:rsidP="0098564F">
      <w:pPr>
        <w:numPr>
          <w:ilvl w:val="0"/>
          <w:numId w:val="1"/>
        </w:numPr>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14:paraId="11B92609" w14:textId="77777777" w:rsidR="0098564F" w:rsidRPr="00967522" w:rsidRDefault="0098564F" w:rsidP="0098564F">
      <w:pPr>
        <w:tabs>
          <w:tab w:val="left" w:pos="419"/>
        </w:tabs>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06F4F499"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14:paraId="7E585670" w14:textId="77777777" w:rsidR="0098564F" w:rsidRPr="00967522" w:rsidRDefault="0098564F" w:rsidP="0098564F">
      <w:pPr>
        <w:keepNext/>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14:paraId="1DF9041F" w14:textId="77777777" w:rsidR="0098564F" w:rsidRPr="00967522" w:rsidRDefault="0098564F" w:rsidP="0098564F">
      <w:pPr>
        <w:tabs>
          <w:tab w:val="left" w:pos="419"/>
        </w:tabs>
        <w:spacing w:before="120" w:after="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14:paraId="751FCF6F" w14:textId="77777777" w:rsidR="0098564F"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14:paraId="6065BBAD" w14:textId="77777777" w:rsidR="0098564F" w:rsidRPr="00AE6BF0" w:rsidRDefault="0098564F" w:rsidP="0098564F">
      <w:pPr>
        <w:keepNext/>
        <w:numPr>
          <w:ilvl w:val="1"/>
          <w:numId w:val="5"/>
        </w:numPr>
        <w:tabs>
          <w:tab w:val="left" w:pos="426"/>
        </w:tabs>
        <w:spacing w:after="120" w:line="288" w:lineRule="auto"/>
        <w:ind w:left="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DECLARA que la empresa pertenece a un grupo empresarial</w:t>
      </w:r>
      <w:r>
        <w:rPr>
          <w:rFonts w:ascii="ENAIRE Titillium Regular" w:hAnsi="ENAIRE Titillium Regular" w:cs="Arial"/>
          <w:snapToGrid w:val="0"/>
          <w:sz w:val="20"/>
          <w:lang w:val="es"/>
        </w:rPr>
        <w:t>.</w:t>
      </w:r>
      <w:r w:rsidRPr="00AE6BF0">
        <w:rPr>
          <w:rFonts w:ascii="ENAIRE Titillium Regular" w:hAnsi="ENAIRE Titillium Regular" w:cs="Arial"/>
          <w:snapToGrid w:val="0"/>
          <w:sz w:val="20"/>
          <w:lang w:val="es"/>
        </w:rPr>
        <w:t xml:space="preserve"> </w:t>
      </w:r>
    </w:p>
    <w:p w14:paraId="39DDBA7C" w14:textId="77777777" w:rsidR="0098564F" w:rsidRPr="005237C5" w:rsidRDefault="0098564F" w:rsidP="0098564F">
      <w:pPr>
        <w:keepNext/>
        <w:tabs>
          <w:tab w:val="left" w:pos="426"/>
        </w:tabs>
        <w:spacing w:line="288" w:lineRule="auto"/>
        <w:ind w:left="425"/>
        <w:jc w:val="both"/>
        <w:rPr>
          <w:rFonts w:ascii="ENAIRE Titillium Regular" w:hAnsi="ENAIRE Titillium Regular" w:cs="Arial"/>
          <w:snapToGrid w:val="0"/>
          <w:sz w:val="20"/>
          <w:lang w:val="es-ES"/>
        </w:rPr>
      </w:pPr>
      <w:r w:rsidRPr="005237C5">
        <w:rPr>
          <w:rFonts w:ascii="Courier New" w:hAnsi="Courier New" w:cs="Courier New"/>
          <w:b/>
          <w:snapToGrid w:val="0"/>
          <w:sz w:val="20"/>
          <w:lang w:val="es-ES"/>
        </w:rPr>
        <w:t>□</w:t>
      </w:r>
      <w:r w:rsidRPr="005237C5">
        <w:rPr>
          <w:rFonts w:ascii="ENAIRE Titillium Regular" w:hAnsi="ENAIRE Titillium Regular" w:cs="Arial"/>
          <w:snapToGrid w:val="0"/>
          <w:sz w:val="20"/>
          <w:lang w:val="es-ES"/>
        </w:rPr>
        <w:t xml:space="preserve"> Sí / </w:t>
      </w:r>
      <w:r w:rsidRPr="005237C5">
        <w:rPr>
          <w:rFonts w:ascii="Courier New" w:hAnsi="Courier New" w:cs="Courier New"/>
          <w:b/>
          <w:snapToGrid w:val="0"/>
          <w:sz w:val="20"/>
          <w:lang w:val="es-ES"/>
        </w:rPr>
        <w:t>□</w:t>
      </w:r>
      <w:r w:rsidRPr="005237C5">
        <w:rPr>
          <w:rFonts w:ascii="ENAIRE Titillium Regular" w:hAnsi="ENAIRE Titillium Regular" w:cs="Arial"/>
          <w:b/>
          <w:snapToGrid w:val="0"/>
          <w:sz w:val="20"/>
          <w:lang w:val="es-ES"/>
        </w:rPr>
        <w:t xml:space="preserve"> </w:t>
      </w:r>
      <w:r w:rsidRPr="005237C5">
        <w:rPr>
          <w:rFonts w:ascii="ENAIRE Titillium Regular" w:hAnsi="ENAIRE Titillium Regular" w:cs="Arial"/>
          <w:snapToGrid w:val="0"/>
          <w:sz w:val="20"/>
          <w:lang w:val="es-ES"/>
        </w:rPr>
        <w:t>No</w:t>
      </w:r>
    </w:p>
    <w:p w14:paraId="0A47EA56" w14:textId="77777777" w:rsidR="0098564F" w:rsidRPr="009B6524" w:rsidRDefault="0098564F" w:rsidP="0098564F">
      <w:pPr>
        <w:keepNext/>
        <w:tabs>
          <w:tab w:val="left" w:pos="426"/>
        </w:tabs>
        <w:spacing w:before="120" w:line="288" w:lineRule="auto"/>
        <w:ind w:left="425"/>
        <w:jc w:val="both"/>
        <w:rPr>
          <w:rFonts w:ascii="ENAIRE Titillium Bold" w:hAnsi="ENAIRE Titillium Bold" w:cs="Arial"/>
          <w:sz w:val="20"/>
          <w:lang w:val="es-ES_tradnl"/>
        </w:rPr>
      </w:pPr>
      <w:r w:rsidRPr="00AE6BF0">
        <w:rPr>
          <w:rFonts w:ascii="ENAIRE Titillium Regular" w:hAnsi="ENAIRE Titillium Regular" w:cs="Arial"/>
          <w:snapToGrid w:val="0"/>
          <w:sz w:val="20"/>
          <w:lang w:val="es"/>
        </w:rPr>
        <w:t xml:space="preserve">En caso afirmativo, </w:t>
      </w:r>
      <w:r>
        <w:rPr>
          <w:rFonts w:ascii="ENAIRE Titillium Regular" w:hAnsi="ENAIRE Titillium Regular" w:cs="Arial"/>
          <w:snapToGrid w:val="0"/>
          <w:sz w:val="20"/>
          <w:u w:val="single"/>
          <w:lang w:val="es"/>
        </w:rPr>
        <w:t>denominación</w:t>
      </w:r>
      <w:r w:rsidRPr="00AE6BF0">
        <w:rPr>
          <w:rFonts w:ascii="ENAIRE Titillium Regular" w:hAnsi="ENAIRE Titillium Regular" w:cs="Arial"/>
          <w:snapToGrid w:val="0"/>
          <w:sz w:val="20"/>
          <w:u w:val="single"/>
          <w:lang w:val="es"/>
        </w:rPr>
        <w:t xml:space="preserve"> del grupo empresarial</w:t>
      </w:r>
      <w:r>
        <w:rPr>
          <w:rFonts w:ascii="ENAIRE Titillium Regular" w:hAnsi="ENAIRE Titillium Regular" w:cs="Arial"/>
          <w:snapToGrid w:val="0"/>
          <w:sz w:val="20"/>
          <w:u w:val="single"/>
          <w:lang w:val="es"/>
        </w:rPr>
        <w:t>:</w:t>
      </w:r>
    </w:p>
    <w:p w14:paraId="03F59D11" w14:textId="77777777" w:rsidR="0098564F" w:rsidRPr="00AE6BF0" w:rsidRDefault="0098564F" w:rsidP="0098564F">
      <w:pPr>
        <w:pStyle w:val="Prrafodelista"/>
        <w:numPr>
          <w:ilvl w:val="1"/>
          <w:numId w:val="5"/>
        </w:numPr>
        <w:spacing w:before="120" w:after="120" w:line="288" w:lineRule="auto"/>
        <w:ind w:left="426" w:hanging="426"/>
        <w:jc w:val="both"/>
        <w:rPr>
          <w:rFonts w:ascii="ENAIRE Titillium Regular" w:hAnsi="ENAIRE Titillium Regular" w:cs="Arial"/>
          <w:sz w:val="20"/>
          <w:lang w:val="es"/>
        </w:rPr>
      </w:pPr>
      <w:r w:rsidRPr="00AE6BF0">
        <w:rPr>
          <w:rFonts w:ascii="ENAIRE Titillium Regular" w:hAnsi="ENAIRE Titillium Regular" w:cs="Arial"/>
          <w:sz w:val="20"/>
          <w:lang w:val="es"/>
        </w:rPr>
        <w:t>DECLARA que hay otras empresas del grupo, entendiendo tales las que se encuentren en alguno de los supuestos del artículo 42 del Código de Comercio, que han presentado proposiciones a la licitación</w:t>
      </w:r>
      <w:r>
        <w:rPr>
          <w:rFonts w:ascii="ENAIRE Titillium Regular" w:hAnsi="ENAIRE Titillium Regular" w:cs="Arial"/>
          <w:sz w:val="20"/>
          <w:lang w:val="es"/>
        </w:rPr>
        <w:t>.</w:t>
      </w:r>
    </w:p>
    <w:p w14:paraId="00975505" w14:textId="77777777" w:rsidR="0098564F" w:rsidRPr="00AE6BF0" w:rsidRDefault="0098564F" w:rsidP="0098564F">
      <w:pPr>
        <w:pStyle w:val="Prrafodelista"/>
        <w:tabs>
          <w:tab w:val="left" w:pos="419"/>
        </w:tabs>
        <w:spacing w:before="120" w:after="120" w:line="288" w:lineRule="auto"/>
        <w:ind w:left="426"/>
        <w:jc w:val="both"/>
        <w:rPr>
          <w:rFonts w:ascii="ENAIRE Titillium Regular" w:hAnsi="ENAIRE Titillium Regular" w:cs="Arial"/>
          <w:sz w:val="20"/>
          <w:lang w:val="es-ES"/>
        </w:rPr>
      </w:pPr>
      <w:r w:rsidRPr="00AE6BF0">
        <w:rPr>
          <w:rFonts w:ascii="Courier New" w:hAnsi="Courier New" w:cs="Courier New"/>
          <w:b/>
          <w:sz w:val="20"/>
          <w:lang w:val="es-ES"/>
        </w:rPr>
        <w:t>□</w:t>
      </w:r>
      <w:r w:rsidRPr="00AE6BF0">
        <w:rPr>
          <w:rFonts w:ascii="ENAIRE Titillium Regular" w:hAnsi="ENAIRE Titillium Regular" w:cs="Arial"/>
          <w:sz w:val="20"/>
          <w:lang w:val="es-ES"/>
        </w:rPr>
        <w:t xml:space="preserve"> Sí / </w:t>
      </w:r>
      <w:r w:rsidRPr="00AE6BF0">
        <w:rPr>
          <w:rFonts w:ascii="Courier New" w:hAnsi="Courier New" w:cs="Courier New"/>
          <w:b/>
          <w:sz w:val="20"/>
          <w:lang w:val="es-ES"/>
        </w:rPr>
        <w:t>□</w:t>
      </w:r>
      <w:r w:rsidRPr="00AE6BF0">
        <w:rPr>
          <w:rFonts w:ascii="ENAIRE Titillium Regular" w:hAnsi="ENAIRE Titillium Regular" w:cs="Arial"/>
          <w:b/>
          <w:sz w:val="20"/>
          <w:lang w:val="es-ES"/>
        </w:rPr>
        <w:t xml:space="preserve"> </w:t>
      </w:r>
      <w:r w:rsidRPr="00AE6BF0">
        <w:rPr>
          <w:rFonts w:ascii="ENAIRE Titillium Regular" w:hAnsi="ENAIRE Titillium Regular" w:cs="Arial"/>
          <w:sz w:val="20"/>
          <w:lang w:val="es-ES"/>
        </w:rPr>
        <w:t xml:space="preserve">No </w:t>
      </w:r>
    </w:p>
    <w:p w14:paraId="48A54B00" w14:textId="77777777" w:rsidR="0098564F" w:rsidRPr="00AE6BF0" w:rsidRDefault="0098564F" w:rsidP="0098564F">
      <w:pPr>
        <w:spacing w:before="120" w:after="120" w:line="288" w:lineRule="auto"/>
        <w:ind w:firstLine="426"/>
        <w:jc w:val="both"/>
        <w:rPr>
          <w:rFonts w:ascii="ENAIRE Titillium Regular" w:hAnsi="ENAIRE Titillium Regular" w:cs="Arial"/>
          <w:snapToGrid w:val="0"/>
          <w:sz w:val="20"/>
          <w:lang w:val="es"/>
        </w:rPr>
      </w:pPr>
      <w:r w:rsidRPr="00AE6BF0">
        <w:rPr>
          <w:rFonts w:ascii="ENAIRE Titillium Regular" w:hAnsi="ENAIRE Titillium Regular" w:cs="Arial"/>
          <w:snapToGrid w:val="0"/>
          <w:sz w:val="20"/>
          <w:lang w:val="es"/>
        </w:rPr>
        <w:t xml:space="preserve">En caso afirmativo, </w:t>
      </w:r>
      <w:r w:rsidRPr="00AE6BF0">
        <w:rPr>
          <w:rFonts w:ascii="ENAIRE Titillium Regular" w:hAnsi="ENAIRE Titillium Regular" w:cs="Arial"/>
          <w:snapToGrid w:val="0"/>
          <w:sz w:val="20"/>
          <w:u w:val="single"/>
          <w:lang w:val="es"/>
        </w:rPr>
        <w:t>relacionar las empresas del grupo empresarial</w:t>
      </w:r>
      <w:r>
        <w:rPr>
          <w:rFonts w:ascii="ENAIRE Titillium Regular" w:hAnsi="ENAIRE Titillium Regular" w:cs="Arial"/>
          <w:snapToGrid w:val="0"/>
          <w:sz w:val="20"/>
          <w:u w:val="single"/>
          <w:lang w:val="es"/>
        </w:rPr>
        <w:t xml:space="preserve"> que presentan proposición</w:t>
      </w:r>
      <w:r>
        <w:rPr>
          <w:rFonts w:ascii="ENAIRE Titillium Regular" w:hAnsi="ENAIRE Titillium Regular" w:cs="Arial"/>
          <w:snapToGrid w:val="0"/>
          <w:sz w:val="20"/>
          <w:lang w:val="es"/>
        </w:rPr>
        <w:t>:</w:t>
      </w:r>
    </w:p>
    <w:p w14:paraId="083B22F6"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14:paraId="5FB8DBC8" w14:textId="77777777" w:rsidR="0098564F" w:rsidRPr="005237C5" w:rsidRDefault="0098564F" w:rsidP="0098564F">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una PYME, tal y como se define en la Recomendación 2003/361/CE de la Comisión Europea</w:t>
      </w:r>
      <w:r w:rsidRPr="005237C5">
        <w:rPr>
          <w:rFonts w:ascii="ENAIRE Titillium Regular" w:hAnsi="ENAIRE Titillium Regular" w:cs="Arial"/>
          <w:snapToGrid w:val="0"/>
          <w:sz w:val="20"/>
          <w:lang w:val="es-ES"/>
        </w:rPr>
        <w:t>.</w:t>
      </w:r>
    </w:p>
    <w:p w14:paraId="51D46C22" w14:textId="77777777" w:rsidR="0098564F" w:rsidRDefault="0098564F" w:rsidP="0098564F">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5D454471" w14:textId="77777777" w:rsidR="0098564F" w:rsidRPr="00967522" w:rsidRDefault="0098564F" w:rsidP="0098564F">
      <w:pPr>
        <w:keepNext/>
        <w:numPr>
          <w:ilvl w:val="0"/>
          <w:numId w:val="2"/>
        </w:numPr>
        <w:tabs>
          <w:tab w:val="left" w:pos="426"/>
        </w:tabs>
        <w:spacing w:before="360" w:after="120" w:line="288" w:lineRule="auto"/>
        <w:ind w:left="357" w:hanging="357"/>
        <w:jc w:val="both"/>
        <w:rPr>
          <w:rFonts w:ascii="ENAIRE Titillium Bold" w:hAnsi="ENAIRE Titillium Bold" w:cs="Arial"/>
          <w:b/>
          <w:bCs/>
          <w:sz w:val="20"/>
          <w:u w:val="single"/>
          <w:lang w:val="es-ES_tradnl"/>
        </w:rPr>
      </w:pPr>
      <w:r>
        <w:rPr>
          <w:rFonts w:ascii="ENAIRE Titillium Bold" w:hAnsi="ENAIRE Titillium Bold" w:cs="Arial"/>
          <w:b/>
          <w:bCs/>
          <w:sz w:val="20"/>
          <w:u w:val="single"/>
          <w:lang w:val="es-ES_tradnl"/>
        </w:rPr>
        <w:t>Centro Especial de Empleo</w:t>
      </w:r>
    </w:p>
    <w:p w14:paraId="455F9910" w14:textId="77777777" w:rsidR="0098564F" w:rsidRPr="005237C5" w:rsidRDefault="0098564F" w:rsidP="0098564F">
      <w:pPr>
        <w:spacing w:before="120" w:after="120" w:line="288" w:lineRule="auto"/>
        <w:jc w:val="both"/>
        <w:rPr>
          <w:rFonts w:ascii="ENAIRE Titillium Regular" w:hAnsi="ENAIRE Titillium Regular" w:cs="Arial"/>
          <w:snapToGrid w:val="0"/>
          <w:sz w:val="20"/>
          <w:lang w:val="es-ES"/>
        </w:rPr>
      </w:pPr>
      <w:r w:rsidRPr="005237C5">
        <w:rPr>
          <w:rFonts w:ascii="ENAIRE Titillium Regular" w:hAnsi="ENAIRE Titillium Regular" w:cs="Arial"/>
          <w:snapToGrid w:val="0"/>
          <w:sz w:val="20"/>
          <w:lang w:val="es-ES"/>
        </w:rPr>
        <w:t xml:space="preserve">DECLARA que </w:t>
      </w:r>
      <w:r w:rsidRPr="005237C5">
        <w:rPr>
          <w:rFonts w:ascii="ENAIRE Titillium Regular" w:hAnsi="ENAIRE Titillium Regular" w:cs="ENAIRE Titillium Regular"/>
          <w:color w:val="000000"/>
          <w:sz w:val="20"/>
          <w:lang w:val="es-ES"/>
        </w:rPr>
        <w:t>la empresa es un CENTRO ESPECIAL DE EMPLEO.</w:t>
      </w:r>
    </w:p>
    <w:p w14:paraId="7F7FD7DF" w14:textId="77777777" w:rsidR="0098564F" w:rsidRPr="00967522" w:rsidRDefault="0098564F" w:rsidP="0098564F">
      <w:pPr>
        <w:tabs>
          <w:tab w:val="left" w:pos="426"/>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68976C7" w14:textId="77777777" w:rsidR="0098564F" w:rsidRPr="004826A1" w:rsidRDefault="0098564F" w:rsidP="0098564F">
      <w:pPr>
        <w:keepNext/>
        <w:widowControl w:val="0"/>
        <w:numPr>
          <w:ilvl w:val="0"/>
          <w:numId w:val="2"/>
        </w:numPr>
        <w:tabs>
          <w:tab w:val="left" w:pos="426"/>
        </w:tabs>
        <w:snapToGrid w:val="0"/>
        <w:spacing w:before="360" w:line="288" w:lineRule="auto"/>
        <w:ind w:left="357" w:hanging="357"/>
        <w:jc w:val="both"/>
        <w:rPr>
          <w:rFonts w:ascii="ENAIRE Titillium Regular" w:eastAsia="Times New Roman" w:hAnsi="ENAIRE Titillium Regular" w:cs="Arial"/>
          <w:color w:val="FF0000"/>
          <w:lang w:val="es-ES_tradnl" w:eastAsia="es-ES"/>
        </w:rPr>
      </w:pPr>
      <w:r w:rsidRPr="004826A1">
        <w:rPr>
          <w:rFonts w:ascii="ENAIRE Titillium Bold" w:eastAsia="Times New Roman" w:hAnsi="ENAIRE Titillium Bold" w:cs="Arial"/>
          <w:b/>
          <w:bCs/>
          <w:sz w:val="20"/>
          <w:szCs w:val="20"/>
          <w:u w:val="single"/>
          <w:lang w:val="es-ES_tradnl" w:eastAsia="es-ES"/>
        </w:rPr>
        <w:t>En materia de Protección de Datos</w:t>
      </w:r>
      <w:r w:rsidRPr="004826A1">
        <w:rPr>
          <w:rFonts w:ascii="ENAIRE Titillium Bold" w:eastAsia="Times New Roman" w:hAnsi="ENAIRE Titillium Bold" w:cs="Arial"/>
          <w:b/>
          <w:bCs/>
          <w:sz w:val="20"/>
          <w:szCs w:val="20"/>
          <w:lang w:val="es-ES_tradnl" w:eastAsia="es-ES"/>
        </w:rPr>
        <w:t xml:space="preserve"> </w:t>
      </w:r>
      <w:r w:rsidRPr="004826A1">
        <w:rPr>
          <w:rFonts w:ascii="ENAIRE Titillium Bold" w:eastAsia="Times New Roman" w:hAnsi="ENAIRE Titillium Bold" w:cs="Arial"/>
          <w:b/>
          <w:bCs/>
          <w:color w:val="000000"/>
          <w:sz w:val="20"/>
          <w:szCs w:val="20"/>
          <w:lang w:val="es-ES_tradnl" w:eastAsia="es-ES"/>
        </w:rPr>
        <w:t>(a cumplimentar en los casos en los que la ejecución del expediente provoque el tratamiento de datos personales de empleados o clientes de ENAIRE</w:t>
      </w:r>
      <w:r w:rsidRPr="004826A1">
        <w:rPr>
          <w:rFonts w:ascii="ENAIRE Titillium Regular" w:eastAsia="Times New Roman" w:hAnsi="ENAIRE Titillium Regular" w:cs="Arial"/>
          <w:color w:val="000000"/>
          <w:lang w:val="es-ES_tradnl" w:eastAsia="es-ES"/>
        </w:rPr>
        <w:t>)</w:t>
      </w:r>
    </w:p>
    <w:p w14:paraId="429E985E" w14:textId="77777777" w:rsidR="0098564F" w:rsidRPr="004826A1" w:rsidRDefault="0098564F" w:rsidP="0098564F">
      <w:pPr>
        <w:widowControl w:val="0"/>
        <w:tabs>
          <w:tab w:val="left" w:pos="426"/>
        </w:tabs>
        <w:spacing w:before="360" w:line="288" w:lineRule="auto"/>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DECLARO</w:t>
      </w:r>
    </w:p>
    <w:p w14:paraId="59483373" w14:textId="77777777" w:rsidR="0098564F" w:rsidRPr="004826A1" w:rsidRDefault="0098564F" w:rsidP="0098564F">
      <w:pPr>
        <w:widowControl w:val="0"/>
        <w:tabs>
          <w:tab w:val="center" w:pos="8080"/>
        </w:tabs>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41EAB2CC" w14:textId="77777777" w:rsidR="0098564F" w:rsidRPr="004826A1" w:rsidRDefault="0098564F" w:rsidP="0098564F">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Que he leído con detenimiento todos los apartados del punto 2 del Anexo B del Pliego de Cláusulas </w:t>
      </w:r>
      <w:r w:rsidRPr="004826A1">
        <w:rPr>
          <w:rFonts w:ascii="ENAIRE Titillium Regular" w:eastAsia="ENAIRE Titillium Regular" w:hAnsi="ENAIRE Titillium Regular" w:cs="ENAIRE Titillium Regular"/>
          <w:snapToGrid w:val="0"/>
          <w:color w:val="000000"/>
          <w:sz w:val="20"/>
          <w:szCs w:val="20"/>
          <w:lang w:val="es-ES" w:eastAsia="es-ES"/>
        </w:rPr>
        <w:lastRenderedPageBreak/>
        <w:t>Particulares “PROTECCIÓN DE DATOS DE CARÁCTER PERSONAL Y CONFIDENCIALIDAD”.</w:t>
      </w:r>
    </w:p>
    <w:p w14:paraId="63DA04CA" w14:textId="77777777" w:rsidR="0098564F" w:rsidRPr="004826A1" w:rsidRDefault="0098564F" w:rsidP="0098564F">
      <w:pPr>
        <w:widowControl w:val="0"/>
        <w:snapToGrid w:val="0"/>
        <w:spacing w:line="24" w:lineRule="atLeast"/>
        <w:ind w:left="708"/>
        <w:rPr>
          <w:rFonts w:ascii="ENAIRE Titillium Regular" w:eastAsia="ENAIRE Titillium Regular" w:hAnsi="ENAIRE Titillium Regular" w:cs="ENAIRE Titillium Regular"/>
          <w:snapToGrid w:val="0"/>
          <w:color w:val="000000"/>
          <w:sz w:val="20"/>
          <w:lang w:val="es-ES"/>
        </w:rPr>
      </w:pPr>
    </w:p>
    <w:p w14:paraId="3DF69A91" w14:textId="77777777" w:rsidR="0098564F" w:rsidRPr="004826A1" w:rsidRDefault="0098564F" w:rsidP="0098564F">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entiendo las obligaciones que se desprenden de dichos apartados, estando la empresa que represento en disposición de cumplirlos.</w:t>
      </w:r>
    </w:p>
    <w:p w14:paraId="389476B5" w14:textId="77777777" w:rsidR="0098564F" w:rsidRPr="004826A1" w:rsidRDefault="0098564F" w:rsidP="0098564F">
      <w:pPr>
        <w:widowControl w:val="0"/>
        <w:tabs>
          <w:tab w:val="center" w:pos="8080"/>
        </w:tabs>
        <w:spacing w:line="24" w:lineRule="atLeast"/>
        <w:ind w:left="360"/>
        <w:jc w:val="both"/>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329AC2EA" w14:textId="77777777" w:rsidR="0098564F" w:rsidRPr="004826A1" w:rsidRDefault="0098564F" w:rsidP="0098564F">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color w:val="000000"/>
          <w:sz w:val="20"/>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76345795" w14:textId="77777777" w:rsidR="0098564F" w:rsidRPr="004826A1" w:rsidRDefault="0098564F" w:rsidP="0098564F">
      <w:pPr>
        <w:widowControl w:val="0"/>
        <w:spacing w:line="24" w:lineRule="atLeast"/>
        <w:ind w:left="708"/>
        <w:rPr>
          <w:rFonts w:ascii="Courier" w:eastAsia="Times New Roman" w:hAnsi="Courier"/>
          <w:snapToGrid w:val="0"/>
          <w:sz w:val="24"/>
          <w:szCs w:val="20"/>
          <w:lang w:val="es-ES" w:eastAsia="es-ES"/>
        </w:rPr>
      </w:pPr>
      <w:r w:rsidRPr="004826A1">
        <w:rPr>
          <w:rFonts w:ascii="ENAIRE Titillium Regular" w:eastAsia="ENAIRE Titillium Regular" w:hAnsi="ENAIRE Titillium Regular" w:cs="ENAIRE Titillium Regular"/>
          <w:snapToGrid w:val="0"/>
          <w:color w:val="000000"/>
          <w:sz w:val="20"/>
          <w:szCs w:val="20"/>
          <w:lang w:val="es-ES" w:eastAsia="es-ES"/>
        </w:rPr>
        <w:t xml:space="preserve"> </w:t>
      </w:r>
    </w:p>
    <w:p w14:paraId="5110E165" w14:textId="77777777" w:rsidR="0098564F" w:rsidRDefault="0098564F" w:rsidP="0098564F">
      <w:pPr>
        <w:widowControl w:val="0"/>
        <w:numPr>
          <w:ilvl w:val="0"/>
          <w:numId w:val="6"/>
        </w:numPr>
        <w:snapToGrid w:val="0"/>
        <w:spacing w:line="24" w:lineRule="atLeast"/>
        <w:jc w:val="both"/>
        <w:rPr>
          <w:rFonts w:ascii="ENAIRE Titillium Regular" w:eastAsia="ENAIRE Titillium Regular" w:hAnsi="ENAIRE Titillium Regular" w:cs="ENAIRE Titillium Regular"/>
          <w:snapToGrid w:val="0"/>
          <w:sz w:val="20"/>
          <w:szCs w:val="20"/>
          <w:lang w:val="es-ES" w:eastAsia="es-ES"/>
        </w:rPr>
      </w:pPr>
      <w:r w:rsidRPr="004826A1">
        <w:rPr>
          <w:rFonts w:ascii="ENAIRE Titillium Regular" w:eastAsia="ENAIRE Titillium Regular" w:hAnsi="ENAIRE Titillium Regular" w:cs="ENAIRE Titillium Regular"/>
          <w:snapToGrid w:val="0"/>
          <w:sz w:val="20"/>
          <w:szCs w:val="20"/>
          <w:lang w:val="es-ES" w:eastAsia="es-ES"/>
        </w:rPr>
        <w:t>Que, en caso de subcontratación de parte del objeto del expediente, el/</w:t>
      </w:r>
      <w:proofErr w:type="gramStart"/>
      <w:r w:rsidRPr="004826A1">
        <w:rPr>
          <w:rFonts w:ascii="ENAIRE Titillium Regular" w:eastAsia="ENAIRE Titillium Regular" w:hAnsi="ENAIRE Titillium Regular" w:cs="ENAIRE Titillium Regular"/>
          <w:snapToGrid w:val="0"/>
          <w:sz w:val="20"/>
          <w:szCs w:val="20"/>
          <w:lang w:val="es-ES" w:eastAsia="es-ES"/>
        </w:rPr>
        <w:t>los subcontratistas dispondrá</w:t>
      </w:r>
      <w:proofErr w:type="gramEnd"/>
      <w:r w:rsidRPr="004826A1">
        <w:rPr>
          <w:rFonts w:ascii="ENAIRE Titillium Regular" w:eastAsia="ENAIRE Titillium Regular" w:hAnsi="ENAIRE Titillium Regular" w:cs="ENAIRE Titillium Regular"/>
          <w:snapToGrid w:val="0"/>
          <w:sz w:val="20"/>
          <w:szCs w:val="20"/>
          <w:lang w:val="es-ES" w:eastAsia="es-ES"/>
        </w:rPr>
        <w:t>/n de la misma certificación, o equivalente, que acredite la seguridad de sus sistemas informáticos.</w:t>
      </w:r>
    </w:p>
    <w:p w14:paraId="0FA3B9AF" w14:textId="77777777" w:rsidR="0098564F" w:rsidRDefault="0098564F" w:rsidP="0098564F">
      <w:pPr>
        <w:pStyle w:val="Prrafodelista"/>
        <w:rPr>
          <w:rFonts w:ascii="ENAIRE Titillium Regular" w:eastAsia="ENAIRE Titillium Regular" w:hAnsi="ENAIRE Titillium Regular" w:cs="ENAIRE Titillium Regular"/>
          <w:sz w:val="20"/>
          <w:lang w:val="es-ES" w:eastAsia="es-ES"/>
        </w:rPr>
      </w:pPr>
    </w:p>
    <w:p w14:paraId="171727D2" w14:textId="77777777" w:rsidR="0098564F" w:rsidRPr="005237C5" w:rsidRDefault="0098564F" w:rsidP="0098564F">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6E5F746F" w14:textId="77777777" w:rsidR="0098564F" w:rsidRPr="004826A1" w:rsidRDefault="0098564F" w:rsidP="0098564F">
      <w:pPr>
        <w:keepNext/>
        <w:numPr>
          <w:ilvl w:val="0"/>
          <w:numId w:val="2"/>
        </w:numPr>
        <w:tabs>
          <w:tab w:val="left" w:pos="426"/>
        </w:tabs>
        <w:spacing w:before="360" w:line="288" w:lineRule="auto"/>
        <w:ind w:left="357" w:hanging="357"/>
        <w:jc w:val="both"/>
        <w:rPr>
          <w:rFonts w:ascii="ENAIRE Titillium Regular" w:hAnsi="ENAIRE Titillium Regular" w:cs="Arial"/>
          <w:color w:val="000000" w:themeColor="text1"/>
          <w:lang w:val="es-ES_tradnl"/>
        </w:rPr>
      </w:pPr>
      <w:r w:rsidRPr="004826A1">
        <w:rPr>
          <w:rFonts w:ascii="ENAIRE Titillium Bold" w:hAnsi="ENAIRE Titillium Bold" w:cs="Arial"/>
          <w:b/>
          <w:bCs/>
          <w:color w:val="000000" w:themeColor="text1"/>
          <w:sz w:val="20"/>
          <w:u w:val="single"/>
          <w:lang w:val="es-ES_tradnl"/>
        </w:rPr>
        <w:t xml:space="preserve">Protección y condiciones de trabajo </w:t>
      </w:r>
    </w:p>
    <w:p w14:paraId="5F02BBA9" w14:textId="77777777" w:rsidR="0098564F" w:rsidRPr="004826A1" w:rsidRDefault="0098564F" w:rsidP="0098564F">
      <w:pPr>
        <w:keepNext/>
        <w:spacing w:before="120" w:line="288" w:lineRule="auto"/>
        <w:jc w:val="both"/>
        <w:rPr>
          <w:rFonts w:ascii="ENAIRE Titillium Regular" w:hAnsi="ENAIRE Titillium Regular" w:cs="Arial"/>
          <w:color w:val="000000" w:themeColor="text1"/>
          <w:lang w:val="es-ES_tradnl"/>
        </w:rPr>
      </w:pPr>
      <w:r w:rsidRPr="004826A1">
        <w:rPr>
          <w:rFonts w:ascii="ENAIRE Titillium Regular" w:hAnsi="ENAIRE Titillium Regular" w:cs="Arial"/>
          <w:color w:val="000000" w:themeColor="text1"/>
          <w:sz w:val="20"/>
          <w:lang w:val="es-ES_tradnl"/>
        </w:rPr>
        <w:t>DECLARA someterse a cuantas disposiciones sobre protección y condiciones de trabajo resulten de aplicación en el lugar donde vaya a efectuarse la prestación, y que han sido tenidas en cuenta a la hora de elaborar la oferta</w:t>
      </w:r>
      <w:r w:rsidRPr="004826A1">
        <w:rPr>
          <w:rFonts w:ascii="ENAIRE Titillium Regular" w:hAnsi="ENAIRE Titillium Regular" w:cs="Arial"/>
          <w:color w:val="000000" w:themeColor="text1"/>
          <w:lang w:val="es-ES_tradnl"/>
        </w:rPr>
        <w:t xml:space="preserve">. </w:t>
      </w:r>
    </w:p>
    <w:p w14:paraId="06E62D9F" w14:textId="77777777" w:rsidR="0098564F" w:rsidRPr="004826A1" w:rsidRDefault="0098564F" w:rsidP="0098564F">
      <w:pPr>
        <w:tabs>
          <w:tab w:val="left" w:pos="419"/>
        </w:tabs>
        <w:spacing w:before="120" w:line="288" w:lineRule="auto"/>
        <w:ind w:left="419" w:firstLine="7"/>
        <w:jc w:val="both"/>
        <w:rPr>
          <w:rFonts w:ascii="ENAIRE Titillium Regular" w:hAnsi="ENAIRE Titillium Regular" w:cs="Arial"/>
          <w:snapToGrid w:val="0"/>
          <w:color w:val="000000" w:themeColor="text1"/>
          <w:sz w:val="20"/>
        </w:rPr>
      </w:pPr>
      <w:r w:rsidRPr="004826A1">
        <w:rPr>
          <w:rFonts w:ascii="Courier New" w:hAnsi="Courier New" w:cs="Courier New"/>
          <w:b/>
          <w:snapToGrid w:val="0"/>
          <w:color w:val="000000" w:themeColor="text1"/>
          <w:sz w:val="20"/>
        </w:rPr>
        <w:t>□</w:t>
      </w:r>
      <w:r w:rsidRPr="004826A1">
        <w:rPr>
          <w:rFonts w:ascii="ENAIRE Titillium Regular" w:hAnsi="ENAIRE Titillium Regular" w:cs="Arial"/>
          <w:snapToGrid w:val="0"/>
          <w:color w:val="000000" w:themeColor="text1"/>
          <w:sz w:val="20"/>
        </w:rPr>
        <w:t xml:space="preserve"> </w:t>
      </w:r>
      <w:proofErr w:type="spellStart"/>
      <w:r w:rsidRPr="004826A1">
        <w:rPr>
          <w:rFonts w:ascii="ENAIRE Titillium Regular" w:hAnsi="ENAIRE Titillium Regular" w:cs="Arial"/>
          <w:snapToGrid w:val="0"/>
          <w:color w:val="000000" w:themeColor="text1"/>
          <w:sz w:val="20"/>
        </w:rPr>
        <w:t>Sí</w:t>
      </w:r>
      <w:proofErr w:type="spellEnd"/>
      <w:r w:rsidRPr="004826A1">
        <w:rPr>
          <w:rFonts w:ascii="ENAIRE Titillium Regular" w:hAnsi="ENAIRE Titillium Regular" w:cs="Arial"/>
          <w:snapToGrid w:val="0"/>
          <w:color w:val="000000" w:themeColor="text1"/>
          <w:sz w:val="20"/>
        </w:rPr>
        <w:t xml:space="preserve"> / </w:t>
      </w:r>
      <w:r w:rsidRPr="004826A1">
        <w:rPr>
          <w:rFonts w:ascii="Courier New" w:hAnsi="Courier New" w:cs="Courier New"/>
          <w:b/>
          <w:snapToGrid w:val="0"/>
          <w:color w:val="000000" w:themeColor="text1"/>
          <w:sz w:val="20"/>
        </w:rPr>
        <w:t>□</w:t>
      </w:r>
      <w:r w:rsidRPr="004826A1">
        <w:rPr>
          <w:rFonts w:ascii="ENAIRE Titillium Regular" w:hAnsi="ENAIRE Titillium Regular" w:cs="Arial"/>
          <w:b/>
          <w:snapToGrid w:val="0"/>
          <w:color w:val="000000" w:themeColor="text1"/>
          <w:sz w:val="20"/>
        </w:rPr>
        <w:t xml:space="preserve"> </w:t>
      </w:r>
      <w:r w:rsidRPr="004826A1">
        <w:rPr>
          <w:rFonts w:ascii="ENAIRE Titillium Regular" w:hAnsi="ENAIRE Titillium Regular" w:cs="Arial"/>
          <w:snapToGrid w:val="0"/>
          <w:color w:val="000000" w:themeColor="text1"/>
          <w:sz w:val="20"/>
        </w:rPr>
        <w:t xml:space="preserve">No </w:t>
      </w:r>
    </w:p>
    <w:p w14:paraId="4770DD77" w14:textId="77777777" w:rsidR="0098564F" w:rsidRPr="00967522" w:rsidRDefault="0098564F" w:rsidP="0098564F">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14:paraId="4FECFA9E" w14:textId="77777777" w:rsidR="0098564F" w:rsidRPr="005237C5" w:rsidRDefault="0098564F" w:rsidP="0098564F">
      <w:pPr>
        <w:keepNext/>
        <w:tabs>
          <w:tab w:val="left" w:pos="426"/>
        </w:tabs>
        <w:spacing w:before="120" w:line="288" w:lineRule="auto"/>
        <w:jc w:val="both"/>
        <w:rPr>
          <w:rFonts w:ascii="ENAIRE Titillium Regular" w:hAnsi="ENAIRE Titillium Regular" w:cs="ENAIRE Titillium Regular"/>
          <w:color w:val="000000"/>
          <w:sz w:val="20"/>
          <w:lang w:val="es-ES"/>
        </w:rPr>
      </w:pPr>
      <w:r w:rsidRPr="005237C5">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14:paraId="515757D0" w14:textId="77777777" w:rsidR="0098564F" w:rsidRPr="00967522" w:rsidRDefault="0098564F" w:rsidP="0098564F">
      <w:pPr>
        <w:tabs>
          <w:tab w:val="left" w:pos="419"/>
        </w:tabs>
        <w:spacing w:before="120" w:line="288" w:lineRule="auto"/>
        <w:ind w:left="419" w:firstLine="7"/>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 xml:space="preserve">No </w:t>
      </w:r>
    </w:p>
    <w:p w14:paraId="1ED0AD4B" w14:textId="77777777" w:rsidR="0098564F" w:rsidRPr="00AC4256" w:rsidRDefault="0098564F" w:rsidP="0098564F">
      <w:pPr>
        <w:keepNext/>
        <w:numPr>
          <w:ilvl w:val="0"/>
          <w:numId w:val="2"/>
        </w:numPr>
        <w:tabs>
          <w:tab w:val="left" w:pos="426"/>
        </w:tabs>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14:paraId="4694CAD8" w14:textId="77777777" w:rsidR="0098564F" w:rsidRPr="00967522" w:rsidRDefault="0098564F" w:rsidP="0098564F">
      <w:pPr>
        <w:spacing w:before="120"/>
        <w:ind w:right="-113"/>
        <w:jc w:val="both"/>
        <w:rPr>
          <w:rFonts w:ascii="ENAIRE Titillium Regular" w:hAnsi="ENAIRE Titillium Regular" w:cs="Arial"/>
          <w:bCs/>
          <w:color w:val="000000"/>
          <w:sz w:val="20"/>
        </w:rPr>
      </w:pPr>
      <w:r w:rsidRPr="005237C5">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rPr>
        <w:t xml:space="preserve">El </w:t>
      </w:r>
      <w:proofErr w:type="spellStart"/>
      <w:r w:rsidRPr="00967522">
        <w:rPr>
          <w:rFonts w:ascii="ENAIRE Titillium Regular" w:hAnsi="ENAIRE Titillium Regular" w:cs="Arial"/>
          <w:bCs/>
          <w:color w:val="000000"/>
          <w:sz w:val="20"/>
        </w:rPr>
        <w:t>licitador</w:t>
      </w:r>
      <w:proofErr w:type="spellEnd"/>
      <w:r w:rsidRPr="00967522">
        <w:rPr>
          <w:rFonts w:ascii="ENAIRE Titillium Regular" w:hAnsi="ENAIRE Titillium Regular" w:cs="Arial"/>
          <w:bCs/>
          <w:color w:val="000000"/>
          <w:sz w:val="20"/>
        </w:rPr>
        <w:t xml:space="preserve"> </w:t>
      </w:r>
      <w:proofErr w:type="spellStart"/>
      <w:r w:rsidRPr="00967522">
        <w:rPr>
          <w:rFonts w:ascii="ENAIRE Titillium Regular" w:hAnsi="ENAIRE Titillium Regular" w:cs="Arial"/>
          <w:bCs/>
          <w:color w:val="000000"/>
          <w:sz w:val="20"/>
        </w:rPr>
        <w:t>incluirá</w:t>
      </w:r>
      <w:proofErr w:type="spellEnd"/>
      <w:r w:rsidRPr="00967522">
        <w:rPr>
          <w:rFonts w:ascii="ENAIRE Titillium Regular" w:hAnsi="ENAIRE Titillium Regular" w:cs="Arial"/>
          <w:bCs/>
          <w:color w:val="000000"/>
          <w:sz w:val="20"/>
        </w:rPr>
        <w:t>:</w:t>
      </w:r>
    </w:p>
    <w:p w14:paraId="5536ADF0" w14:textId="77777777" w:rsidR="0098564F" w:rsidRPr="005237C5" w:rsidRDefault="0098564F" w:rsidP="0098564F">
      <w:pPr>
        <w:widowControl w:val="0"/>
        <w:numPr>
          <w:ilvl w:val="0"/>
          <w:numId w:val="3"/>
        </w:numPr>
        <w:ind w:right="-113"/>
        <w:jc w:val="both"/>
        <w:rPr>
          <w:rFonts w:ascii="ENAIRE Titillium Regular" w:hAnsi="ENAIRE Titillium Regular" w:cs="ENAIRE Titillium Regular"/>
          <w:sz w:val="20"/>
          <w:lang w:val="es-ES"/>
        </w:rPr>
      </w:pPr>
      <w:r w:rsidRPr="005237C5">
        <w:rPr>
          <w:rFonts w:ascii="ENAIRE Titillium Regular" w:hAnsi="ENAIRE Titillium Regular" w:cs="Arial"/>
          <w:bCs/>
          <w:color w:val="000000"/>
          <w:sz w:val="20"/>
          <w:lang w:val="es-ES"/>
        </w:rPr>
        <w:t xml:space="preserve">Sus datos (persona de contacto, número de teléfono…) </w:t>
      </w:r>
    </w:p>
    <w:p w14:paraId="2DBBB87D" w14:textId="77777777" w:rsidR="0098564F" w:rsidRPr="00967522" w:rsidRDefault="0098564F" w:rsidP="0098564F">
      <w:pPr>
        <w:widowControl w:val="0"/>
        <w:numPr>
          <w:ilvl w:val="0"/>
          <w:numId w:val="3"/>
        </w:numPr>
        <w:ind w:right="-113"/>
        <w:jc w:val="both"/>
        <w:rPr>
          <w:rFonts w:ascii="ENAIRE Titillium Regular" w:hAnsi="ENAIRE Titillium Regular" w:cs="ENAIRE Titillium Regular"/>
          <w:sz w:val="20"/>
        </w:rPr>
      </w:pPr>
      <w:proofErr w:type="spellStart"/>
      <w:r w:rsidRPr="00967522">
        <w:rPr>
          <w:rFonts w:ascii="ENAIRE Titillium Regular" w:hAnsi="ENAIRE Titillium Regular" w:cs="ENAIRE Titillium Regular"/>
          <w:color w:val="000000"/>
          <w:sz w:val="20"/>
        </w:rPr>
        <w:t>Dirección</w:t>
      </w:r>
      <w:proofErr w:type="spellEnd"/>
      <w:r w:rsidRPr="00967522">
        <w:rPr>
          <w:rFonts w:ascii="ENAIRE Titillium Regular" w:hAnsi="ENAIRE Titillium Regular" w:cs="ENAIRE Titillium Regular"/>
          <w:color w:val="000000"/>
          <w:sz w:val="20"/>
        </w:rPr>
        <w:t xml:space="preserve"> de </w:t>
      </w:r>
      <w:proofErr w:type="spellStart"/>
      <w:r w:rsidRPr="00967522">
        <w:rPr>
          <w:rFonts w:ascii="ENAIRE Titillium Regular" w:hAnsi="ENAIRE Titillium Regular" w:cs="ENAIRE Titillium Regular"/>
          <w:color w:val="000000"/>
          <w:sz w:val="20"/>
        </w:rPr>
        <w:t>correo</w:t>
      </w:r>
      <w:proofErr w:type="spellEnd"/>
      <w:r w:rsidRPr="00967522">
        <w:rPr>
          <w:rFonts w:ascii="ENAIRE Titillium Regular" w:hAnsi="ENAIRE Titillium Regular" w:cs="ENAIRE Titillium Regular"/>
          <w:color w:val="000000"/>
          <w:sz w:val="20"/>
        </w:rPr>
        <w:t xml:space="preserve"> </w:t>
      </w:r>
      <w:proofErr w:type="spellStart"/>
      <w:r w:rsidRPr="00967522">
        <w:rPr>
          <w:rFonts w:ascii="ENAIRE Titillium Regular" w:hAnsi="ENAIRE Titillium Regular" w:cs="ENAIRE Titillium Regular"/>
          <w:color w:val="000000"/>
          <w:sz w:val="20"/>
        </w:rPr>
        <w:t>electrónico</w:t>
      </w:r>
      <w:proofErr w:type="spellEnd"/>
      <w:r w:rsidRPr="00967522">
        <w:rPr>
          <w:rFonts w:ascii="ENAIRE Titillium Regular" w:hAnsi="ENAIRE Titillium Regular" w:cs="ENAIRE Titillium Regular"/>
          <w:color w:val="000000"/>
          <w:sz w:val="20"/>
        </w:rPr>
        <w:t xml:space="preserve"> </w:t>
      </w:r>
    </w:p>
    <w:p w14:paraId="15A16742" w14:textId="77777777" w:rsidR="0098564F" w:rsidRPr="00967522" w:rsidRDefault="0098564F" w:rsidP="0098564F">
      <w:pPr>
        <w:ind w:right="-113"/>
        <w:jc w:val="both"/>
        <w:rPr>
          <w:rFonts w:ascii="ENAIRE Titillium Regular" w:hAnsi="ENAIRE Titillium Regular" w:cs="ENAIRE Titillium Regular"/>
          <w:color w:val="000000"/>
          <w:sz w:val="20"/>
        </w:rPr>
      </w:pPr>
    </w:p>
    <w:p w14:paraId="6C030C44" w14:textId="77777777" w:rsidR="0098564F" w:rsidRPr="00967522" w:rsidRDefault="0098564F" w:rsidP="0098564F">
      <w:pPr>
        <w:ind w:right="-113"/>
        <w:jc w:val="both"/>
        <w:rPr>
          <w:rFonts w:ascii="ENAIRE Titillium Regular" w:hAnsi="ENAIRE Titillium Regular" w:cs="Arial"/>
          <w:snapToGrid w:val="0"/>
          <w:sz w:val="20"/>
          <w:lang w:val="es"/>
        </w:rPr>
      </w:pPr>
      <w:r w:rsidRPr="005237C5">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4BFA7CDF" w14:textId="77777777" w:rsidR="0098564F" w:rsidRPr="00995CC3" w:rsidRDefault="0098564F" w:rsidP="0098564F">
      <w:pPr>
        <w:ind w:left="284" w:right="-113"/>
        <w:jc w:val="both"/>
        <w:rPr>
          <w:rFonts w:ascii="ENAIRE Titillium Regular" w:hAnsi="ENAIRE Titillium Regular" w:cs="ENAIRE Titillium Regular"/>
          <w:color w:val="000000"/>
          <w:sz w:val="20"/>
          <w:lang w:val="es-ES"/>
        </w:rPr>
      </w:pPr>
    </w:p>
    <w:p w14:paraId="63954DB4" w14:textId="77777777" w:rsidR="0098564F" w:rsidRPr="003B5570" w:rsidRDefault="0098564F" w:rsidP="0098564F">
      <w:pPr>
        <w:pStyle w:val="Prrafo"/>
        <w:tabs>
          <w:tab w:val="left" w:pos="8789"/>
        </w:tabs>
        <w:jc w:val="right"/>
        <w:rPr>
          <w:rFonts w:ascii="ENAIRE Titillium Regular" w:hAnsi="ENAIRE Titillium Regular" w:cs="Arial"/>
          <w:sz w:val="20"/>
        </w:rPr>
      </w:pPr>
      <w:r w:rsidRPr="00995CC3">
        <w:rPr>
          <w:rFonts w:ascii="ENAIRE Titillium Regular" w:hAnsi="ENAIRE Titillium Regular" w:cs="ENAIRE Titillium Regular"/>
          <w:color w:val="000000"/>
          <w:sz w:val="20"/>
          <w:lang w:val="es-ES"/>
        </w:rPr>
        <w:t>En………………..….., a ….. de .................................</w:t>
      </w:r>
      <w:r w:rsidRPr="003B5570">
        <w:rPr>
          <w:rFonts w:ascii="ENAIRE Titillium Regular" w:hAnsi="ENAIRE Titillium Regular" w:cs="Arial"/>
          <w:sz w:val="20"/>
        </w:rPr>
        <w:t xml:space="preserve"> de .......... </w:t>
      </w:r>
    </w:p>
    <w:p w14:paraId="71D2D24C" w14:textId="77777777" w:rsidR="0098564F" w:rsidRDefault="0098564F" w:rsidP="0098564F">
      <w:pPr>
        <w:pStyle w:val="Prrafo"/>
        <w:tabs>
          <w:tab w:val="left" w:pos="8789"/>
        </w:tabs>
        <w:jc w:val="right"/>
        <w:rPr>
          <w:rFonts w:ascii="ENAIRE Titillium Regular" w:hAnsi="ENAIRE Titillium Regular" w:cs="Arial"/>
          <w:sz w:val="20"/>
        </w:rPr>
      </w:pPr>
    </w:p>
    <w:p w14:paraId="3FDA9AA1" w14:textId="77777777" w:rsidR="0098564F" w:rsidRPr="003B5570" w:rsidRDefault="0098564F" w:rsidP="0098564F">
      <w:pPr>
        <w:pStyle w:val="Prrafo"/>
        <w:tabs>
          <w:tab w:val="left" w:pos="8789"/>
        </w:tabs>
        <w:jc w:val="right"/>
        <w:rPr>
          <w:rFonts w:ascii="ENAIRE Titillium Regular" w:hAnsi="ENAIRE Titillium Regular" w:cs="Arial"/>
          <w:sz w:val="20"/>
        </w:rPr>
      </w:pPr>
      <w:r w:rsidRPr="003B5570">
        <w:rPr>
          <w:rFonts w:ascii="ENAIRE Titillium Regular" w:hAnsi="ENAIRE Titillium Regular" w:cs="Arial"/>
          <w:sz w:val="20"/>
        </w:rPr>
        <w:t>(Lugar, fecha y firma del representante)</w:t>
      </w:r>
    </w:p>
    <w:p w14:paraId="406AF76B" w14:textId="77777777" w:rsidR="0098564F" w:rsidRDefault="0098564F" w:rsidP="0098564F">
      <w:pPr>
        <w:pStyle w:val="Prrafo"/>
        <w:tabs>
          <w:tab w:val="left" w:pos="8789"/>
        </w:tabs>
        <w:rPr>
          <w:rFonts w:ascii="ENAIRE Titillium Regular" w:hAnsi="ENAIRE Titillium Regular" w:cs="Arial"/>
          <w:sz w:val="20"/>
        </w:rPr>
      </w:pPr>
    </w:p>
    <w:p w14:paraId="62A2910C" w14:textId="77777777" w:rsidR="0098564F" w:rsidRPr="003B5570" w:rsidRDefault="0098564F" w:rsidP="0098564F">
      <w:pPr>
        <w:pStyle w:val="Prrafo"/>
        <w:tabs>
          <w:tab w:val="left" w:pos="8789"/>
        </w:tabs>
        <w:rPr>
          <w:rFonts w:ascii="ENAIRE Titillium Regular" w:hAnsi="ENAIRE Titillium Regular" w:cs="Arial"/>
          <w:sz w:val="20"/>
        </w:rPr>
      </w:pPr>
      <w:r w:rsidRPr="003B5570">
        <w:rPr>
          <w:rFonts w:ascii="ENAIRE Titillium Regular" w:hAnsi="ENAIRE Titillium Regular" w:cs="Arial"/>
          <w:sz w:val="20"/>
        </w:rPr>
        <w:t>NOTA:</w:t>
      </w:r>
    </w:p>
    <w:p w14:paraId="11A356A6" w14:textId="77777777" w:rsidR="0098564F" w:rsidRPr="003B5570" w:rsidRDefault="0098564F" w:rsidP="0098564F">
      <w:pPr>
        <w:ind w:right="-496"/>
        <w:jc w:val="both"/>
        <w:rPr>
          <w:rFonts w:ascii="ENAIRE Titillium Regular" w:hAnsi="ENAIRE Titillium Regular" w:cs="Arial"/>
          <w:sz w:val="20"/>
          <w:lang w:val="es-ES_tradnl"/>
        </w:rPr>
      </w:pPr>
      <w:r>
        <w:rPr>
          <w:rFonts w:ascii="ENAIRE Titillium Regular" w:hAnsi="ENAIRE Titillium Regular" w:cs="Arial"/>
          <w:sz w:val="20"/>
          <w:lang w:val="es-ES_tradnl"/>
        </w:rPr>
        <w:t>En caso de</w:t>
      </w:r>
      <w:r w:rsidRPr="003B5570">
        <w:rPr>
          <w:rFonts w:ascii="ENAIRE Titillium Regular" w:hAnsi="ENAIRE Titillium Regular" w:cs="Arial"/>
          <w:sz w:val="20"/>
          <w:lang w:val="es-ES_tradnl"/>
        </w:rPr>
        <w:t xml:space="preserve"> UTE deberá presentarse un certificado por cada una de las empresas componentes de la unión temporal</w:t>
      </w:r>
      <w:r w:rsidRPr="003B5570">
        <w:rPr>
          <w:rFonts w:ascii="ENAIRE Titillium Regular" w:hAnsi="ENAIRE Titillium Regular" w:cs="Arial"/>
          <w:sz w:val="20"/>
          <w:lang w:val="es-ES"/>
        </w:rPr>
        <w:t>.</w:t>
      </w:r>
    </w:p>
    <w:p w14:paraId="423FD740" w14:textId="77777777" w:rsidR="0098564F" w:rsidRPr="00512483" w:rsidRDefault="0098564F" w:rsidP="0098564F">
      <w:pPr>
        <w:pStyle w:val="NIVEL1"/>
        <w:rPr>
          <w:rFonts w:ascii="ENAIRE Titillium Regular" w:hAnsi="ENAIRE Titillium Regular" w:cs="Arial"/>
        </w:rPr>
      </w:pPr>
    </w:p>
    <w:p w14:paraId="64DB8FDC" w14:textId="34A6E587" w:rsidR="009D7AE8" w:rsidRPr="003D7004" w:rsidRDefault="009D7AE8">
      <w:pPr>
        <w:rPr>
          <w:rFonts w:ascii="ENAIRE Titillium Regular" w:hAnsi="ENAIRE Titillium Regular" w:cs="Arial"/>
          <w:sz w:val="20"/>
          <w:lang w:val="es-ES"/>
        </w:rPr>
      </w:pPr>
    </w:p>
    <w:sectPr w:rsidR="009D7AE8" w:rsidRPr="003D7004" w:rsidSect="00D52482">
      <w:headerReference w:type="default" r:id="rId5"/>
      <w:footerReference w:type="default" r:id="rId6"/>
      <w:endnotePr>
        <w:numFmt w:val="decimal"/>
      </w:endnotePr>
      <w:pgSz w:w="11906" w:h="16838"/>
      <w:pgMar w:top="1701" w:right="1416" w:bottom="1418" w:left="1440" w:header="340" w:footer="567" w:gutter="0"/>
      <w:pgNumType w:fmt="numberInDash"/>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609F" w14:textId="77777777" w:rsidR="00000000" w:rsidRDefault="00000000" w:rsidP="00311843">
    <w:pPr>
      <w:pStyle w:val="Piedepgina"/>
      <w:jc w:val="center"/>
    </w:pPr>
    <w:r>
      <w:fldChar w:fldCharType="begin"/>
    </w:r>
    <w:r>
      <w:instrText xml:space="preserve"> PAGE   \* MERGEFORMAT </w:instrText>
    </w:r>
    <w:r>
      <w:fldChar w:fldCharType="separate"/>
    </w:r>
    <w:r>
      <w:t>- 1 -</w:t>
    </w:r>
    <w:r>
      <w:fldChar w:fldCharType="end"/>
    </w:r>
  </w:p>
  <w:p w14:paraId="3A4876D3" w14:textId="77777777" w:rsidR="00000000" w:rsidRPr="00F56AB3" w:rsidRDefault="00000000" w:rsidP="00311843">
    <w:pPr>
      <w:pStyle w:val="Piedepgina"/>
      <w:rPr>
        <w:lang w:val="es-ES"/>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70210" w14:textId="77777777" w:rsidR="00000000" w:rsidRDefault="00000000" w:rsidP="009B41CF">
    <w:pPr>
      <w:jc w:val="center"/>
    </w:pPr>
  </w:p>
  <w:p w14:paraId="26B70FC2" w14:textId="77777777" w:rsidR="00000000" w:rsidRPr="005A6B73" w:rsidRDefault="00000000" w:rsidP="009B41CF">
    <w:pPr>
      <w:pStyle w:val="Ttulo4"/>
      <w:rPr>
        <w:rFonts w:ascii="Tahoma" w:hAnsi="Tahoma" w:cs="Tahoma"/>
        <w:b/>
        <w:bCs/>
        <w:i/>
        <w:iCs/>
        <w:sz w:val="18"/>
        <w:lang w:val="es-ES"/>
      </w:rPr>
    </w:pPr>
    <w:r>
      <w:rPr>
        <w:rFonts w:ascii="Tahoma" w:hAnsi="Tahoma" w:cs="Tahoma"/>
        <w:b/>
        <w:bCs/>
        <w:i/>
        <w:iCs/>
        <w:noProof/>
        <w:snapToGrid/>
        <w:sz w:val="18"/>
        <w:lang w:val="es-ES" w:eastAsia="es-ES"/>
      </w:rPr>
      <w:drawing>
        <wp:anchor distT="0" distB="0" distL="114300" distR="114300" simplePos="0" relativeHeight="251660288" behindDoc="0" locked="0" layoutInCell="1" allowOverlap="1" wp14:anchorId="5D9EAE06" wp14:editId="2B8711F8">
          <wp:simplePos x="0" y="0"/>
          <wp:positionH relativeFrom="page">
            <wp:posOffset>542925</wp:posOffset>
          </wp:positionH>
          <wp:positionV relativeFrom="page">
            <wp:posOffset>388620</wp:posOffset>
          </wp:positionV>
          <wp:extent cx="1864360" cy="237490"/>
          <wp:effectExtent l="0" t="0" r="0" b="0"/>
          <wp:wrapNone/>
          <wp:docPr id="1360318178" name="Imagen 1360318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436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44756" w14:textId="77777777" w:rsidR="00000000" w:rsidRPr="00D815E8" w:rsidRDefault="00000000"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Pr>
        <w:rFonts w:ascii="ENAIRE Titillium Bold" w:hAnsi="ENAIRE Titillium Bold" w:cs="Arial"/>
        <w:b/>
        <w:noProof/>
        <w:lang w:val="es-ES_tradnl"/>
      </w:rPr>
      <w:t>DNA 156/2024</w:t>
    </w:r>
  </w:p>
  <w:p w14:paraId="6B91A17B" w14:textId="77777777" w:rsidR="00000000" w:rsidRPr="00D93237" w:rsidRDefault="00000000"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9264" behindDoc="0" locked="0" layoutInCell="1" allowOverlap="1" wp14:anchorId="77C91F3F" wp14:editId="79C0B104">
              <wp:simplePos x="0" y="0"/>
              <wp:positionH relativeFrom="column">
                <wp:posOffset>1676400</wp:posOffset>
              </wp:positionH>
              <wp:positionV relativeFrom="paragraph">
                <wp:posOffset>98425</wp:posOffset>
              </wp:positionV>
              <wp:extent cx="4144010" cy="0"/>
              <wp:effectExtent l="0" t="0" r="0" b="0"/>
              <wp:wrapNone/>
              <wp:docPr id="1360318177" name="Conector recto 1360318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5083F4" id="Conector recto 136031817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CECD375" w14:textId="77777777" w:rsidR="00000000" w:rsidRPr="00823CDF" w:rsidRDefault="00000000" w:rsidP="009B41CF">
    <w:pPr>
      <w:pStyle w:val="Encabezado"/>
      <w:rPr>
        <w:rFonts w:ascii="Arial" w:hAnsi="Arial" w:cs="Arial"/>
        <w:b/>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5"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84445182">
    <w:abstractNumId w:val="0"/>
  </w:num>
  <w:num w:numId="2" w16cid:durableId="468593307">
    <w:abstractNumId w:val="3"/>
  </w:num>
  <w:num w:numId="3" w16cid:durableId="1041787472">
    <w:abstractNumId w:val="5"/>
  </w:num>
  <w:num w:numId="4" w16cid:durableId="1216311271">
    <w:abstractNumId w:val="1"/>
  </w:num>
  <w:num w:numId="5" w16cid:durableId="839612976">
    <w:abstractNumId w:val="2"/>
  </w:num>
  <w:num w:numId="6" w16cid:durableId="1737776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4F"/>
    <w:rsid w:val="003D7004"/>
    <w:rsid w:val="0098564F"/>
    <w:rsid w:val="009D7A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5563"/>
  <w15:chartTrackingRefBased/>
  <w15:docId w15:val="{934262F3-514E-4BCF-BB19-C0526F7C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64F"/>
    <w:pPr>
      <w:spacing w:after="0" w:line="240" w:lineRule="auto"/>
    </w:pPr>
    <w:rPr>
      <w:rFonts w:ascii="Calibri" w:hAnsi="Calibri" w:cs="Times New Roman"/>
      <w:kern w:val="0"/>
      <w:lang w:val="en-US"/>
      <w14:ligatures w14:val="none"/>
    </w:rPr>
  </w:style>
  <w:style w:type="paragraph" w:styleId="Ttulo4">
    <w:name w:val="heading 4"/>
    <w:basedOn w:val="Normal"/>
    <w:next w:val="Normal"/>
    <w:link w:val="Ttulo4Car"/>
    <w:qFormat/>
    <w:rsid w:val="0098564F"/>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rsid w:val="0098564F"/>
    <w:pPr>
      <w:keepNext/>
      <w:widowControl w:val="0"/>
      <w:outlineLvl w:val="4"/>
    </w:pPr>
    <w:rPr>
      <w:rFonts w:ascii="Univers" w:eastAsia="Times New Roman" w:hAnsi="Univers"/>
      <w:b/>
      <w:bCs/>
      <w:snapToGrid w:val="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rsid w:val="0098564F"/>
    <w:rPr>
      <w:rFonts w:ascii="Arial" w:eastAsia="Times New Roman" w:hAnsi="Arial" w:cs="Times New Roman"/>
      <w:snapToGrid w:val="0"/>
      <w:color w:val="808080"/>
      <w:kern w:val="0"/>
      <w:szCs w:val="20"/>
      <w:u w:val="single"/>
      <w:lang w:val="en-US" w:eastAsia="x-none"/>
      <w14:ligatures w14:val="none"/>
    </w:rPr>
  </w:style>
  <w:style w:type="character" w:customStyle="1" w:styleId="Ttulo5Car">
    <w:name w:val="Título 5 Car"/>
    <w:basedOn w:val="Fuentedeprrafopredeter"/>
    <w:link w:val="Ttulo5"/>
    <w:rsid w:val="0098564F"/>
    <w:rPr>
      <w:rFonts w:ascii="Univers" w:eastAsia="Times New Roman" w:hAnsi="Univers" w:cs="Times New Roman"/>
      <w:b/>
      <w:bCs/>
      <w:snapToGrid w:val="0"/>
      <w:kern w:val="0"/>
      <w:sz w:val="24"/>
      <w:szCs w:val="20"/>
      <w:lang w:val="en-US" w:eastAsia="es-ES"/>
      <w14:ligatures w14:val="none"/>
    </w:rPr>
  </w:style>
  <w:style w:type="paragraph" w:styleId="Encabezado">
    <w:name w:val="header"/>
    <w:basedOn w:val="Normal"/>
    <w:link w:val="EncabezadoCar"/>
    <w:rsid w:val="0098564F"/>
    <w:pPr>
      <w:widowControl w:val="0"/>
      <w:tabs>
        <w:tab w:val="center" w:pos="4252"/>
        <w:tab w:val="right" w:pos="8504"/>
      </w:tabs>
    </w:pPr>
    <w:rPr>
      <w:rFonts w:ascii="Courier" w:eastAsia="Times New Roman" w:hAnsi="Courier"/>
      <w:snapToGrid w:val="0"/>
      <w:sz w:val="24"/>
      <w:szCs w:val="20"/>
      <w:lang w:eastAsia="x-none"/>
    </w:rPr>
  </w:style>
  <w:style w:type="character" w:customStyle="1" w:styleId="EncabezadoCar">
    <w:name w:val="Encabezado Car"/>
    <w:basedOn w:val="Fuentedeprrafopredeter"/>
    <w:link w:val="Encabezado"/>
    <w:rsid w:val="0098564F"/>
    <w:rPr>
      <w:rFonts w:ascii="Courier" w:eastAsia="Times New Roman" w:hAnsi="Courier" w:cs="Times New Roman"/>
      <w:snapToGrid w:val="0"/>
      <w:kern w:val="0"/>
      <w:sz w:val="24"/>
      <w:szCs w:val="20"/>
      <w:lang w:val="en-US" w:eastAsia="x-none"/>
      <w14:ligatures w14:val="none"/>
    </w:rPr>
  </w:style>
  <w:style w:type="paragraph" w:styleId="Piedepgina">
    <w:name w:val="footer"/>
    <w:basedOn w:val="Normal"/>
    <w:link w:val="PiedepginaCar"/>
    <w:rsid w:val="0098564F"/>
    <w:pPr>
      <w:widowControl w:val="0"/>
      <w:tabs>
        <w:tab w:val="center" w:pos="4252"/>
        <w:tab w:val="right" w:pos="8504"/>
      </w:tabs>
    </w:pPr>
    <w:rPr>
      <w:rFonts w:ascii="Courier" w:eastAsia="Times New Roman" w:hAnsi="Courier"/>
      <w:snapToGrid w:val="0"/>
      <w:sz w:val="24"/>
      <w:szCs w:val="20"/>
      <w:lang w:eastAsia="es-ES"/>
    </w:rPr>
  </w:style>
  <w:style w:type="character" w:customStyle="1" w:styleId="PiedepginaCar">
    <w:name w:val="Pie de página Car"/>
    <w:basedOn w:val="Fuentedeprrafopredeter"/>
    <w:link w:val="Piedepgina"/>
    <w:rsid w:val="0098564F"/>
    <w:rPr>
      <w:rFonts w:ascii="Courier" w:eastAsia="Times New Roman" w:hAnsi="Courier" w:cs="Times New Roman"/>
      <w:snapToGrid w:val="0"/>
      <w:kern w:val="0"/>
      <w:sz w:val="24"/>
      <w:szCs w:val="20"/>
      <w:lang w:val="en-US" w:eastAsia="es-ES"/>
      <w14:ligatures w14:val="none"/>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98564F"/>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98564F"/>
    <w:rPr>
      <w:rFonts w:ascii="Courier" w:eastAsia="Times New Roman" w:hAnsi="Courier" w:cs="Times New Roman"/>
      <w:snapToGrid w:val="0"/>
      <w:kern w:val="0"/>
      <w:sz w:val="24"/>
      <w:szCs w:val="20"/>
      <w:lang w:val="en-US" w:eastAsia="x-none"/>
      <w14:ligatures w14:val="none"/>
    </w:rPr>
  </w:style>
  <w:style w:type="paragraph" w:customStyle="1" w:styleId="Prrafo">
    <w:name w:val="Párrafo"/>
    <w:basedOn w:val="Textoindependiente"/>
    <w:uiPriority w:val="99"/>
    <w:rsid w:val="0098564F"/>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98564F"/>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98564F"/>
    <w:rPr>
      <w:rFonts w:ascii="ENAIRE Titillium Bold" w:eastAsia="Times New Roman" w:hAnsi="ENAIRE Titillium Bold" w:cs="Times New Roman"/>
      <w:b/>
      <w:snapToGrid w:val="0"/>
      <w:kern w:val="0"/>
      <w:u w:val="single"/>
      <w:lang w:val="es-ES_tradnl" w:eastAsia="x-none"/>
      <w14:ligatures w14:val="none"/>
    </w:rPr>
  </w:style>
  <w:style w:type="paragraph" w:styleId="Textoindependiente">
    <w:name w:val="Body Text"/>
    <w:basedOn w:val="Normal"/>
    <w:link w:val="TextoindependienteCar"/>
    <w:uiPriority w:val="99"/>
    <w:semiHidden/>
    <w:unhideWhenUsed/>
    <w:rsid w:val="0098564F"/>
    <w:pPr>
      <w:spacing w:after="120"/>
    </w:pPr>
  </w:style>
  <w:style w:type="character" w:customStyle="1" w:styleId="TextoindependienteCar">
    <w:name w:val="Texto independiente Car"/>
    <w:basedOn w:val="Fuentedeprrafopredeter"/>
    <w:link w:val="Textoindependiente"/>
    <w:uiPriority w:val="99"/>
    <w:semiHidden/>
    <w:rsid w:val="0098564F"/>
    <w:rPr>
      <w:rFonts w:ascii="Calibri" w:hAnsi="Calibri"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25B484B0828643974A165F6221EFEF" ma:contentTypeVersion="13" ma:contentTypeDescription="Crear nuevo documento." ma:contentTypeScope="" ma:versionID="e759ab0a8f8d9d69c099e442c31db7ef">
  <xsd:schema xmlns:xsd="http://www.w3.org/2001/XMLSchema" xmlns:xs="http://www.w3.org/2001/XMLSchema" xmlns:p="http://schemas.microsoft.com/office/2006/metadata/properties" xmlns:ns2="30e6b3ba-d6b5-46f8-bd6a-885f2e05a06f" xmlns:ns3="5ff12ea5-88eb-4d80-af58-049c827340f2" targetNamespace="http://schemas.microsoft.com/office/2006/metadata/properties" ma:root="true" ma:fieldsID="4c7e6c723f1948457ec7d8a7828d10ee" ns2:_="" ns3:_="">
    <xsd:import namespace="30e6b3ba-d6b5-46f8-bd6a-885f2e05a06f"/>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6b3ba-d6b5-46f8-bd6a-885f2e05a0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7192E-EFCF-445B-AEB3-526BEF61BCA5}"/>
</file>

<file path=customXml/itemProps2.xml><?xml version="1.0" encoding="utf-8"?>
<ds:datastoreItem xmlns:ds="http://schemas.openxmlformats.org/officeDocument/2006/customXml" ds:itemID="{92590C32-88BA-4DA5-8139-B179E55A06AE}"/>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5140</Characters>
  <Application>Microsoft Office Word</Application>
  <DocSecurity>0</DocSecurity>
  <Lines>42</Lines>
  <Paragraphs>12</Paragraphs>
  <ScaleCrop>false</ScaleCrop>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2</cp:revision>
  <dcterms:created xsi:type="dcterms:W3CDTF">2024-06-06T10:40:00Z</dcterms:created>
  <dcterms:modified xsi:type="dcterms:W3CDTF">2024-06-06T10:40:00Z</dcterms:modified>
</cp:coreProperties>
</file>