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F8F06" w14:textId="77777777" w:rsidR="00222063" w:rsidRPr="00C7505E" w:rsidRDefault="00222063" w:rsidP="00222063">
      <w:pPr>
        <w:pStyle w:val="NIVEL1"/>
      </w:pPr>
      <w:bookmarkStart w:id="0" w:name="_Toc101266769"/>
      <w:bookmarkStart w:id="1" w:name="_Toc101267108"/>
      <w:bookmarkStart w:id="2" w:name="_Toc101267445"/>
      <w:bookmarkStart w:id="3" w:name="_Toc101268121"/>
      <w:bookmarkStart w:id="4" w:name="_Toc101268459"/>
      <w:bookmarkStart w:id="5" w:name="_Toc101268795"/>
      <w:bookmarkStart w:id="6" w:name="_Toc103242245"/>
      <w:bookmarkStart w:id="7" w:name="_Toc103242581"/>
      <w:bookmarkStart w:id="8" w:name="_Toc171922276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C2EBBC9" w14:textId="77777777" w:rsidR="00222063" w:rsidRPr="00C7505E" w:rsidRDefault="00222063" w:rsidP="00222063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67E6E95B" w14:textId="77777777" w:rsidR="00222063" w:rsidRPr="00C7505E" w:rsidRDefault="00222063" w:rsidP="00222063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20933202" w14:textId="77777777" w:rsidR="00222063" w:rsidRPr="001478B6" w:rsidRDefault="00222063" w:rsidP="00222063">
      <w:pPr>
        <w:rPr>
          <w:rFonts w:ascii="ENAIRE Titillium Light" w:hAnsi="ENAIRE Titillium Light" w:cs="Arial"/>
          <w:b/>
          <w:lang w:val="es-ES"/>
        </w:rPr>
      </w:pPr>
      <w:r w:rsidRPr="7579DC55">
        <w:rPr>
          <w:rFonts w:ascii="ENAIRE Titillium Bold" w:hAnsi="ENAIRE Titillium Bold" w:cs="Arial"/>
          <w:b/>
          <w:lang w:val="es-ES"/>
        </w:rPr>
        <w:t xml:space="preserve">CERTIFICADO DE SEGURO DE CAUCIÓN </w:t>
      </w:r>
      <w:proofErr w:type="spellStart"/>
      <w:r w:rsidRPr="7579DC55">
        <w:rPr>
          <w:rFonts w:ascii="ENAIRE Titillium Bold" w:hAnsi="ENAIRE Titillium Bold" w:cs="Arial"/>
          <w:b/>
          <w:lang w:val="es-ES"/>
        </w:rPr>
        <w:t>Nº</w:t>
      </w:r>
      <w:proofErr w:type="spellEnd"/>
      <w:r w:rsidRPr="7579DC55">
        <w:rPr>
          <w:rFonts w:ascii="ENAIRE Titillium Light" w:hAnsi="ENAIRE Titillium Light" w:cs="Arial"/>
          <w:b/>
          <w:lang w:val="es-ES"/>
        </w:rPr>
        <w:t xml:space="preserve"> _________________</w:t>
      </w:r>
    </w:p>
    <w:p w14:paraId="49F24A6C" w14:textId="77777777" w:rsidR="00222063" w:rsidRPr="00C7505E" w:rsidRDefault="00222063" w:rsidP="00222063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6F1DE6F3" w14:textId="77777777" w:rsidR="00222063" w:rsidRPr="00C7505E" w:rsidRDefault="00222063" w:rsidP="00222063">
      <w:pPr>
        <w:pStyle w:val="EstiloENAIRETitilliumRegular11ptoJustificado"/>
        <w:rPr>
          <w:lang w:val="es-ES_tradnl"/>
        </w:rPr>
      </w:pPr>
    </w:p>
    <w:p w14:paraId="6931F0AF" w14:textId="77777777" w:rsidR="00222063" w:rsidRPr="001478B6" w:rsidRDefault="00222063" w:rsidP="00222063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3BEB65E1" w14:textId="77777777" w:rsidR="00222063" w:rsidRPr="001478B6" w:rsidRDefault="00222063" w:rsidP="00222063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50B04FB0" w14:textId="77777777" w:rsidR="00222063" w:rsidRPr="00C7505E" w:rsidRDefault="00222063" w:rsidP="00222063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16EE02CF" w14:textId="77777777" w:rsidR="00222063" w:rsidRPr="001478B6" w:rsidRDefault="00222063" w:rsidP="00222063">
      <w:pPr>
        <w:jc w:val="both"/>
        <w:rPr>
          <w:rFonts w:ascii="ENAIRE Titillium Light" w:hAnsi="ENAIRE Titillium Light" w:cs="Arial"/>
          <w:lang w:val="es-ES_tradnl"/>
        </w:rPr>
      </w:pPr>
    </w:p>
    <w:p w14:paraId="43EE79F1" w14:textId="77777777" w:rsidR="00222063" w:rsidRPr="001478B6" w:rsidRDefault="00222063" w:rsidP="00222063">
      <w:pPr>
        <w:jc w:val="both"/>
        <w:rPr>
          <w:rFonts w:ascii="ENAIRE Titillium Light" w:hAnsi="ENAIRE Titillium Light" w:cs="Arial"/>
          <w:lang w:val="es-ES_tradnl"/>
        </w:rPr>
      </w:pPr>
    </w:p>
    <w:p w14:paraId="2EC8FBFA" w14:textId="77777777" w:rsidR="00222063" w:rsidRPr="007B6AF5" w:rsidRDefault="00222063" w:rsidP="00222063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lang w:val="es-ES" w:eastAsia="es-ES"/>
        </w:rPr>
      </w:pPr>
      <w:r w:rsidRPr="68084DE3">
        <w:rPr>
          <w:rFonts w:ascii="ENAIRE Titillium Regular" w:eastAsia="Times New Roman" w:hAnsi="ENAIRE Titillium Regular" w:cs="Arial"/>
          <w:snapToGrid w:val="0"/>
          <w:lang w:val="es-ES" w:eastAsia="es-ES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68084DE3">
        <w:rPr>
          <w:rFonts w:ascii="ENAIRE Titillium Regular" w:eastAsia="Times New Roman" w:hAnsi="ENAIRE Titillium Regular"/>
          <w:snapToGrid w:val="0"/>
          <w:lang w:val="es-ES" w:eastAsia="es-ES"/>
        </w:rPr>
        <w:t xml:space="preserve">establecidos en la </w:t>
      </w:r>
      <w:r w:rsidRPr="68084DE3">
        <w:rPr>
          <w:rFonts w:ascii="ENAIRE Titillium Regular" w:eastAsia="Times New Roman" w:hAnsi="ENAIRE Titillium Regular" w:cs="Arial"/>
          <w:snapToGrid w:val="0"/>
          <w:lang w:val="es-ES" w:eastAsia="es-ES"/>
        </w:rPr>
        <w:t xml:space="preserve">Ley 9/2017, de 8 de noviembre de Contratos del Sector Público, normativa de desarrollo y pliegos de cláusulas administrativas particulares por la que se rige el contrato ___________________________, </w:t>
      </w:r>
      <w:proofErr w:type="spellStart"/>
      <w:r w:rsidRPr="68084DE3">
        <w:rPr>
          <w:rFonts w:ascii="ENAIRE Titillium Regular" w:eastAsia="Times New Roman" w:hAnsi="ENAIRE Titillium Regular" w:cs="Arial"/>
          <w:snapToGrid w:val="0"/>
          <w:lang w:val="es-ES" w:eastAsia="es-ES"/>
        </w:rPr>
        <w:t>Expte</w:t>
      </w:r>
      <w:proofErr w:type="spellEnd"/>
      <w:r w:rsidRPr="68084DE3">
        <w:rPr>
          <w:rFonts w:ascii="ENAIRE Titillium Regular" w:eastAsia="Times New Roman" w:hAnsi="ENAIRE Titillium Regular" w:cs="Arial"/>
          <w:snapToGrid w:val="0"/>
          <w:lang w:val="es-ES" w:eastAsia="es-ES"/>
        </w:rPr>
        <w:t xml:space="preserve">. </w:t>
      </w:r>
      <w:proofErr w:type="spellStart"/>
      <w:r w:rsidRPr="68084DE3">
        <w:rPr>
          <w:rFonts w:ascii="ENAIRE Titillium Regular" w:eastAsia="Times New Roman" w:hAnsi="ENAIRE Titillium Regular" w:cs="Arial"/>
          <w:snapToGrid w:val="0"/>
          <w:lang w:val="es-ES" w:eastAsia="es-ES"/>
        </w:rPr>
        <w:t>nº</w:t>
      </w:r>
      <w:proofErr w:type="spellEnd"/>
      <w:r w:rsidRPr="68084DE3">
        <w:rPr>
          <w:rFonts w:ascii="ENAIRE Titillium Regular" w:eastAsia="Times New Roman" w:hAnsi="ENAIRE Titillium Regular" w:cs="Arial"/>
          <w:snapToGrid w:val="0"/>
          <w:lang w:val="es-ES" w:eastAsia="es-ES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6F776F19" w14:textId="77777777" w:rsidR="00222063" w:rsidRPr="00C7505E" w:rsidRDefault="00222063" w:rsidP="00222063">
      <w:pPr>
        <w:pStyle w:val="EstiloENAIRETitilliumRegular11ptoJustificado"/>
        <w:rPr>
          <w:lang w:val="es-ES_tradnl"/>
        </w:rPr>
      </w:pPr>
    </w:p>
    <w:p w14:paraId="53EE04A6" w14:textId="77777777" w:rsidR="00222063" w:rsidRPr="00C7505E" w:rsidRDefault="00222063" w:rsidP="00222063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6D3523CD" w14:textId="77777777" w:rsidR="00222063" w:rsidRPr="00C7505E" w:rsidRDefault="00222063" w:rsidP="00222063">
      <w:pPr>
        <w:jc w:val="both"/>
        <w:rPr>
          <w:rFonts w:ascii="ENAIRE Titillium Regular" w:hAnsi="ENAIRE Titillium Regular" w:cs="Arial"/>
          <w:lang w:val="es-ES_tradnl"/>
        </w:rPr>
      </w:pPr>
    </w:p>
    <w:p w14:paraId="2AAB64F6" w14:textId="77777777" w:rsidR="00222063" w:rsidRPr="00C7505E" w:rsidRDefault="00222063" w:rsidP="00222063">
      <w:pPr>
        <w:jc w:val="both"/>
        <w:rPr>
          <w:rFonts w:ascii="ENAIRE Titillium Regular" w:hAnsi="ENAIRE Titillium Regular" w:cs="Arial"/>
          <w:lang w:val="es-ES"/>
        </w:rPr>
      </w:pPr>
      <w:r w:rsidRPr="68084DE3">
        <w:rPr>
          <w:rFonts w:ascii="ENAIRE Titillium Regular" w:hAnsi="ENAIRE Titillium Regular" w:cs="Arial"/>
          <w:lang w:val="es-ES"/>
        </w:rPr>
        <w:t xml:space="preserve">La falta de pago de la </w:t>
      </w:r>
      <w:proofErr w:type="gramStart"/>
      <w:r w:rsidRPr="68084DE3">
        <w:rPr>
          <w:rFonts w:ascii="ENAIRE Titillium Regular" w:hAnsi="ENAIRE Titillium Regular" w:cs="Arial"/>
          <w:lang w:val="es-ES"/>
        </w:rPr>
        <w:t>prima,</w:t>
      </w:r>
      <w:proofErr w:type="gramEnd"/>
      <w:r w:rsidRPr="68084DE3">
        <w:rPr>
          <w:rFonts w:ascii="ENAIRE Titillium Regular" w:hAnsi="ENAIRE Titillium Regular" w:cs="Arial"/>
          <w:lang w:val="es-ES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0C4D0404" w14:textId="77777777" w:rsidR="00222063" w:rsidRPr="00C7505E" w:rsidRDefault="00222063" w:rsidP="00222063">
      <w:pPr>
        <w:jc w:val="both"/>
        <w:rPr>
          <w:rFonts w:ascii="ENAIRE Titillium Regular" w:hAnsi="ENAIRE Titillium Regular" w:cs="Arial"/>
          <w:lang w:val="es-ES_tradnl"/>
        </w:rPr>
      </w:pPr>
    </w:p>
    <w:p w14:paraId="019FCE58" w14:textId="77777777" w:rsidR="00222063" w:rsidRPr="00C7505E" w:rsidRDefault="00222063" w:rsidP="00222063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6ABBC4FB" w14:textId="77777777" w:rsidR="00222063" w:rsidRPr="00C7505E" w:rsidRDefault="00222063" w:rsidP="00222063">
      <w:pPr>
        <w:jc w:val="both"/>
        <w:rPr>
          <w:rFonts w:ascii="ENAIRE Titillium Regular" w:hAnsi="ENAIRE Titillium Regular" w:cs="Arial"/>
          <w:lang w:val="es-ES_tradnl"/>
        </w:rPr>
      </w:pPr>
    </w:p>
    <w:p w14:paraId="4080C82C" w14:textId="77777777" w:rsidR="00222063" w:rsidRDefault="00222063" w:rsidP="00222063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278C1002" w14:textId="77777777" w:rsidR="00222063" w:rsidRDefault="00222063" w:rsidP="00222063">
      <w:pPr>
        <w:jc w:val="both"/>
        <w:rPr>
          <w:rFonts w:ascii="ENAIRE Titillium Regular" w:hAnsi="ENAIRE Titillium Regular" w:cs="Arial"/>
          <w:lang w:val="es-ES_tradnl"/>
        </w:rPr>
      </w:pPr>
    </w:p>
    <w:p w14:paraId="434EF644" w14:textId="77777777" w:rsidR="00222063" w:rsidRPr="00C7505E" w:rsidRDefault="00222063" w:rsidP="00222063">
      <w:pPr>
        <w:jc w:val="both"/>
        <w:rPr>
          <w:rFonts w:ascii="ENAIRE Titillium Regular" w:hAnsi="ENAIRE Titillium Regular" w:cs="Arial"/>
          <w:lang w:val="es-ES"/>
        </w:rPr>
      </w:pPr>
      <w:r w:rsidRPr="68084DE3">
        <w:rPr>
          <w:rFonts w:ascii="ENAIRE Titillium Regular" w:hAnsi="ENAIRE Titillium Regular" w:cs="Arial"/>
          <w:lang w:val="es-ES"/>
        </w:rPr>
        <w:t xml:space="preserve">El presenta seguro de caución, estará en vigor hasta que </w:t>
      </w:r>
      <w:r w:rsidRPr="68084DE3">
        <w:rPr>
          <w:rFonts w:ascii="ENAIRE Titillium Bold" w:hAnsi="ENAIRE Titillium Bold" w:cs="Arial"/>
          <w:b/>
          <w:lang w:val="es-ES"/>
        </w:rPr>
        <w:t>ENAIRE</w:t>
      </w:r>
      <w:r w:rsidRPr="68084DE3">
        <w:rPr>
          <w:rFonts w:ascii="ENAIRE Titillium Regular" w:hAnsi="ENAIRE Titillium Regular" w:cs="Arial"/>
          <w:lang w:val="es-ES"/>
        </w:rPr>
        <w:t xml:space="preserve"> o quien en su nombre sea habilitado para ello, autorice su cancelación o devolución, de acuerdo con lo establecido en Ley 9/2017, de 8 de noviembre, de Contratos del Sector Público. y legislación complementaria.</w:t>
      </w:r>
    </w:p>
    <w:p w14:paraId="474A6ADD" w14:textId="77777777" w:rsidR="00222063" w:rsidRPr="00C7505E" w:rsidRDefault="00222063" w:rsidP="00222063">
      <w:pPr>
        <w:pStyle w:val="EstiloENAIRETitilliumRegular11ptoJustificado"/>
        <w:rPr>
          <w:lang w:val="es-ES_tradnl"/>
        </w:rPr>
      </w:pPr>
    </w:p>
    <w:p w14:paraId="0CF28A2A" w14:textId="77777777" w:rsidR="00222063" w:rsidRPr="00C7505E" w:rsidRDefault="00222063" w:rsidP="00222063">
      <w:pPr>
        <w:pStyle w:val="EstiloENAIRETitilliumRegular11ptoJustificado"/>
        <w:rPr>
          <w:lang w:val="es-ES"/>
        </w:rPr>
      </w:pPr>
      <w:r w:rsidRPr="68084DE3">
        <w:rPr>
          <w:lang w:val="es-ES"/>
        </w:rPr>
        <w:t xml:space="preserve">Firmado el presente en _______________ </w:t>
      </w:r>
      <w:proofErr w:type="spellStart"/>
      <w:r w:rsidRPr="68084DE3">
        <w:rPr>
          <w:lang w:val="es-ES"/>
        </w:rPr>
        <w:t>a</w:t>
      </w:r>
      <w:proofErr w:type="spellEnd"/>
      <w:r w:rsidRPr="68084DE3">
        <w:rPr>
          <w:lang w:val="es-ES"/>
        </w:rPr>
        <w:t xml:space="preserve"> ____  de  __________  </w:t>
      </w:r>
      <w:proofErr w:type="spellStart"/>
      <w:r w:rsidRPr="68084DE3">
        <w:rPr>
          <w:lang w:val="es-ES"/>
        </w:rPr>
        <w:t>de</w:t>
      </w:r>
      <w:proofErr w:type="spellEnd"/>
      <w:r w:rsidRPr="68084DE3">
        <w:rPr>
          <w:lang w:val="es-ES"/>
        </w:rPr>
        <w:t xml:space="preserve"> 202</w:t>
      </w:r>
    </w:p>
    <w:p w14:paraId="4FAB139F" w14:textId="77777777" w:rsidR="00222063" w:rsidRPr="00C7505E" w:rsidRDefault="00222063" w:rsidP="00222063">
      <w:pPr>
        <w:pStyle w:val="EstiloENAIRETitilliumRegular11ptoJustificado"/>
        <w:rPr>
          <w:lang w:val="es-ES_tradnl"/>
        </w:rPr>
      </w:pPr>
    </w:p>
    <w:p w14:paraId="711C9499" w14:textId="77777777" w:rsidR="00222063" w:rsidRPr="00C7505E" w:rsidRDefault="00222063" w:rsidP="00222063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Fdo.: ____________________________________________________________                    Bastanteo: __________________________</w:t>
      </w:r>
    </w:p>
    <w:p w14:paraId="707DA99D" w14:textId="77777777" w:rsidR="00222063" w:rsidRPr="00C7505E" w:rsidRDefault="00222063" w:rsidP="00222063">
      <w:pPr>
        <w:rPr>
          <w:rFonts w:ascii="ENAIRE Titillium Regular" w:hAnsi="ENAIRE Titillium Regular" w:cs="Arial"/>
          <w:lang w:val="es-ES"/>
        </w:rPr>
      </w:pPr>
      <w:r w:rsidRPr="7579DC55">
        <w:rPr>
          <w:rFonts w:ascii="ENAIRE Titillium Regular" w:hAnsi="ENAIRE Titillium Regular" w:cs="Arial"/>
          <w:lang w:val="es-ES"/>
        </w:rPr>
        <w:t xml:space="preserve">Fecha ______________  </w:t>
      </w:r>
      <w:proofErr w:type="spellStart"/>
      <w:r w:rsidRPr="7579DC55">
        <w:rPr>
          <w:rFonts w:ascii="ENAIRE Titillium Regular" w:hAnsi="ENAIRE Titillium Regular" w:cs="Arial"/>
          <w:lang w:val="es-ES"/>
        </w:rPr>
        <w:t>Nº</w:t>
      </w:r>
      <w:proofErr w:type="spellEnd"/>
      <w:r w:rsidRPr="7579DC55">
        <w:rPr>
          <w:rFonts w:ascii="ENAIRE Titillium Regular" w:hAnsi="ENAIRE Titillium Regular" w:cs="Arial"/>
          <w:lang w:val="es-ES"/>
        </w:rPr>
        <w:t xml:space="preserve"> Registro ________________</w:t>
      </w:r>
      <w:r w:rsidRPr="00AD53EF">
        <w:rPr>
          <w:lang w:val="es-ES"/>
        </w:rPr>
        <w:tab/>
      </w:r>
      <w:r w:rsidRPr="7579DC55">
        <w:rPr>
          <w:rFonts w:ascii="ENAIRE Titillium Regular" w:hAnsi="ENAIRE Titillium Regular" w:cs="Arial"/>
          <w:lang w:val="es-ES"/>
        </w:rPr>
        <w:t xml:space="preserve">     </w:t>
      </w:r>
    </w:p>
    <w:p w14:paraId="3B0B52FE" w14:textId="77777777" w:rsidR="009D7AE8" w:rsidRPr="00222063" w:rsidRDefault="009D7AE8">
      <w:pPr>
        <w:rPr>
          <w:lang w:val="es-ES"/>
        </w:rPr>
      </w:pPr>
    </w:p>
    <w:sectPr w:rsidR="009D7AE8" w:rsidRPr="002220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63"/>
    <w:rsid w:val="00222063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1256B"/>
  <w15:chartTrackingRefBased/>
  <w15:docId w15:val="{DE4DB315-CE1A-443E-8E6B-7EBF0D77B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063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222063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222063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222063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D63CF3-8D8C-4704-8AA6-1C0CA135C84E}"/>
</file>

<file path=customXml/itemProps2.xml><?xml version="1.0" encoding="utf-8"?>
<ds:datastoreItem xmlns:ds="http://schemas.openxmlformats.org/officeDocument/2006/customXml" ds:itemID="{F19DE0AD-0F3D-47BD-B973-CEA75786DB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2024-07-15T09:51:00Z</dcterms:created>
  <dcterms:modified xsi:type="dcterms:W3CDTF">2024-07-15T09:51:00Z</dcterms:modified>
</cp:coreProperties>
</file>