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bookmarkStart w:id="0" w:name="_Toc360094601"/>
      <w:r w:rsidR="005050D2">
        <w:rPr>
          <w:rFonts w:cs="Arial"/>
          <w:b/>
          <w:sz w:val="24"/>
          <w:szCs w:val="24"/>
        </w:rPr>
        <w:t xml:space="preserve">  </w:t>
      </w:r>
      <w:r w:rsidRPr="00DC4A95">
        <w:rPr>
          <w:rFonts w:cs="Arial"/>
          <w:b/>
          <w:sz w:val="24"/>
          <w:szCs w:val="24"/>
        </w:rPr>
        <w:t>PROPOSICIÓN ECONÓMICA</w:t>
      </w:r>
      <w:bookmarkEnd w:id="0"/>
      <w:r>
        <w:rPr>
          <w:rFonts w:cs="Arial"/>
          <w:b/>
          <w:sz w:val="24"/>
          <w:szCs w:val="24"/>
        </w:rPr>
        <w:t xml:space="preserve"> </w:t>
      </w:r>
    </w:p>
    <w:tbl>
      <w:tblPr>
        <w:tblStyle w:val="Tablaconcuadrcula"/>
        <w:tblW w:w="0" w:type="auto"/>
        <w:tblInd w:w="-34" w:type="dxa"/>
        <w:tblLook w:val="04A0" w:firstRow="1" w:lastRow="0" w:firstColumn="1" w:lastColumn="0" w:noHBand="0" w:noVBand="1"/>
      </w:tblPr>
      <w:tblGrid>
        <w:gridCol w:w="2225"/>
        <w:gridCol w:w="2655"/>
        <w:gridCol w:w="3648"/>
      </w:tblGrid>
      <w:tr w:rsidR="00C60CEC" w:rsidRPr="00C16448" w:rsidTr="00C41E26">
        <w:trPr>
          <w:trHeight w:val="328"/>
        </w:trPr>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Merge w:val="restart"/>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23"/>
        <w:gridCol w:w="1847"/>
        <w:gridCol w:w="2150"/>
        <w:gridCol w:w="1808"/>
      </w:tblGrid>
      <w:tr w:rsidR="00C60CEC" w:rsidRPr="00C16448" w:rsidTr="00C41E26">
        <w:tc>
          <w:tcPr>
            <w:tcW w:w="6904" w:type="dxa"/>
            <w:gridSpan w:val="3"/>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C41E26">
        <w:tc>
          <w:tcPr>
            <w:tcW w:w="2786"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C41E26">
        <w:tc>
          <w:tcPr>
            <w:tcW w:w="8754" w:type="dxa"/>
            <w:gridSpan w:val="4"/>
          </w:tcPr>
          <w:p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C41E26">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r w:rsidR="004C4D1B" w:rsidRPr="000300C8">
        <w:rPr>
          <w:rFonts w:cs="Arial"/>
          <w:b/>
          <w:sz w:val="20"/>
          <w:szCs w:val="20"/>
        </w:rPr>
        <w:t>SUM-</w:t>
      </w:r>
      <w:r w:rsidR="00172E34">
        <w:rPr>
          <w:rFonts w:cs="Arial"/>
          <w:b/>
          <w:sz w:val="20"/>
          <w:szCs w:val="20"/>
        </w:rPr>
        <w:t>24-0</w:t>
      </w:r>
      <w:r w:rsidR="009A7DA5">
        <w:rPr>
          <w:rFonts w:cs="Arial"/>
          <w:b/>
          <w:sz w:val="20"/>
          <w:szCs w:val="20"/>
        </w:rPr>
        <w:t>3</w:t>
      </w:r>
      <w:r w:rsidR="00990E13">
        <w:rPr>
          <w:rFonts w:cs="Arial"/>
          <w:b/>
          <w:sz w:val="20"/>
          <w:szCs w:val="20"/>
        </w:rPr>
        <w:t>70</w:t>
      </w:r>
      <w:r w:rsidR="004C4D1B" w:rsidRPr="000300C8">
        <w:rPr>
          <w:rFonts w:cs="Arial"/>
          <w:b/>
          <w:sz w:val="20"/>
          <w:szCs w:val="20"/>
        </w:rPr>
        <w:t>-SOM</w:t>
      </w:r>
      <w:r w:rsidRPr="008877AB">
        <w:rPr>
          <w:rFonts w:cs="Arial"/>
          <w:color w:val="000000" w:themeColor="text1"/>
          <w:sz w:val="20"/>
          <w:szCs w:val="20"/>
        </w:rPr>
        <w:t>,</w:t>
      </w:r>
      <w:r w:rsidRPr="00E91FC9">
        <w:rPr>
          <w:rFonts w:cs="Arial"/>
          <w:sz w:val="20"/>
          <w:szCs w:val="20"/>
        </w:rPr>
        <w:t xml:space="preserve"> se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E33ED7" w:rsidRPr="00E91FC9" w:rsidRDefault="00E33ED7" w:rsidP="00E33ED7">
      <w:pPr>
        <w:autoSpaceDE w:val="0"/>
        <w:autoSpaceDN w:val="0"/>
        <w:adjustRightInd w:val="0"/>
        <w:spacing w:line="360" w:lineRule="auto"/>
        <w:rPr>
          <w:rFonts w:eastAsia="Times New Roman" w:cs="Arial"/>
          <w:b/>
          <w:sz w:val="20"/>
          <w:szCs w:val="20"/>
          <w:lang w:eastAsia="es-ES"/>
        </w:rPr>
      </w:pPr>
      <w:r w:rsidRPr="00E91FC9">
        <w:rPr>
          <w:rFonts w:eastAsia="Times New Roman" w:cs="Arial"/>
          <w:b/>
          <w:sz w:val="20"/>
          <w:szCs w:val="20"/>
          <w:lang w:eastAsia="es-ES"/>
        </w:rPr>
        <w:t>OFERTA ECONOMICA:</w:t>
      </w:r>
    </w:p>
    <w:tbl>
      <w:tblPr>
        <w:tblW w:w="85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2480"/>
        <w:gridCol w:w="2126"/>
        <w:gridCol w:w="2127"/>
        <w:gridCol w:w="1842"/>
      </w:tblGrid>
      <w:tr w:rsidR="00E6215D" w:rsidRPr="00E91FC9" w:rsidTr="005F568C">
        <w:trPr>
          <w:trHeight w:val="484"/>
        </w:trPr>
        <w:tc>
          <w:tcPr>
            <w:tcW w:w="2480" w:type="dxa"/>
            <w:shd w:val="pct10" w:color="000000" w:fill="FFFFFF"/>
            <w:vAlign w:val="center"/>
            <w:hideMark/>
          </w:tcPr>
          <w:p w:rsidR="00E6215D" w:rsidRPr="00E91FC9" w:rsidRDefault="00E6215D" w:rsidP="005F568C">
            <w:pPr>
              <w:spacing w:line="288" w:lineRule="auto"/>
              <w:ind w:left="59"/>
              <w:jc w:val="center"/>
              <w:rPr>
                <w:rFonts w:eastAsia="Calibri" w:cs="Arial"/>
                <w:b/>
                <w:color w:val="000000"/>
                <w:sz w:val="20"/>
                <w:szCs w:val="20"/>
              </w:rPr>
            </w:pPr>
            <w:r>
              <w:rPr>
                <w:rFonts w:eastAsia="Calibri" w:cs="Arial"/>
                <w:b/>
                <w:color w:val="000000"/>
                <w:sz w:val="20"/>
                <w:szCs w:val="20"/>
              </w:rPr>
              <w:t>Concepto</w:t>
            </w:r>
          </w:p>
        </w:tc>
        <w:tc>
          <w:tcPr>
            <w:tcW w:w="2126" w:type="dxa"/>
            <w:shd w:val="pct10" w:color="000000" w:fill="FFFFFF"/>
          </w:tcPr>
          <w:p w:rsidR="00E6215D" w:rsidRPr="00E91FC9" w:rsidRDefault="00E6215D" w:rsidP="005F568C">
            <w:pPr>
              <w:spacing w:line="288" w:lineRule="auto"/>
              <w:jc w:val="center"/>
              <w:rPr>
                <w:rFonts w:eastAsia="Calibri" w:cs="Arial"/>
                <w:b/>
                <w:color w:val="000000"/>
                <w:sz w:val="20"/>
                <w:szCs w:val="20"/>
              </w:rPr>
            </w:pPr>
            <w:r w:rsidRPr="00E91FC9">
              <w:rPr>
                <w:rFonts w:eastAsia="Calibri" w:cs="Arial"/>
                <w:b/>
                <w:color w:val="000000"/>
                <w:sz w:val="20"/>
                <w:szCs w:val="20"/>
              </w:rPr>
              <w:t xml:space="preserve">Importe </w:t>
            </w:r>
            <w:r>
              <w:rPr>
                <w:rFonts w:eastAsia="Calibri" w:cs="Arial"/>
                <w:b/>
                <w:color w:val="000000"/>
                <w:sz w:val="20"/>
                <w:szCs w:val="20"/>
              </w:rPr>
              <w:t>máximo</w:t>
            </w:r>
            <w:r w:rsidRPr="00E91FC9">
              <w:rPr>
                <w:rFonts w:eastAsia="Calibri" w:cs="Arial"/>
                <w:b/>
                <w:color w:val="000000"/>
                <w:sz w:val="20"/>
                <w:szCs w:val="20"/>
              </w:rPr>
              <w:t xml:space="preserve"> </w:t>
            </w:r>
            <w:proofErr w:type="gramStart"/>
            <w:r>
              <w:rPr>
                <w:rFonts w:eastAsia="Calibri" w:cs="Arial"/>
                <w:b/>
                <w:color w:val="000000"/>
                <w:sz w:val="20"/>
                <w:szCs w:val="20"/>
              </w:rPr>
              <w:t xml:space="preserve">unitario </w:t>
            </w:r>
            <w:r w:rsidRPr="00E91FC9">
              <w:rPr>
                <w:rFonts w:eastAsia="Calibri" w:cs="Arial"/>
                <w:b/>
                <w:color w:val="000000"/>
                <w:sz w:val="20"/>
                <w:szCs w:val="20"/>
              </w:rPr>
              <w:t xml:space="preserve"> sin</w:t>
            </w:r>
            <w:proofErr w:type="gramEnd"/>
            <w:r w:rsidRPr="00E91FC9">
              <w:rPr>
                <w:rFonts w:eastAsia="Calibri" w:cs="Arial"/>
                <w:b/>
                <w:color w:val="000000"/>
                <w:sz w:val="20"/>
                <w:szCs w:val="20"/>
              </w:rPr>
              <w:t xml:space="preserve"> impuestos </w:t>
            </w:r>
          </w:p>
        </w:tc>
        <w:tc>
          <w:tcPr>
            <w:tcW w:w="2127" w:type="dxa"/>
            <w:shd w:val="pct10" w:color="000000" w:fill="FFFFFF"/>
          </w:tcPr>
          <w:p w:rsidR="00E6215D" w:rsidRPr="00E91FC9" w:rsidRDefault="00E6215D" w:rsidP="005F568C">
            <w:pPr>
              <w:spacing w:line="288" w:lineRule="auto"/>
              <w:jc w:val="center"/>
              <w:rPr>
                <w:rFonts w:eastAsia="Calibri" w:cs="Arial"/>
                <w:b/>
                <w:color w:val="000000"/>
                <w:sz w:val="20"/>
                <w:szCs w:val="20"/>
              </w:rPr>
            </w:pPr>
            <w:r w:rsidRPr="00E91FC9">
              <w:rPr>
                <w:rFonts w:eastAsia="Calibri" w:cs="Arial"/>
                <w:b/>
                <w:color w:val="000000"/>
                <w:sz w:val="20"/>
                <w:szCs w:val="20"/>
              </w:rPr>
              <w:t xml:space="preserve">Importe </w:t>
            </w:r>
            <w:r>
              <w:rPr>
                <w:rFonts w:eastAsia="Calibri" w:cs="Arial"/>
                <w:b/>
                <w:color w:val="000000"/>
                <w:sz w:val="20"/>
                <w:szCs w:val="20"/>
              </w:rPr>
              <w:t xml:space="preserve">unitario </w:t>
            </w:r>
            <w:r>
              <w:rPr>
                <w:rFonts w:eastAsia="Calibri" w:cs="Arial"/>
                <w:b/>
                <w:color w:val="000000"/>
                <w:sz w:val="20"/>
                <w:szCs w:val="20"/>
                <w:u w:val="single"/>
              </w:rPr>
              <w:t>ofertado</w:t>
            </w:r>
            <w:r w:rsidRPr="004A1C88">
              <w:rPr>
                <w:rFonts w:eastAsia="Calibri" w:cs="Arial"/>
                <w:b/>
                <w:color w:val="000000"/>
                <w:sz w:val="20"/>
                <w:szCs w:val="20"/>
              </w:rPr>
              <w:t xml:space="preserve"> </w:t>
            </w:r>
            <w:r w:rsidRPr="00E91FC9">
              <w:rPr>
                <w:rFonts w:eastAsia="Calibri" w:cs="Arial"/>
                <w:b/>
                <w:color w:val="000000"/>
                <w:sz w:val="20"/>
                <w:szCs w:val="20"/>
              </w:rPr>
              <w:t>sin impuestos</w:t>
            </w:r>
          </w:p>
        </w:tc>
        <w:tc>
          <w:tcPr>
            <w:tcW w:w="1842" w:type="dxa"/>
            <w:shd w:val="pct10" w:color="000000" w:fill="FFFFFF"/>
          </w:tcPr>
          <w:p w:rsidR="00E6215D" w:rsidRPr="00E91FC9" w:rsidRDefault="00E6215D" w:rsidP="005F568C">
            <w:pPr>
              <w:spacing w:line="288" w:lineRule="auto"/>
              <w:jc w:val="center"/>
              <w:rPr>
                <w:rFonts w:eastAsia="Calibri" w:cs="Arial"/>
                <w:b/>
                <w:color w:val="000000"/>
                <w:sz w:val="20"/>
                <w:szCs w:val="20"/>
              </w:rPr>
            </w:pPr>
            <w:r w:rsidRPr="00E91FC9">
              <w:rPr>
                <w:rFonts w:eastAsia="Calibri" w:cs="Arial"/>
                <w:b/>
                <w:color w:val="000000"/>
                <w:sz w:val="20"/>
                <w:szCs w:val="20"/>
              </w:rPr>
              <w:t>% IVA</w:t>
            </w:r>
          </w:p>
        </w:tc>
      </w:tr>
      <w:tr w:rsidR="00E6215D" w:rsidRPr="00E91FC9" w:rsidTr="005F568C">
        <w:trPr>
          <w:trHeight w:hRule="exact" w:val="834"/>
        </w:trPr>
        <w:tc>
          <w:tcPr>
            <w:tcW w:w="2480" w:type="dxa"/>
            <w:shd w:val="clear" w:color="auto" w:fill="F2F2F2" w:themeFill="background1" w:themeFillShade="F2"/>
            <w:vAlign w:val="center"/>
            <w:hideMark/>
          </w:tcPr>
          <w:p w:rsidR="00E6215D" w:rsidRPr="00AC7879" w:rsidRDefault="00990E13" w:rsidP="005F568C">
            <w:pPr>
              <w:rPr>
                <w:rFonts w:eastAsia="Times New Roman" w:cs="Arial"/>
                <w:color w:val="000000"/>
                <w:sz w:val="18"/>
                <w:szCs w:val="18"/>
                <w:lang w:eastAsia="es-ES"/>
              </w:rPr>
            </w:pPr>
            <w:proofErr w:type="spellStart"/>
            <w:r>
              <w:rPr>
                <w:rFonts w:eastAsia="Times New Roman" w:cs="Arial"/>
                <w:color w:val="000000"/>
                <w:sz w:val="18"/>
                <w:szCs w:val="18"/>
                <w:lang w:eastAsia="es-ES"/>
              </w:rPr>
              <w:t>Termoselladora</w:t>
            </w:r>
            <w:proofErr w:type="spellEnd"/>
            <w:r w:rsidR="00E6215D">
              <w:rPr>
                <w:rFonts w:eastAsia="Times New Roman" w:cs="Arial"/>
                <w:color w:val="000000"/>
                <w:sz w:val="18"/>
                <w:szCs w:val="18"/>
                <w:lang w:eastAsia="es-ES"/>
              </w:rPr>
              <w:t xml:space="preserve"> </w:t>
            </w:r>
          </w:p>
        </w:tc>
        <w:tc>
          <w:tcPr>
            <w:tcW w:w="2126" w:type="dxa"/>
            <w:shd w:val="clear" w:color="auto" w:fill="F2F2F2" w:themeFill="background1" w:themeFillShade="F2"/>
            <w:vAlign w:val="center"/>
          </w:tcPr>
          <w:p w:rsidR="00E6215D" w:rsidRPr="00AC7879" w:rsidRDefault="00990E13" w:rsidP="005F568C">
            <w:pPr>
              <w:jc w:val="center"/>
              <w:rPr>
                <w:rFonts w:eastAsia="Times New Roman" w:cs="Arial"/>
                <w:color w:val="000000"/>
                <w:sz w:val="18"/>
                <w:szCs w:val="18"/>
                <w:lang w:eastAsia="es-ES"/>
              </w:rPr>
            </w:pPr>
            <w:r>
              <w:rPr>
                <w:rFonts w:eastAsia="Times New Roman" w:cs="Arial"/>
                <w:color w:val="000000"/>
                <w:sz w:val="18"/>
                <w:szCs w:val="18"/>
                <w:lang w:eastAsia="es-ES"/>
              </w:rPr>
              <w:t>750</w:t>
            </w:r>
            <w:bookmarkStart w:id="1" w:name="_GoBack"/>
            <w:bookmarkEnd w:id="1"/>
            <w:r w:rsidR="006F3ACB">
              <w:rPr>
                <w:rFonts w:eastAsia="Times New Roman" w:cs="Arial"/>
                <w:color w:val="000000"/>
                <w:sz w:val="18"/>
                <w:szCs w:val="18"/>
                <w:lang w:eastAsia="es-ES"/>
              </w:rPr>
              <w:t>,00 €</w:t>
            </w:r>
          </w:p>
        </w:tc>
        <w:tc>
          <w:tcPr>
            <w:tcW w:w="2127" w:type="dxa"/>
            <w:shd w:val="clear" w:color="000000" w:fill="FFFFFF"/>
            <w:vAlign w:val="center"/>
          </w:tcPr>
          <w:p w:rsidR="00E6215D" w:rsidRPr="00E91FC9" w:rsidRDefault="00E6215D" w:rsidP="005F568C">
            <w:pPr>
              <w:tabs>
                <w:tab w:val="left" w:pos="8789"/>
              </w:tabs>
              <w:autoSpaceDE w:val="0"/>
              <w:autoSpaceDN w:val="0"/>
              <w:adjustRightInd w:val="0"/>
              <w:jc w:val="center"/>
              <w:rPr>
                <w:rFonts w:eastAsia="Calibri" w:cs="Arial"/>
                <w:sz w:val="20"/>
                <w:szCs w:val="20"/>
              </w:rPr>
            </w:pPr>
          </w:p>
        </w:tc>
        <w:tc>
          <w:tcPr>
            <w:tcW w:w="1842" w:type="dxa"/>
            <w:shd w:val="clear" w:color="000000" w:fill="FFFFFF"/>
            <w:vAlign w:val="center"/>
          </w:tcPr>
          <w:p w:rsidR="00E6215D" w:rsidRPr="00E91FC9" w:rsidRDefault="00E6215D" w:rsidP="005F568C">
            <w:pPr>
              <w:tabs>
                <w:tab w:val="left" w:pos="8789"/>
              </w:tabs>
              <w:autoSpaceDE w:val="0"/>
              <w:autoSpaceDN w:val="0"/>
              <w:adjustRightInd w:val="0"/>
              <w:jc w:val="center"/>
              <w:rPr>
                <w:rFonts w:eastAsia="Calibri" w:cs="Arial"/>
                <w:sz w:val="20"/>
                <w:szCs w:val="20"/>
              </w:rPr>
            </w:pPr>
          </w:p>
        </w:tc>
      </w:tr>
    </w:tbl>
    <w:p w:rsidR="004C4D1B" w:rsidRDefault="004C4D1B" w:rsidP="004C4D1B">
      <w:pPr>
        <w:autoSpaceDE w:val="0"/>
        <w:autoSpaceDN w:val="0"/>
        <w:adjustRightInd w:val="0"/>
        <w:ind w:left="360"/>
        <w:rPr>
          <w:rFonts w:cs="Arial"/>
          <w:sz w:val="20"/>
          <w:szCs w:val="20"/>
        </w:rPr>
      </w:pPr>
    </w:p>
    <w:p w:rsidR="004C4D1B" w:rsidRDefault="004C4D1B" w:rsidP="004C4D1B">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C60CEC" w:rsidRPr="00E91FC9" w:rsidRDefault="00C60CEC" w:rsidP="00C60CEC">
      <w:pPr>
        <w:spacing w:line="360" w:lineRule="auto"/>
        <w:rPr>
          <w:rFonts w:cs="Arial"/>
          <w:sz w:val="20"/>
          <w:szCs w:val="20"/>
        </w:rPr>
      </w:pPr>
      <w:r w:rsidRPr="00E91FC9">
        <w:rPr>
          <w:rFonts w:cs="Arial"/>
          <w:sz w:val="20"/>
          <w:szCs w:val="20"/>
        </w:rPr>
        <w:t>Firma del licitador</w:t>
      </w:r>
    </w:p>
    <w:p w:rsidR="00AD359F" w:rsidRDefault="00AD359F"/>
    <w:sectPr w:rsidR="00AD359F" w:rsidSect="00FE2FD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167" w:rsidRDefault="00460167" w:rsidP="00C60CEC">
      <w:r>
        <w:separator/>
      </w:r>
    </w:p>
  </w:endnote>
  <w:endnote w:type="continuationSeparator" w:id="0">
    <w:p w:rsidR="00460167" w:rsidRDefault="00460167"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167" w:rsidRDefault="00460167" w:rsidP="00C60CEC">
      <w:r>
        <w:separator/>
      </w:r>
    </w:p>
  </w:footnote>
  <w:footnote w:type="continuationSeparator" w:id="0">
    <w:p w:rsidR="00460167" w:rsidRDefault="00460167"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CEC" w:rsidRPr="00C60CEC" w:rsidRDefault="00F809F0" w:rsidP="00C60CEC">
    <w:pPr>
      <w:pStyle w:val="Encabezado"/>
    </w:pPr>
    <w:r w:rsidRPr="00F809F0">
      <w:rPr>
        <w:noProof/>
        <w:lang w:val="ca-ES" w:eastAsia="ca-ES"/>
      </w:rPr>
      <w:drawing>
        <wp:inline distT="0" distB="0" distL="0" distR="0">
          <wp:extent cx="2051354" cy="436182"/>
          <wp:effectExtent l="0" t="0" r="6350" b="2540"/>
          <wp:docPr id="2" name="Imagen 1" descr="cid:image006.png@01D8B6FC.ADD4A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image006.png@01D8B6FC.ADD4AE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2076" cy="4363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E5F12"/>
    <w:multiLevelType w:val="hybridMultilevel"/>
    <w:tmpl w:val="672EBC14"/>
    <w:lvl w:ilvl="0" w:tplc="F22654B8">
      <w:numFmt w:val="bullet"/>
      <w:lvlText w:val="-"/>
      <w:lvlJc w:val="left"/>
      <w:pPr>
        <w:ind w:left="1068" w:hanging="360"/>
      </w:pPr>
      <w:rPr>
        <w:rFonts w:ascii="Arial" w:eastAsiaTheme="minorHAnsi" w:hAnsi="Arial" w:cs="Aria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D7"/>
    <w:rsid w:val="00017D28"/>
    <w:rsid w:val="000300C8"/>
    <w:rsid w:val="0013496E"/>
    <w:rsid w:val="0016195F"/>
    <w:rsid w:val="001654D8"/>
    <w:rsid w:val="001701A6"/>
    <w:rsid w:val="00172E34"/>
    <w:rsid w:val="001B161E"/>
    <w:rsid w:val="001C27A5"/>
    <w:rsid w:val="00202F3E"/>
    <w:rsid w:val="00222ACC"/>
    <w:rsid w:val="00226A7B"/>
    <w:rsid w:val="00234872"/>
    <w:rsid w:val="002646C1"/>
    <w:rsid w:val="00274E61"/>
    <w:rsid w:val="00277F8E"/>
    <w:rsid w:val="002813A6"/>
    <w:rsid w:val="00333A5A"/>
    <w:rsid w:val="00383736"/>
    <w:rsid w:val="003A4CAD"/>
    <w:rsid w:val="003C50B5"/>
    <w:rsid w:val="00440750"/>
    <w:rsid w:val="00460167"/>
    <w:rsid w:val="004C4D1B"/>
    <w:rsid w:val="004F238F"/>
    <w:rsid w:val="005050D2"/>
    <w:rsid w:val="00511324"/>
    <w:rsid w:val="00521D4C"/>
    <w:rsid w:val="005669C0"/>
    <w:rsid w:val="005702C3"/>
    <w:rsid w:val="0060211D"/>
    <w:rsid w:val="00644327"/>
    <w:rsid w:val="00654A4A"/>
    <w:rsid w:val="006B060C"/>
    <w:rsid w:val="006D3A4D"/>
    <w:rsid w:val="006F3ACB"/>
    <w:rsid w:val="007D6614"/>
    <w:rsid w:val="007E71F5"/>
    <w:rsid w:val="00812868"/>
    <w:rsid w:val="008136FB"/>
    <w:rsid w:val="00850A68"/>
    <w:rsid w:val="008800E1"/>
    <w:rsid w:val="008840B4"/>
    <w:rsid w:val="008877AB"/>
    <w:rsid w:val="00896E86"/>
    <w:rsid w:val="008A354F"/>
    <w:rsid w:val="008B284F"/>
    <w:rsid w:val="008B6075"/>
    <w:rsid w:val="008F7FF4"/>
    <w:rsid w:val="0092374B"/>
    <w:rsid w:val="00990E13"/>
    <w:rsid w:val="009A7DA5"/>
    <w:rsid w:val="009E46A4"/>
    <w:rsid w:val="00A74022"/>
    <w:rsid w:val="00A93CD4"/>
    <w:rsid w:val="00AD359F"/>
    <w:rsid w:val="00B10916"/>
    <w:rsid w:val="00B25B58"/>
    <w:rsid w:val="00B3055A"/>
    <w:rsid w:val="00B325A2"/>
    <w:rsid w:val="00B60B53"/>
    <w:rsid w:val="00C37E8B"/>
    <w:rsid w:val="00C60CEC"/>
    <w:rsid w:val="00C71FDA"/>
    <w:rsid w:val="00CE7DE7"/>
    <w:rsid w:val="00D03813"/>
    <w:rsid w:val="00DA63EA"/>
    <w:rsid w:val="00DF547F"/>
    <w:rsid w:val="00E33ED7"/>
    <w:rsid w:val="00E56A93"/>
    <w:rsid w:val="00E6215D"/>
    <w:rsid w:val="00E91FC9"/>
    <w:rsid w:val="00EB0E12"/>
    <w:rsid w:val="00F13EAA"/>
    <w:rsid w:val="00F2718F"/>
    <w:rsid w:val="00F809F0"/>
    <w:rsid w:val="00F95AD7"/>
    <w:rsid w:val="00FE2FD0"/>
    <w:rsid w:val="00FE3A9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ECAC58"/>
  <w15:docId w15:val="{E5EAF551-587F-4764-AFB0-0C006A2A8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paragraph" w:styleId="Prrafodelista">
    <w:name w:val="List Paragraph"/>
    <w:basedOn w:val="Normal"/>
    <w:uiPriority w:val="34"/>
    <w:qFormat/>
    <w:rsid w:val="004C4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6.png@01D8B6FC.ADD4AE0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1481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Carbonell Ariza, Eva</cp:lastModifiedBy>
  <cp:revision>5</cp:revision>
  <dcterms:created xsi:type="dcterms:W3CDTF">2024-04-09T12:32:00Z</dcterms:created>
  <dcterms:modified xsi:type="dcterms:W3CDTF">2024-07-17T11:22:00Z</dcterms:modified>
</cp:coreProperties>
</file>