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2817EF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B06F5B">
        <w:rPr>
          <w:rFonts w:ascii="Roboto" w:hAnsi="Roboto"/>
          <w:b/>
        </w:rPr>
        <w:t xml:space="preserve"> </w:t>
      </w:r>
      <w:r w:rsidR="006B2167">
        <w:rPr>
          <w:rFonts w:ascii="Roboto" w:hAnsi="Roboto"/>
          <w:b/>
        </w:rPr>
        <w:t>8.</w:t>
      </w:r>
      <w:r w:rsidR="006B2167" w:rsidRPr="006B2167">
        <w:t xml:space="preserve"> </w:t>
      </w:r>
      <w:r w:rsidR="006B2167" w:rsidRPr="006B2167">
        <w:rPr>
          <w:rFonts w:ascii="Roboto" w:hAnsi="Roboto"/>
          <w:b/>
        </w:rPr>
        <w:t>EQUIPOS PARA DIAGNÓSTICOS OFTALMOLÓGICOS.</w:t>
      </w:r>
      <w:r w:rsidR="006B2167">
        <w:rPr>
          <w:rFonts w:ascii="Roboto" w:hAnsi="Roboto"/>
          <w:b/>
        </w:rPr>
        <w:t xml:space="preserve"> </w:t>
      </w:r>
    </w:p>
    <w:p w:rsidR="006B2167" w:rsidRPr="00DB7472" w:rsidRDefault="006B2167" w:rsidP="002817EF">
      <w:pPr>
        <w:jc w:val="both"/>
        <w:rPr>
          <w:rFonts w:ascii="Roboto" w:hAnsi="Roboto"/>
        </w:rPr>
      </w:pPr>
    </w:p>
    <w:p w:rsidR="00DB7472" w:rsidRPr="00DB7472" w:rsidRDefault="00DB7472" w:rsidP="0017065D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656B3C" w:rsidRDefault="00CD1450" w:rsidP="00DB7472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 xml:space="preserve">ORDEN 1- OFERTA ECONÓMICA: MÁXIMO </w:t>
      </w:r>
      <w:r w:rsidR="00C44E5E" w:rsidRPr="00656B3C">
        <w:rPr>
          <w:rFonts w:ascii="Roboto" w:hAnsi="Roboto"/>
          <w:b/>
          <w:bCs/>
        </w:rPr>
        <w:t xml:space="preserve">50 </w:t>
      </w:r>
      <w:r w:rsidRPr="00656B3C">
        <w:rPr>
          <w:rFonts w:ascii="Roboto" w:hAnsi="Roboto"/>
          <w:b/>
          <w:bCs/>
        </w:rPr>
        <w:t>PUNTOS.</w:t>
      </w:r>
    </w:p>
    <w:p w:rsidR="00482D16" w:rsidRPr="00656B3C" w:rsidRDefault="00482D16" w:rsidP="00DB7472">
      <w:pPr>
        <w:jc w:val="both"/>
        <w:rPr>
          <w:rFonts w:ascii="Roboto" w:hAnsi="Roboto"/>
        </w:rPr>
      </w:pPr>
    </w:p>
    <w:p w:rsidR="003229DF" w:rsidRPr="003229DF" w:rsidRDefault="003229DF" w:rsidP="003229DF">
      <w:pPr>
        <w:jc w:val="both"/>
        <w:rPr>
          <w:rFonts w:ascii="Roboto" w:hAnsi="Roboto"/>
        </w:rPr>
      </w:pPr>
      <w:r w:rsidRPr="003229DF">
        <w:rPr>
          <w:rFonts w:ascii="Roboto" w:hAnsi="Roboto"/>
        </w:rPr>
        <w:t>Se otorgará la máxima puntuación al licitador que oferte un precio más bajo, y proporcionalmente al</w:t>
      </w:r>
    </w:p>
    <w:p w:rsidR="003229DF" w:rsidRDefault="003229DF" w:rsidP="003229DF">
      <w:pPr>
        <w:jc w:val="both"/>
        <w:rPr>
          <w:rFonts w:ascii="Roboto" w:hAnsi="Roboto"/>
        </w:rPr>
      </w:pPr>
      <w:r w:rsidRPr="003229DF">
        <w:rPr>
          <w:rFonts w:ascii="Roboto" w:hAnsi="Roboto"/>
        </w:rPr>
        <w:t>resto mediante la siguiente fórmula de proporción inversa:</w:t>
      </w:r>
    </w:p>
    <w:p w:rsidR="003229DF" w:rsidRPr="003229DF" w:rsidRDefault="003229DF" w:rsidP="003229DF">
      <w:pPr>
        <w:jc w:val="both"/>
        <w:rPr>
          <w:rFonts w:ascii="Roboto" w:hAnsi="Roboto"/>
        </w:rPr>
      </w:pPr>
    </w:p>
    <w:p w:rsidR="003229DF" w:rsidRDefault="003229DF" w:rsidP="003229DF">
      <w:pPr>
        <w:jc w:val="both"/>
        <w:rPr>
          <w:rFonts w:ascii="Cambria Math" w:hAnsi="Cambria Math" w:cs="Cambria Math"/>
        </w:rPr>
      </w:pPr>
      <w:r w:rsidRPr="003229DF">
        <w:rPr>
          <w:rFonts w:ascii="Cambria Math" w:hAnsi="Cambria Math" w:cs="Cambria Math"/>
        </w:rPr>
        <w:t>𝑷</w:t>
      </w:r>
      <w:r w:rsidRPr="003229DF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3229DF">
        <w:rPr>
          <w:rFonts w:ascii="Roboto" w:hAnsi="Roboto"/>
        </w:rPr>
        <w:t>(</w:t>
      </w:r>
      <w:r w:rsidRPr="003229DF">
        <w:rPr>
          <w:rFonts w:ascii="Cambria Math" w:hAnsi="Cambria Math" w:cs="Cambria Math"/>
        </w:rPr>
        <w:t>𝒑𝒎</w:t>
      </w:r>
      <w:r w:rsidRPr="003229DF">
        <w:rPr>
          <w:rFonts w:ascii="Roboto" w:hAnsi="Roboto"/>
        </w:rPr>
        <w:t xml:space="preserve"> </w:t>
      </w:r>
      <w:r w:rsidRPr="003229DF">
        <w:rPr>
          <w:rFonts w:ascii="Cambria Math" w:hAnsi="Cambria Math" w:cs="Cambria Math"/>
        </w:rPr>
        <w:t>∗</w:t>
      </w:r>
      <w:r w:rsidRPr="003229DF">
        <w:rPr>
          <w:rFonts w:ascii="Roboto" w:hAnsi="Roboto"/>
        </w:rPr>
        <w:t xml:space="preserve"> </w:t>
      </w:r>
      <w:r w:rsidRPr="003229DF">
        <w:rPr>
          <w:rFonts w:ascii="Cambria Math" w:hAnsi="Cambria Math" w:cs="Cambria Math"/>
        </w:rPr>
        <w:t>𝒎𝒐</w:t>
      </w:r>
      <w:r w:rsidRPr="003229DF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3229DF">
        <w:rPr>
          <w:rFonts w:ascii="Cambria Math" w:hAnsi="Cambria Math" w:cs="Cambria Math"/>
        </w:rPr>
        <w:t>𝑶</w:t>
      </w:r>
    </w:p>
    <w:p w:rsidR="003229DF" w:rsidRPr="003229DF" w:rsidRDefault="003229DF" w:rsidP="003229DF">
      <w:pPr>
        <w:jc w:val="both"/>
        <w:rPr>
          <w:rFonts w:ascii="Roboto" w:hAnsi="Roboto"/>
        </w:rPr>
      </w:pPr>
    </w:p>
    <w:p w:rsidR="003229DF" w:rsidRPr="003229DF" w:rsidRDefault="003229DF" w:rsidP="003229DF">
      <w:pPr>
        <w:jc w:val="both"/>
        <w:rPr>
          <w:rFonts w:ascii="Roboto" w:hAnsi="Roboto"/>
        </w:rPr>
      </w:pPr>
      <w:r w:rsidRPr="003229DF">
        <w:rPr>
          <w:rFonts w:ascii="Roboto" w:hAnsi="Roboto"/>
        </w:rPr>
        <w:t>(donde "P" es la puntuación, "pm" es la puntuación máxima, "mo" es el precio de la mejor oferta y "O"</w:t>
      </w:r>
    </w:p>
    <w:p w:rsidR="00656B3C" w:rsidRPr="00656B3C" w:rsidRDefault="003229DF" w:rsidP="003229DF">
      <w:pPr>
        <w:jc w:val="both"/>
        <w:rPr>
          <w:rFonts w:ascii="Roboto" w:hAnsi="Roboto"/>
        </w:rPr>
      </w:pPr>
      <w:r w:rsidRPr="003229DF">
        <w:rPr>
          <w:rFonts w:ascii="Roboto" w:hAnsi="Roboto"/>
        </w:rPr>
        <w:t>el precio de la oferta que se valora).</w:t>
      </w:r>
    </w:p>
    <w:p w:rsidR="00656B3C" w:rsidRPr="00656B3C" w:rsidRDefault="00656B3C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PROPOSICIÓN ECONÓMICA   TOTAL (IVA  INCLUIDO) ……………………………………….. EUROS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PRECIOS UNITARIOS</w:t>
      </w:r>
      <w:r w:rsidR="00CD1450" w:rsidRPr="00656B3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656B3C" w:rsidRDefault="002B3948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656B3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656B3C" w:rsidRDefault="00BB6DDB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9C5884" w:rsidRPr="00460B88" w:rsidRDefault="009C5884" w:rsidP="00BB6DDB">
      <w:pPr>
        <w:jc w:val="both"/>
        <w:rPr>
          <w:rFonts w:ascii="Roboto" w:hAnsi="Roboto"/>
          <w:b/>
          <w:bCs/>
          <w:highlight w:val="yellow"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lastRenderedPageBreak/>
        <w:t>ORDEN 2- AMPLIACIÓN 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3368FA" w:rsidRPr="00C2274B">
        <w:rPr>
          <w:rFonts w:ascii="Roboto" w:hAnsi="Roboto"/>
          <w:b/>
          <w:bCs/>
        </w:rPr>
        <w:t>HASTA</w:t>
      </w:r>
      <w:r w:rsidRPr="00C2274B">
        <w:rPr>
          <w:rFonts w:ascii="Roboto" w:hAnsi="Roboto"/>
          <w:b/>
          <w:bCs/>
        </w:rPr>
        <w:t xml:space="preserve"> </w:t>
      </w:r>
      <w:r w:rsidR="009F3723" w:rsidRPr="00C2274B">
        <w:rPr>
          <w:rFonts w:ascii="Roboto" w:hAnsi="Roboto"/>
          <w:b/>
          <w:bCs/>
        </w:rPr>
        <w:t>1</w:t>
      </w:r>
      <w:r w:rsidR="00C44E5E" w:rsidRPr="00C2274B">
        <w:rPr>
          <w:rFonts w:ascii="Roboto" w:hAnsi="Roboto"/>
          <w:b/>
          <w:bCs/>
        </w:rPr>
        <w:t>0</w:t>
      </w:r>
      <w:r w:rsidRPr="00C2274B">
        <w:rPr>
          <w:rFonts w:ascii="Roboto" w:hAnsi="Roboto"/>
          <w:b/>
          <w:bCs/>
        </w:rPr>
        <w:t xml:space="preserve"> PUNTOS</w:t>
      </w:r>
      <w:r w:rsidR="00482D16">
        <w:rPr>
          <w:rFonts w:ascii="Roboto" w:hAnsi="Roboto"/>
          <w:b/>
          <w:bCs/>
        </w:rPr>
        <w:t>.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1 AÑO ADICIONAL al mínimo exigido: </w:t>
      </w:r>
      <w:r w:rsidRPr="00656B3C">
        <w:rPr>
          <w:rFonts w:ascii="Roboto" w:hAnsi="Roboto"/>
          <w:b/>
        </w:rPr>
        <w:t>5 puntos</w:t>
      </w: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2 AÑOS ADICIONALES al mínimo exigido: </w:t>
      </w:r>
      <w:r w:rsidRPr="00656B3C">
        <w:rPr>
          <w:rFonts w:ascii="Roboto" w:hAnsi="Roboto"/>
          <w:b/>
        </w:rPr>
        <w:t>10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i/>
        </w:rPr>
      </w:pPr>
      <w:r w:rsidRPr="00656B3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C44E5E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482D16" w:rsidRDefault="00482D16" w:rsidP="003368FA">
      <w:pPr>
        <w:jc w:val="both"/>
        <w:rPr>
          <w:rFonts w:ascii="Roboto" w:hAnsi="Roboto"/>
          <w:b/>
          <w:bCs/>
          <w:highlight w:val="yellow"/>
        </w:rPr>
      </w:pPr>
    </w:p>
    <w:p w:rsidR="00482D16" w:rsidRPr="00460B88" w:rsidRDefault="00482D16" w:rsidP="003368FA">
      <w:pPr>
        <w:jc w:val="both"/>
        <w:rPr>
          <w:rFonts w:ascii="Roboto" w:hAnsi="Roboto"/>
          <w:b/>
          <w:bCs/>
          <w:highlight w:val="yellow"/>
        </w:rPr>
      </w:pPr>
    </w:p>
    <w:p w:rsidR="003229DF" w:rsidRPr="00390E9D" w:rsidRDefault="003368FA" w:rsidP="00E01600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3 –</w:t>
      </w:r>
      <w:r w:rsidR="00C44E5E" w:rsidRPr="00C2274B">
        <w:rPr>
          <w:rFonts w:ascii="Roboto" w:hAnsi="Roboto"/>
          <w:b/>
          <w:bCs/>
        </w:rPr>
        <w:t xml:space="preserve">CARACTERÍSTICAS DEL EQUIPO: hasta </w:t>
      </w:r>
      <w:r w:rsidR="006B2167">
        <w:rPr>
          <w:rFonts w:ascii="Roboto" w:hAnsi="Roboto"/>
          <w:b/>
          <w:bCs/>
        </w:rPr>
        <w:t xml:space="preserve">30 </w:t>
      </w:r>
      <w:r w:rsidR="00482D16">
        <w:rPr>
          <w:rFonts w:ascii="Roboto" w:hAnsi="Roboto"/>
          <w:b/>
          <w:bCs/>
        </w:rPr>
        <w:t>PUNTOS.</w:t>
      </w:r>
    </w:p>
    <w:p w:rsidR="004A110F" w:rsidRDefault="004A110F" w:rsidP="00E01600">
      <w:pPr>
        <w:jc w:val="both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Marcar </w:t>
      </w:r>
      <w:r w:rsidRPr="004A110F">
        <w:rPr>
          <w:rFonts w:ascii="Roboto" w:hAnsi="Roboto"/>
          <w:bCs/>
        </w:rPr>
        <w:t>lo que corresponda.</w:t>
      </w:r>
    </w:p>
    <w:p w:rsidR="006B2167" w:rsidRDefault="006B2167" w:rsidP="006B2167">
      <w:pPr>
        <w:pStyle w:val="Prrafodelista"/>
        <w:jc w:val="both"/>
        <w:rPr>
          <w:rFonts w:ascii="Roboto" w:hAnsi="Roboto"/>
          <w:bCs/>
          <w:sz w:val="20"/>
          <w:szCs w:val="20"/>
        </w:rPr>
      </w:pPr>
    </w:p>
    <w:p w:rsidR="006B2167" w:rsidRDefault="006B2167" w:rsidP="00EB668D">
      <w:pPr>
        <w:pStyle w:val="Prrafodelista"/>
        <w:numPr>
          <w:ilvl w:val="0"/>
          <w:numId w:val="22"/>
        </w:numPr>
        <w:jc w:val="both"/>
        <w:rPr>
          <w:rFonts w:ascii="Roboto" w:hAnsi="Roboto"/>
          <w:bCs/>
          <w:sz w:val="20"/>
          <w:szCs w:val="20"/>
        </w:rPr>
      </w:pPr>
      <w:r w:rsidRPr="006B2167">
        <w:rPr>
          <w:rFonts w:ascii="Roboto" w:hAnsi="Roboto"/>
          <w:bCs/>
          <w:sz w:val="20"/>
          <w:szCs w:val="20"/>
        </w:rPr>
        <w:t>En el tomógrafo de coherencia, posibilidad de que el área de escáner hasta 12x12 mm con una sola captura y mosaicos de 14x14 mm con</w:t>
      </w:r>
      <w:r>
        <w:rPr>
          <w:rFonts w:ascii="Roboto" w:hAnsi="Roboto"/>
          <w:bCs/>
          <w:sz w:val="20"/>
          <w:szCs w:val="20"/>
        </w:rPr>
        <w:t xml:space="preserve"> </w:t>
      </w:r>
      <w:r w:rsidRPr="006B2167">
        <w:rPr>
          <w:rFonts w:ascii="Roboto" w:hAnsi="Roboto"/>
          <w:bCs/>
          <w:sz w:val="20"/>
          <w:szCs w:val="20"/>
        </w:rPr>
        <w:t>cinco o más</w:t>
      </w:r>
      <w:r>
        <w:rPr>
          <w:rFonts w:ascii="Roboto" w:hAnsi="Roboto"/>
          <w:bCs/>
          <w:sz w:val="20"/>
          <w:szCs w:val="20"/>
        </w:rPr>
        <w:t xml:space="preserve"> </w:t>
      </w:r>
    </w:p>
    <w:p w:rsidR="004A110F" w:rsidRPr="004A110F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i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Si. </w:t>
      </w:r>
      <w:r w:rsidR="006B2167">
        <w:rPr>
          <w:rFonts w:ascii="Roboto" w:hAnsi="Roboto"/>
          <w:b/>
          <w:bCs/>
          <w:sz w:val="22"/>
          <w:szCs w:val="22"/>
        </w:rPr>
        <w:t>2</w:t>
      </w:r>
      <w:r w:rsidR="009B73E2" w:rsidRPr="004A110F">
        <w:rPr>
          <w:rFonts w:ascii="Roboto" w:hAnsi="Roboto"/>
          <w:b/>
          <w:bCs/>
          <w:i/>
          <w:sz w:val="22"/>
          <w:szCs w:val="22"/>
        </w:rPr>
        <w:t xml:space="preserve"> puntos.</w:t>
      </w:r>
      <w:r w:rsidRPr="004A110F">
        <w:rPr>
          <w:rFonts w:ascii="Roboto" w:hAnsi="Roboto"/>
          <w:b/>
          <w:bCs/>
          <w:i/>
          <w:sz w:val="22"/>
          <w:szCs w:val="22"/>
        </w:rPr>
        <w:t xml:space="preserve"> </w:t>
      </w:r>
    </w:p>
    <w:p w:rsidR="00656B3C" w:rsidRPr="00482D16" w:rsidRDefault="004A110F" w:rsidP="00390E9D">
      <w:pPr>
        <w:pStyle w:val="Prrafodelista"/>
        <w:numPr>
          <w:ilvl w:val="0"/>
          <w:numId w:val="18"/>
        </w:numPr>
        <w:jc w:val="both"/>
        <w:rPr>
          <w:rFonts w:ascii="Roboto" w:hAnsi="Roboto"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>No</w:t>
      </w:r>
      <w:r>
        <w:rPr>
          <w:rFonts w:ascii="Roboto" w:hAnsi="Roboto"/>
          <w:b/>
          <w:bCs/>
          <w:sz w:val="22"/>
          <w:szCs w:val="22"/>
        </w:rPr>
        <w:t>. 0 puntos.</w:t>
      </w:r>
    </w:p>
    <w:p w:rsidR="00482D16" w:rsidRPr="00390E9D" w:rsidRDefault="00482D16" w:rsidP="00482D16">
      <w:pPr>
        <w:pStyle w:val="Prrafodelista"/>
        <w:ind w:left="1440"/>
        <w:jc w:val="both"/>
        <w:rPr>
          <w:rFonts w:ascii="Roboto" w:hAnsi="Roboto"/>
          <w:bCs/>
          <w:sz w:val="22"/>
          <w:szCs w:val="22"/>
        </w:rPr>
      </w:pPr>
    </w:p>
    <w:p w:rsidR="004A110F" w:rsidRPr="001837F4" w:rsidRDefault="00656B3C" w:rsidP="00906F7F">
      <w:pPr>
        <w:pStyle w:val="Prrafodelista"/>
        <w:numPr>
          <w:ilvl w:val="0"/>
          <w:numId w:val="19"/>
        </w:numPr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Cs/>
          <w:sz w:val="22"/>
          <w:szCs w:val="22"/>
        </w:rPr>
        <w:t xml:space="preserve"> </w:t>
      </w:r>
      <w:r w:rsidR="001837F4" w:rsidRPr="001837F4">
        <w:rPr>
          <w:rFonts w:ascii="Roboto" w:hAnsi="Roboto"/>
          <w:bCs/>
          <w:sz w:val="22"/>
          <w:szCs w:val="22"/>
        </w:rPr>
        <w:t>El tomógrafo de coherencia permitirá un mapa epitelial corneal</w:t>
      </w:r>
    </w:p>
    <w:p w:rsidR="001837F4" w:rsidRPr="001837F4" w:rsidRDefault="001837F4" w:rsidP="001837F4">
      <w:pPr>
        <w:pStyle w:val="Prrafodelista"/>
        <w:numPr>
          <w:ilvl w:val="0"/>
          <w:numId w:val="2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/>
          <w:bCs/>
          <w:sz w:val="22"/>
          <w:szCs w:val="22"/>
        </w:rPr>
        <w:t>Si. 2 puntos</w:t>
      </w:r>
    </w:p>
    <w:p w:rsidR="008567FF" w:rsidRDefault="004A110F" w:rsidP="00390E9D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>No. 0 puntos.</w:t>
      </w:r>
    </w:p>
    <w:p w:rsidR="00482D16" w:rsidRPr="00390E9D" w:rsidRDefault="00482D16" w:rsidP="00482D16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8567FF" w:rsidRPr="001837F4" w:rsidRDefault="001837F4" w:rsidP="001837F4">
      <w:pPr>
        <w:pStyle w:val="Prrafodelista"/>
        <w:numPr>
          <w:ilvl w:val="0"/>
          <w:numId w:val="23"/>
        </w:numPr>
        <w:ind w:left="709"/>
        <w:jc w:val="both"/>
        <w:rPr>
          <w:rFonts w:ascii="Roboto" w:hAnsi="Roboto"/>
          <w:bCs/>
          <w:sz w:val="22"/>
          <w:szCs w:val="22"/>
        </w:rPr>
      </w:pPr>
      <w:r w:rsidRPr="001837F4">
        <w:rPr>
          <w:rFonts w:ascii="Roboto" w:hAnsi="Roboto"/>
          <w:bCs/>
          <w:sz w:val="22"/>
          <w:szCs w:val="22"/>
        </w:rPr>
        <w:t>El tomógrafo de coherencia permita la generación de “informes combinados estructura-función” con correlación automática y precisa con el campímetro del servicio tanto en visita única como en estudios</w:t>
      </w:r>
      <w:r>
        <w:rPr>
          <w:rFonts w:ascii="Roboto" w:hAnsi="Roboto"/>
          <w:bCs/>
          <w:sz w:val="22"/>
          <w:szCs w:val="22"/>
        </w:rPr>
        <w:t xml:space="preserve"> </w:t>
      </w:r>
      <w:r w:rsidRPr="001837F4">
        <w:rPr>
          <w:rFonts w:ascii="Roboto" w:hAnsi="Roboto"/>
          <w:bCs/>
          <w:sz w:val="22"/>
          <w:szCs w:val="22"/>
        </w:rPr>
        <w:t>resumen de análisis de progresión</w:t>
      </w:r>
    </w:p>
    <w:p w:rsidR="008567FF" w:rsidRPr="008567FF" w:rsidRDefault="001837F4" w:rsidP="008567FF">
      <w:pPr>
        <w:pStyle w:val="Prrafodelista"/>
        <w:numPr>
          <w:ilvl w:val="0"/>
          <w:numId w:val="27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Si. 2</w:t>
      </w:r>
      <w:r w:rsidR="008567FF" w:rsidRPr="008567FF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1837F4" w:rsidRDefault="00476637" w:rsidP="00390E9D">
      <w:pPr>
        <w:pStyle w:val="Prrafodelista"/>
        <w:numPr>
          <w:ilvl w:val="0"/>
          <w:numId w:val="27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No.</w:t>
      </w:r>
      <w:r w:rsidR="008567FF" w:rsidRPr="008567FF">
        <w:rPr>
          <w:rFonts w:ascii="Roboto" w:hAnsi="Roboto"/>
          <w:b/>
          <w:bCs/>
          <w:sz w:val="22"/>
          <w:szCs w:val="22"/>
        </w:rPr>
        <w:t>0 puntos.</w:t>
      </w:r>
    </w:p>
    <w:p w:rsidR="00482D16" w:rsidRPr="00390E9D" w:rsidRDefault="00482D16" w:rsidP="00482D16">
      <w:pPr>
        <w:pStyle w:val="Prrafodelista"/>
        <w:ind w:left="1429"/>
        <w:jc w:val="both"/>
        <w:rPr>
          <w:rFonts w:ascii="Roboto" w:hAnsi="Roboto"/>
          <w:b/>
          <w:bCs/>
          <w:sz w:val="22"/>
          <w:szCs w:val="22"/>
        </w:rPr>
      </w:pPr>
    </w:p>
    <w:p w:rsidR="001837F4" w:rsidRPr="001837F4" w:rsidRDefault="001837F4" w:rsidP="001837F4">
      <w:pPr>
        <w:pStyle w:val="Prrafodelista"/>
        <w:numPr>
          <w:ilvl w:val="0"/>
          <w:numId w:val="30"/>
        </w:numPr>
        <w:jc w:val="both"/>
        <w:rPr>
          <w:rFonts w:ascii="Roboto" w:hAnsi="Roboto"/>
          <w:bCs/>
          <w:sz w:val="22"/>
          <w:szCs w:val="22"/>
        </w:rPr>
      </w:pPr>
      <w:r w:rsidRPr="001837F4">
        <w:rPr>
          <w:rFonts w:ascii="Roboto" w:hAnsi="Roboto"/>
          <w:bCs/>
          <w:sz w:val="22"/>
          <w:szCs w:val="22"/>
        </w:rPr>
        <w:t>Posibilidad de que el angiografo de campo amplio disponga del color real mediante iluminación con el espectro de luz continuo entre, al menos, 450 y 600 nm</w:t>
      </w:r>
      <w:r>
        <w:rPr>
          <w:rFonts w:ascii="Roboto" w:hAnsi="Roboto"/>
          <w:bCs/>
          <w:sz w:val="22"/>
          <w:szCs w:val="22"/>
        </w:rPr>
        <w:t>.</w:t>
      </w:r>
    </w:p>
    <w:p w:rsidR="001837F4" w:rsidRPr="001837F4" w:rsidRDefault="001837F4" w:rsidP="001837F4">
      <w:pPr>
        <w:pStyle w:val="Prrafodelista"/>
        <w:numPr>
          <w:ilvl w:val="0"/>
          <w:numId w:val="3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837F4" w:rsidRDefault="001837F4" w:rsidP="00390E9D">
      <w:pPr>
        <w:pStyle w:val="Prrafodelista"/>
        <w:numPr>
          <w:ilvl w:val="0"/>
          <w:numId w:val="3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/>
          <w:bCs/>
          <w:sz w:val="22"/>
          <w:szCs w:val="22"/>
        </w:rPr>
        <w:t>No.0 puntos.</w:t>
      </w:r>
    </w:p>
    <w:p w:rsidR="00482D16" w:rsidRPr="00390E9D" w:rsidRDefault="00482D16" w:rsidP="00482D16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1837F4" w:rsidRPr="001837F4" w:rsidRDefault="001837F4" w:rsidP="001837F4">
      <w:pPr>
        <w:pStyle w:val="Prrafodelista"/>
        <w:numPr>
          <w:ilvl w:val="0"/>
          <w:numId w:val="32"/>
        </w:numPr>
        <w:jc w:val="both"/>
        <w:rPr>
          <w:rFonts w:ascii="Roboto" w:hAnsi="Roboto"/>
          <w:bCs/>
          <w:sz w:val="22"/>
          <w:szCs w:val="22"/>
        </w:rPr>
      </w:pPr>
      <w:r w:rsidRPr="001837F4">
        <w:rPr>
          <w:rFonts w:ascii="Roboto" w:hAnsi="Roboto"/>
          <w:bCs/>
          <w:sz w:val="22"/>
          <w:szCs w:val="22"/>
        </w:rPr>
        <w:t>El angiografo de campo amplio debe permitir una resolución menor de 10 μm y una distancia de trabajo de más de 20 mm (ojo del paciente</w:t>
      </w:r>
      <w:r w:rsidR="00D75EBD">
        <w:rPr>
          <w:rFonts w:ascii="Roboto" w:hAnsi="Roboto"/>
          <w:bCs/>
          <w:sz w:val="22"/>
          <w:szCs w:val="22"/>
        </w:rPr>
        <w:t xml:space="preserve"> -</w:t>
      </w:r>
      <w:r w:rsidRPr="001837F4">
        <w:rPr>
          <w:rFonts w:ascii="Roboto" w:hAnsi="Roboto"/>
          <w:bCs/>
          <w:sz w:val="22"/>
          <w:szCs w:val="22"/>
        </w:rPr>
        <w:t>lente frontal) para sujetar el párpado y evitar las pestañas</w:t>
      </w:r>
      <w:r>
        <w:rPr>
          <w:rFonts w:ascii="Roboto" w:hAnsi="Roboto"/>
          <w:bCs/>
          <w:sz w:val="22"/>
          <w:szCs w:val="22"/>
        </w:rPr>
        <w:t>.</w:t>
      </w:r>
    </w:p>
    <w:p w:rsidR="001837F4" w:rsidRPr="001837F4" w:rsidRDefault="001837F4" w:rsidP="001837F4">
      <w:pPr>
        <w:pStyle w:val="Prrafodelista"/>
        <w:numPr>
          <w:ilvl w:val="0"/>
          <w:numId w:val="33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AA31EE" w:rsidRDefault="001837F4" w:rsidP="00390E9D">
      <w:pPr>
        <w:pStyle w:val="Prrafodelista"/>
        <w:numPr>
          <w:ilvl w:val="0"/>
          <w:numId w:val="33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837F4">
        <w:rPr>
          <w:rFonts w:ascii="Roboto" w:hAnsi="Roboto"/>
          <w:b/>
          <w:bCs/>
          <w:sz w:val="22"/>
          <w:szCs w:val="22"/>
        </w:rPr>
        <w:t>No</w:t>
      </w:r>
      <w:r w:rsidR="00AA31EE">
        <w:rPr>
          <w:rFonts w:ascii="Roboto" w:hAnsi="Roboto"/>
          <w:b/>
          <w:bCs/>
          <w:sz w:val="22"/>
          <w:szCs w:val="22"/>
        </w:rPr>
        <w:t>.0 puntos.</w:t>
      </w:r>
    </w:p>
    <w:p w:rsidR="00482D16" w:rsidRPr="00390E9D" w:rsidRDefault="00482D16" w:rsidP="00482D16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AA31EE" w:rsidRDefault="00AA31EE" w:rsidP="00AA31EE">
      <w:pPr>
        <w:pStyle w:val="Prrafodelista"/>
        <w:numPr>
          <w:ilvl w:val="0"/>
          <w:numId w:val="32"/>
        </w:numPr>
        <w:jc w:val="both"/>
        <w:rPr>
          <w:rFonts w:ascii="Roboto" w:hAnsi="Roboto"/>
          <w:bCs/>
          <w:sz w:val="22"/>
          <w:szCs w:val="22"/>
        </w:rPr>
      </w:pPr>
      <w:r w:rsidRPr="00AA31EE">
        <w:rPr>
          <w:rFonts w:ascii="Roboto" w:hAnsi="Roboto"/>
          <w:bCs/>
          <w:sz w:val="22"/>
          <w:szCs w:val="22"/>
        </w:rPr>
        <w:t xml:space="preserve">En el angiografo de campo amplio el rango de compensación de dioptrías debe ser mayor de ± 20D. </w:t>
      </w:r>
    </w:p>
    <w:p w:rsidR="00AA31EE" w:rsidRPr="00AA31EE" w:rsidRDefault="00AA31EE" w:rsidP="00AA31EE">
      <w:pPr>
        <w:pStyle w:val="Prrafodelista"/>
        <w:numPr>
          <w:ilvl w:val="0"/>
          <w:numId w:val="34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 w:rsidRPr="00AA31EE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AA31EE" w:rsidRDefault="00AA31EE" w:rsidP="00390E9D">
      <w:pPr>
        <w:pStyle w:val="Prrafodelista"/>
        <w:numPr>
          <w:ilvl w:val="0"/>
          <w:numId w:val="34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 w:rsidRPr="00AA31EE">
        <w:rPr>
          <w:rFonts w:ascii="Roboto" w:hAnsi="Roboto"/>
          <w:b/>
          <w:bCs/>
          <w:sz w:val="22"/>
          <w:szCs w:val="22"/>
        </w:rPr>
        <w:t>No.0 puntos.</w:t>
      </w:r>
    </w:p>
    <w:p w:rsidR="00482D16" w:rsidRPr="00390E9D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390E9D" w:rsidRDefault="00AA31EE" w:rsidP="00390E9D">
      <w:pPr>
        <w:pStyle w:val="Prrafodelista"/>
        <w:numPr>
          <w:ilvl w:val="0"/>
          <w:numId w:val="32"/>
        </w:numPr>
        <w:jc w:val="both"/>
        <w:rPr>
          <w:rFonts w:ascii="Roboto" w:hAnsi="Roboto"/>
          <w:bCs/>
          <w:sz w:val="22"/>
          <w:szCs w:val="22"/>
        </w:rPr>
      </w:pPr>
      <w:r w:rsidRPr="00AA31EE">
        <w:rPr>
          <w:rFonts w:ascii="Roboto" w:hAnsi="Roboto"/>
          <w:bCs/>
          <w:sz w:val="22"/>
          <w:szCs w:val="22"/>
        </w:rPr>
        <w:t>El biómetro de no contacto debe permitir, al menos, 2.000 escáneres por segundo y la medición longitudinal por Tomografía de Coherencia Óptica.</w:t>
      </w:r>
    </w:p>
    <w:p w:rsidR="00436EFB" w:rsidRPr="00436EFB" w:rsidRDefault="00436EFB" w:rsidP="00436EFB">
      <w:pPr>
        <w:pStyle w:val="Prrafodelista"/>
        <w:numPr>
          <w:ilvl w:val="0"/>
          <w:numId w:val="35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 w:rsidRPr="00436EFB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AA31EE" w:rsidRDefault="00436EFB" w:rsidP="00390E9D">
      <w:pPr>
        <w:pStyle w:val="Prrafodelista"/>
        <w:numPr>
          <w:ilvl w:val="0"/>
          <w:numId w:val="35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 w:rsidRPr="00436EFB">
        <w:rPr>
          <w:rFonts w:ascii="Roboto" w:hAnsi="Roboto"/>
          <w:b/>
          <w:bCs/>
          <w:sz w:val="22"/>
          <w:szCs w:val="22"/>
        </w:rPr>
        <w:t>No.0 puntos.</w:t>
      </w:r>
    </w:p>
    <w:p w:rsidR="00482D16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482D16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482D16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482D16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482D16" w:rsidRPr="00390E9D" w:rsidRDefault="00482D16" w:rsidP="00482D16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120172" w:rsidRDefault="00436EFB" w:rsidP="00120172">
      <w:pPr>
        <w:pStyle w:val="Prrafodelista"/>
        <w:numPr>
          <w:ilvl w:val="0"/>
          <w:numId w:val="32"/>
        </w:numPr>
        <w:ind w:left="851"/>
        <w:jc w:val="both"/>
        <w:rPr>
          <w:rFonts w:ascii="Roboto" w:hAnsi="Roboto"/>
          <w:bCs/>
          <w:sz w:val="22"/>
          <w:szCs w:val="22"/>
        </w:rPr>
      </w:pPr>
      <w:r w:rsidRPr="00436EFB">
        <w:rPr>
          <w:rFonts w:ascii="Roboto" w:hAnsi="Roboto"/>
          <w:bCs/>
          <w:sz w:val="22"/>
          <w:szCs w:val="22"/>
        </w:rPr>
        <w:lastRenderedPageBreak/>
        <w:t>El biómetro de no contacto debe ofrecer la posibilidad de detección de la fijación visual en fóvea para evitar mediciones incorrectas.</w:t>
      </w:r>
    </w:p>
    <w:p w:rsidR="00120172" w:rsidRPr="00120172" w:rsidRDefault="00120172" w:rsidP="00120172">
      <w:pPr>
        <w:pStyle w:val="Prrafodelista"/>
        <w:numPr>
          <w:ilvl w:val="0"/>
          <w:numId w:val="36"/>
        </w:numPr>
        <w:jc w:val="both"/>
        <w:rPr>
          <w:rFonts w:ascii="Roboto" w:hAnsi="Roboto"/>
          <w:b/>
          <w:bCs/>
          <w:sz w:val="22"/>
          <w:szCs w:val="22"/>
        </w:rPr>
      </w:pPr>
      <w:r w:rsidRPr="00120172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844A2F" w:rsidRDefault="00120172" w:rsidP="00390E9D">
      <w:pPr>
        <w:pStyle w:val="Prrafodelista"/>
        <w:numPr>
          <w:ilvl w:val="0"/>
          <w:numId w:val="36"/>
        </w:numPr>
        <w:jc w:val="both"/>
        <w:rPr>
          <w:rFonts w:ascii="Roboto" w:hAnsi="Roboto"/>
          <w:b/>
          <w:bCs/>
          <w:sz w:val="22"/>
          <w:szCs w:val="22"/>
        </w:rPr>
      </w:pPr>
      <w:r w:rsidRPr="00120172">
        <w:rPr>
          <w:rFonts w:ascii="Roboto" w:hAnsi="Roboto"/>
          <w:b/>
          <w:bCs/>
          <w:sz w:val="22"/>
          <w:szCs w:val="22"/>
        </w:rPr>
        <w:t>No.0 puntos</w:t>
      </w:r>
    </w:p>
    <w:p w:rsidR="00482D16" w:rsidRPr="00390E9D" w:rsidRDefault="00482D16" w:rsidP="00482D16">
      <w:pPr>
        <w:pStyle w:val="Prrafodelista"/>
        <w:ind w:left="2138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390E9D" w:rsidRDefault="00844A2F" w:rsidP="00390E9D">
      <w:pPr>
        <w:pStyle w:val="Prrafodelista"/>
        <w:numPr>
          <w:ilvl w:val="0"/>
          <w:numId w:val="32"/>
        </w:numPr>
        <w:ind w:left="851"/>
        <w:jc w:val="both"/>
        <w:rPr>
          <w:rFonts w:ascii="Roboto" w:hAnsi="Roboto"/>
          <w:bCs/>
          <w:sz w:val="22"/>
          <w:szCs w:val="22"/>
        </w:rPr>
      </w:pPr>
      <w:r w:rsidRPr="00844A2F">
        <w:rPr>
          <w:rFonts w:ascii="Roboto" w:hAnsi="Roboto"/>
          <w:bCs/>
          <w:sz w:val="22"/>
          <w:szCs w:val="22"/>
        </w:rPr>
        <w:t>El biómetro de no contacto debe disponer de pantalla táctil incorporada en el propio instrumento para manejar la interfaz de usuario</w:t>
      </w:r>
      <w:r>
        <w:rPr>
          <w:rFonts w:ascii="Roboto" w:hAnsi="Roboto"/>
          <w:bCs/>
          <w:sz w:val="22"/>
          <w:szCs w:val="22"/>
        </w:rPr>
        <w:t>.</w:t>
      </w:r>
    </w:p>
    <w:p w:rsidR="00844A2F" w:rsidRPr="00844A2F" w:rsidRDefault="00844A2F" w:rsidP="00844A2F">
      <w:pPr>
        <w:pStyle w:val="Prrafodelista"/>
        <w:numPr>
          <w:ilvl w:val="0"/>
          <w:numId w:val="37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844A2F" w:rsidRDefault="00844A2F" w:rsidP="00390E9D">
      <w:pPr>
        <w:pStyle w:val="Prrafodelista"/>
        <w:numPr>
          <w:ilvl w:val="0"/>
          <w:numId w:val="37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>No.0 puntos</w:t>
      </w:r>
    </w:p>
    <w:p w:rsidR="00482D16" w:rsidRPr="00390E9D" w:rsidRDefault="00482D16" w:rsidP="00482D16">
      <w:pPr>
        <w:pStyle w:val="Prrafodelista"/>
        <w:ind w:left="2138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390E9D" w:rsidRDefault="00844A2F" w:rsidP="00390E9D">
      <w:pPr>
        <w:pStyle w:val="Prrafodelista"/>
        <w:numPr>
          <w:ilvl w:val="0"/>
          <w:numId w:val="32"/>
        </w:numPr>
        <w:ind w:left="851"/>
        <w:jc w:val="both"/>
        <w:rPr>
          <w:rFonts w:ascii="Roboto" w:hAnsi="Roboto"/>
          <w:bCs/>
          <w:sz w:val="22"/>
          <w:szCs w:val="22"/>
        </w:rPr>
      </w:pPr>
      <w:r w:rsidRPr="00844A2F">
        <w:rPr>
          <w:rFonts w:ascii="Roboto" w:hAnsi="Roboto"/>
          <w:bCs/>
          <w:sz w:val="22"/>
          <w:szCs w:val="22"/>
        </w:rPr>
        <w:t>El biómetro de no contacto debe disponer de la posibilidad de fórmulas de cálculo de lentes intraoculares incorporadas en el equipo: SRKT, Hoffer Q, Multifórmula, Haigis, Haigis L (pacientes con cirugía refractiva previa), Haigis T (lente tórica), Holladay I y II, Barrett Suite: Barrett Universal II, Barrett Toric, Barrett True K, Barrett Universal II TK, Barret Toric TK, Barrett True K TK.</w:t>
      </w:r>
    </w:p>
    <w:p w:rsidR="00844A2F" w:rsidRPr="00844A2F" w:rsidRDefault="00844A2F" w:rsidP="00844A2F">
      <w:pPr>
        <w:pStyle w:val="Prrafodelista"/>
        <w:numPr>
          <w:ilvl w:val="0"/>
          <w:numId w:val="38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844A2F" w:rsidRDefault="00844A2F" w:rsidP="00390E9D">
      <w:pPr>
        <w:pStyle w:val="Prrafodelista"/>
        <w:numPr>
          <w:ilvl w:val="0"/>
          <w:numId w:val="38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>No.0 puntos</w:t>
      </w:r>
    </w:p>
    <w:p w:rsidR="00482D16" w:rsidRPr="00390E9D" w:rsidRDefault="00482D16" w:rsidP="00482D16">
      <w:pPr>
        <w:pStyle w:val="Prrafodelista"/>
        <w:ind w:left="2138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844A2F" w:rsidRDefault="00844A2F" w:rsidP="00844A2F">
      <w:pPr>
        <w:pStyle w:val="Prrafodelista"/>
        <w:numPr>
          <w:ilvl w:val="0"/>
          <w:numId w:val="32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844A2F">
        <w:rPr>
          <w:rFonts w:ascii="Roboto" w:hAnsi="Roboto"/>
          <w:bCs/>
          <w:sz w:val="22"/>
          <w:szCs w:val="22"/>
        </w:rPr>
        <w:t>El biómetro de no contacto debe estar dotado de la base de datos ULIB (grupo de usuarios de biometría con interferencia láser) o IOLCon.</w:t>
      </w:r>
    </w:p>
    <w:p w:rsidR="00844A2F" w:rsidRPr="00844A2F" w:rsidRDefault="00844A2F" w:rsidP="00844A2F">
      <w:pPr>
        <w:pStyle w:val="Prrafodelista"/>
        <w:numPr>
          <w:ilvl w:val="0"/>
          <w:numId w:val="39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844A2F" w:rsidRDefault="00844A2F" w:rsidP="00390E9D">
      <w:pPr>
        <w:pStyle w:val="Prrafodelista"/>
        <w:numPr>
          <w:ilvl w:val="0"/>
          <w:numId w:val="39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>No.0 puntos</w:t>
      </w:r>
      <w:r>
        <w:rPr>
          <w:rFonts w:ascii="Roboto" w:hAnsi="Roboto"/>
          <w:b/>
          <w:bCs/>
          <w:sz w:val="22"/>
          <w:szCs w:val="22"/>
        </w:rPr>
        <w:t>.</w:t>
      </w:r>
    </w:p>
    <w:p w:rsidR="00482D16" w:rsidRPr="00390E9D" w:rsidRDefault="00482D16" w:rsidP="00482D16">
      <w:pPr>
        <w:pStyle w:val="Prrafodelista"/>
        <w:ind w:left="2138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390E9D" w:rsidRDefault="00844A2F" w:rsidP="00390E9D">
      <w:pPr>
        <w:pStyle w:val="Prrafodelista"/>
        <w:numPr>
          <w:ilvl w:val="0"/>
          <w:numId w:val="32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844A2F">
        <w:rPr>
          <w:rFonts w:ascii="Roboto" w:hAnsi="Roboto"/>
          <w:bCs/>
          <w:sz w:val="22"/>
          <w:szCs w:val="22"/>
        </w:rPr>
        <w:t>El biómetro de no contacto debe permitir llevar a cabo queratometría telecéntrica en tres áreas: a 1,5 mm, 2,5 mm y 3,5 mm del vertex corneal.</w:t>
      </w:r>
    </w:p>
    <w:p w:rsidR="00844A2F" w:rsidRPr="00844A2F" w:rsidRDefault="00844A2F" w:rsidP="00844A2F">
      <w:pPr>
        <w:pStyle w:val="Prrafodelista"/>
        <w:numPr>
          <w:ilvl w:val="0"/>
          <w:numId w:val="40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AA31EE" w:rsidRDefault="00844A2F" w:rsidP="00390E9D">
      <w:pPr>
        <w:pStyle w:val="Prrafodelista"/>
        <w:numPr>
          <w:ilvl w:val="0"/>
          <w:numId w:val="40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>No.0 puntos.</w:t>
      </w:r>
    </w:p>
    <w:p w:rsidR="00482D16" w:rsidRPr="00390E9D" w:rsidRDefault="00482D16" w:rsidP="00482D16">
      <w:pPr>
        <w:pStyle w:val="Prrafodelista"/>
        <w:ind w:left="2138"/>
        <w:jc w:val="both"/>
        <w:rPr>
          <w:rFonts w:ascii="Roboto" w:hAnsi="Roboto"/>
          <w:b/>
          <w:bCs/>
          <w:sz w:val="22"/>
          <w:szCs w:val="22"/>
        </w:rPr>
      </w:pPr>
    </w:p>
    <w:p w:rsidR="00844A2F" w:rsidRPr="00D32551" w:rsidRDefault="00844A2F" w:rsidP="00844A2F">
      <w:pPr>
        <w:pStyle w:val="Prrafodelista"/>
        <w:numPr>
          <w:ilvl w:val="0"/>
          <w:numId w:val="32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D32551">
        <w:rPr>
          <w:rFonts w:ascii="Roboto" w:hAnsi="Roboto"/>
          <w:bCs/>
          <w:sz w:val="22"/>
          <w:szCs w:val="22"/>
        </w:rPr>
        <w:t xml:space="preserve">El biómetro de no contacto debe estar dotado de imagen de referencia para el sistema de cirugía de catarata asistido por ordenador sin marcaje previo (incluidos ejes tóricos). </w:t>
      </w:r>
    </w:p>
    <w:p w:rsidR="00844A2F" w:rsidRPr="00844A2F" w:rsidRDefault="00844A2F" w:rsidP="00844A2F">
      <w:pPr>
        <w:pStyle w:val="Prrafodelista"/>
        <w:numPr>
          <w:ilvl w:val="0"/>
          <w:numId w:val="41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844A2F" w:rsidRDefault="00844A2F" w:rsidP="003229DF">
      <w:pPr>
        <w:pStyle w:val="Prrafodelista"/>
        <w:numPr>
          <w:ilvl w:val="0"/>
          <w:numId w:val="41"/>
        </w:numPr>
        <w:jc w:val="both"/>
        <w:rPr>
          <w:rFonts w:ascii="Roboto" w:hAnsi="Roboto"/>
          <w:b/>
          <w:bCs/>
          <w:sz w:val="22"/>
          <w:szCs w:val="22"/>
        </w:rPr>
      </w:pPr>
      <w:r w:rsidRPr="00844A2F">
        <w:rPr>
          <w:rFonts w:ascii="Roboto" w:hAnsi="Roboto"/>
          <w:b/>
          <w:bCs/>
          <w:sz w:val="22"/>
          <w:szCs w:val="22"/>
        </w:rPr>
        <w:t>No.0 puntos.</w:t>
      </w:r>
    </w:p>
    <w:p w:rsidR="00482D16" w:rsidRPr="003229DF" w:rsidRDefault="00482D16" w:rsidP="00482D16">
      <w:pPr>
        <w:pStyle w:val="Prrafodelista"/>
        <w:ind w:left="1713"/>
        <w:jc w:val="both"/>
        <w:rPr>
          <w:rFonts w:ascii="Roboto" w:hAnsi="Roboto"/>
          <w:b/>
          <w:bCs/>
          <w:sz w:val="22"/>
          <w:szCs w:val="22"/>
        </w:rPr>
      </w:pPr>
    </w:p>
    <w:p w:rsidR="00844A2F" w:rsidRPr="00D32551" w:rsidRDefault="00844A2F" w:rsidP="00844A2F">
      <w:pPr>
        <w:pStyle w:val="Prrafodelista"/>
        <w:numPr>
          <w:ilvl w:val="0"/>
          <w:numId w:val="32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D32551">
        <w:rPr>
          <w:rFonts w:ascii="Roboto" w:hAnsi="Roboto"/>
          <w:bCs/>
          <w:sz w:val="22"/>
          <w:szCs w:val="22"/>
        </w:rPr>
        <w:t>El biómetro de no contacto debe estar dotado de topografía central con mapas anterior y total.</w:t>
      </w:r>
    </w:p>
    <w:p w:rsidR="00215345" w:rsidRPr="00215345" w:rsidRDefault="00215345" w:rsidP="00215345">
      <w:pPr>
        <w:pStyle w:val="Prrafodelista"/>
        <w:numPr>
          <w:ilvl w:val="0"/>
          <w:numId w:val="42"/>
        </w:numPr>
        <w:jc w:val="both"/>
        <w:rPr>
          <w:rFonts w:ascii="Roboto" w:hAnsi="Roboto"/>
          <w:b/>
          <w:bCs/>
          <w:sz w:val="22"/>
          <w:szCs w:val="22"/>
        </w:rPr>
      </w:pPr>
      <w:r w:rsidRPr="00215345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215345" w:rsidRDefault="00215345" w:rsidP="00390E9D">
      <w:pPr>
        <w:pStyle w:val="Prrafodelista"/>
        <w:numPr>
          <w:ilvl w:val="0"/>
          <w:numId w:val="42"/>
        </w:numPr>
        <w:jc w:val="both"/>
        <w:rPr>
          <w:rFonts w:ascii="Roboto" w:hAnsi="Roboto"/>
          <w:b/>
          <w:bCs/>
          <w:sz w:val="22"/>
          <w:szCs w:val="22"/>
        </w:rPr>
      </w:pPr>
      <w:r w:rsidRPr="00215345">
        <w:rPr>
          <w:rFonts w:ascii="Roboto" w:hAnsi="Roboto"/>
          <w:b/>
          <w:bCs/>
          <w:sz w:val="22"/>
          <w:szCs w:val="22"/>
        </w:rPr>
        <w:t>No.0 puntos.</w:t>
      </w:r>
    </w:p>
    <w:p w:rsidR="00482D16" w:rsidRPr="00390E9D" w:rsidRDefault="00482D16" w:rsidP="00482D16">
      <w:pPr>
        <w:pStyle w:val="Prrafodelista"/>
        <w:ind w:left="1713"/>
        <w:jc w:val="both"/>
        <w:rPr>
          <w:rFonts w:ascii="Roboto" w:hAnsi="Roboto"/>
          <w:b/>
          <w:bCs/>
          <w:sz w:val="22"/>
          <w:szCs w:val="22"/>
        </w:rPr>
      </w:pPr>
    </w:p>
    <w:p w:rsidR="00AA31EE" w:rsidRPr="00D32551" w:rsidRDefault="00844A2F" w:rsidP="00D32551">
      <w:pPr>
        <w:pStyle w:val="Prrafodelista"/>
        <w:numPr>
          <w:ilvl w:val="0"/>
          <w:numId w:val="43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D32551">
        <w:rPr>
          <w:rFonts w:ascii="Roboto" w:hAnsi="Roboto"/>
          <w:bCs/>
          <w:sz w:val="22"/>
          <w:szCs w:val="22"/>
        </w:rPr>
        <w:t>El biómetro de no contacto debe estar dotado con Queratometría Total TK combinado la medida de la cara anterior y posterior de la córnea.</w:t>
      </w:r>
    </w:p>
    <w:p w:rsidR="00215345" w:rsidRPr="00215345" w:rsidRDefault="00215345" w:rsidP="00215345">
      <w:pPr>
        <w:pStyle w:val="Prrafodelista"/>
        <w:numPr>
          <w:ilvl w:val="0"/>
          <w:numId w:val="44"/>
        </w:numPr>
        <w:ind w:left="1701"/>
        <w:jc w:val="both"/>
        <w:rPr>
          <w:rFonts w:ascii="Roboto" w:hAnsi="Roboto"/>
          <w:b/>
          <w:bCs/>
          <w:sz w:val="22"/>
          <w:szCs w:val="22"/>
        </w:rPr>
      </w:pPr>
      <w:r w:rsidRPr="00215345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837F4" w:rsidRPr="00215345" w:rsidRDefault="00215345" w:rsidP="00215345">
      <w:pPr>
        <w:pStyle w:val="Prrafodelista"/>
        <w:numPr>
          <w:ilvl w:val="0"/>
          <w:numId w:val="44"/>
        </w:numPr>
        <w:ind w:left="1701"/>
        <w:jc w:val="both"/>
        <w:rPr>
          <w:rFonts w:ascii="Roboto" w:hAnsi="Roboto"/>
          <w:b/>
          <w:bCs/>
          <w:sz w:val="22"/>
          <w:szCs w:val="22"/>
        </w:rPr>
      </w:pPr>
      <w:r w:rsidRPr="00215345">
        <w:rPr>
          <w:rFonts w:ascii="Roboto" w:hAnsi="Roboto"/>
          <w:b/>
          <w:bCs/>
          <w:sz w:val="22"/>
          <w:szCs w:val="22"/>
        </w:rPr>
        <w:t>No.0 puntos.</w:t>
      </w:r>
    </w:p>
    <w:p w:rsidR="00390E9D" w:rsidRDefault="00390E9D" w:rsidP="003368FA">
      <w:pPr>
        <w:jc w:val="both"/>
        <w:rPr>
          <w:rFonts w:ascii="Roboto" w:hAnsi="Roboto"/>
          <w:i/>
        </w:rPr>
      </w:pPr>
    </w:p>
    <w:p w:rsidR="00BB6DDB" w:rsidRPr="008567FF" w:rsidRDefault="00DB7472" w:rsidP="00482D16">
      <w:r w:rsidRPr="008567FF">
        <w:t>FIRMADO</w:t>
      </w:r>
    </w:p>
    <w:p w:rsidR="00DB7472" w:rsidRDefault="00DB7472" w:rsidP="00482D16">
      <w:r w:rsidRPr="008567FF"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  <w:bookmarkStart w:id="0" w:name="_GoBack"/>
      <w:bookmarkEnd w:id="0"/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EC5C92">
            <w:rPr>
              <w:rFonts w:ascii="Arial Narrow" w:hAnsi="Arial Narrow"/>
              <w:noProof/>
              <w:sz w:val="16"/>
            </w:rPr>
            <w:t>3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9E1"/>
    <w:multiLevelType w:val="hybridMultilevel"/>
    <w:tmpl w:val="74404964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416F52"/>
    <w:multiLevelType w:val="hybridMultilevel"/>
    <w:tmpl w:val="E36C3A98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13F59"/>
    <w:multiLevelType w:val="hybridMultilevel"/>
    <w:tmpl w:val="17207BF6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2C70E27"/>
    <w:multiLevelType w:val="hybridMultilevel"/>
    <w:tmpl w:val="3184141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E7A71"/>
    <w:multiLevelType w:val="hybridMultilevel"/>
    <w:tmpl w:val="26283B2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C6462F"/>
    <w:multiLevelType w:val="hybridMultilevel"/>
    <w:tmpl w:val="28A6B04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87C3B"/>
    <w:multiLevelType w:val="hybridMultilevel"/>
    <w:tmpl w:val="6EBE0BF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D4386"/>
    <w:multiLevelType w:val="hybridMultilevel"/>
    <w:tmpl w:val="8FB471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F2197"/>
    <w:multiLevelType w:val="hybridMultilevel"/>
    <w:tmpl w:val="7348F7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9645A"/>
    <w:multiLevelType w:val="hybridMultilevel"/>
    <w:tmpl w:val="4F90BCB6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308E6922"/>
    <w:multiLevelType w:val="hybridMultilevel"/>
    <w:tmpl w:val="2DF0A63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26B64"/>
    <w:multiLevelType w:val="hybridMultilevel"/>
    <w:tmpl w:val="6A98E690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2160464"/>
    <w:multiLevelType w:val="hybridMultilevel"/>
    <w:tmpl w:val="1ED2A97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9383BD1"/>
    <w:multiLevelType w:val="hybridMultilevel"/>
    <w:tmpl w:val="EBCC75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F6E83"/>
    <w:multiLevelType w:val="hybridMultilevel"/>
    <w:tmpl w:val="C9401650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044758C"/>
    <w:multiLevelType w:val="hybridMultilevel"/>
    <w:tmpl w:val="79B0BD98"/>
    <w:lvl w:ilvl="0" w:tplc="62F6E458">
      <w:start w:val="1"/>
      <w:numFmt w:val="bullet"/>
      <w:lvlText w:val="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7707E"/>
    <w:multiLevelType w:val="hybridMultilevel"/>
    <w:tmpl w:val="D26278BA"/>
    <w:lvl w:ilvl="0" w:tplc="62F6E458">
      <w:start w:val="1"/>
      <w:numFmt w:val="bullet"/>
      <w:lvlText w:val=""/>
      <w:lvlJc w:val="left"/>
      <w:pPr>
        <w:ind w:left="129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1" w15:restartNumberingAfterBreak="0">
    <w:nsid w:val="62E53AB1"/>
    <w:multiLevelType w:val="hybridMultilevel"/>
    <w:tmpl w:val="01F43B0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240F"/>
    <w:multiLevelType w:val="hybridMultilevel"/>
    <w:tmpl w:val="1D0806CE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1FD36A3"/>
    <w:multiLevelType w:val="hybridMultilevel"/>
    <w:tmpl w:val="AE7075C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37D6B"/>
    <w:multiLevelType w:val="hybridMultilevel"/>
    <w:tmpl w:val="75A4B95A"/>
    <w:lvl w:ilvl="0" w:tplc="62F6E458">
      <w:start w:val="1"/>
      <w:numFmt w:val="bullet"/>
      <w:lvlText w:val=""/>
      <w:lvlJc w:val="left"/>
      <w:pPr>
        <w:ind w:left="20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71" w:hanging="360"/>
      </w:pPr>
      <w:rPr>
        <w:rFonts w:ascii="Wingdings" w:hAnsi="Wingdings" w:hint="default"/>
      </w:rPr>
    </w:lvl>
  </w:abstractNum>
  <w:abstractNum w:abstractNumId="38" w15:restartNumberingAfterBreak="0">
    <w:nsid w:val="74A541F2"/>
    <w:multiLevelType w:val="hybridMultilevel"/>
    <w:tmpl w:val="418E482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14FD7"/>
    <w:multiLevelType w:val="hybridMultilevel"/>
    <w:tmpl w:val="7C4CE38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D2AF9"/>
    <w:multiLevelType w:val="hybridMultilevel"/>
    <w:tmpl w:val="8602621C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7B10B8A"/>
    <w:multiLevelType w:val="hybridMultilevel"/>
    <w:tmpl w:val="E3527B1E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EFD13A3"/>
    <w:multiLevelType w:val="hybridMultilevel"/>
    <w:tmpl w:val="EAA2C7AC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0"/>
  </w:num>
  <w:num w:numId="4">
    <w:abstractNumId w:val="17"/>
  </w:num>
  <w:num w:numId="5">
    <w:abstractNumId w:val="12"/>
  </w:num>
  <w:num w:numId="6">
    <w:abstractNumId w:val="33"/>
  </w:num>
  <w:num w:numId="7">
    <w:abstractNumId w:val="36"/>
  </w:num>
  <w:num w:numId="8">
    <w:abstractNumId w:val="2"/>
  </w:num>
  <w:num w:numId="9">
    <w:abstractNumId w:val="3"/>
  </w:num>
  <w:num w:numId="10">
    <w:abstractNumId w:val="28"/>
  </w:num>
  <w:num w:numId="11">
    <w:abstractNumId w:val="15"/>
  </w:num>
  <w:num w:numId="12">
    <w:abstractNumId w:val="11"/>
  </w:num>
  <w:num w:numId="13">
    <w:abstractNumId w:val="42"/>
  </w:num>
  <w:num w:numId="14">
    <w:abstractNumId w:val="27"/>
  </w:num>
  <w:num w:numId="15">
    <w:abstractNumId w:val="29"/>
  </w:num>
  <w:num w:numId="16">
    <w:abstractNumId w:val="26"/>
  </w:num>
  <w:num w:numId="17">
    <w:abstractNumId w:val="8"/>
  </w:num>
  <w:num w:numId="18">
    <w:abstractNumId w:val="32"/>
  </w:num>
  <w:num w:numId="19">
    <w:abstractNumId w:val="31"/>
  </w:num>
  <w:num w:numId="20">
    <w:abstractNumId w:val="35"/>
  </w:num>
  <w:num w:numId="21">
    <w:abstractNumId w:val="24"/>
  </w:num>
  <w:num w:numId="22">
    <w:abstractNumId w:val="13"/>
  </w:num>
  <w:num w:numId="23">
    <w:abstractNumId w:val="34"/>
  </w:num>
  <w:num w:numId="24">
    <w:abstractNumId w:val="19"/>
  </w:num>
  <w:num w:numId="25">
    <w:abstractNumId w:val="43"/>
  </w:num>
  <w:num w:numId="26">
    <w:abstractNumId w:val="41"/>
  </w:num>
  <w:num w:numId="27">
    <w:abstractNumId w:val="25"/>
  </w:num>
  <w:num w:numId="28">
    <w:abstractNumId w:val="30"/>
  </w:num>
  <w:num w:numId="29">
    <w:abstractNumId w:val="37"/>
  </w:num>
  <w:num w:numId="30">
    <w:abstractNumId w:val="23"/>
  </w:num>
  <w:num w:numId="31">
    <w:abstractNumId w:val="39"/>
  </w:num>
  <w:num w:numId="32">
    <w:abstractNumId w:val="38"/>
  </w:num>
  <w:num w:numId="33">
    <w:abstractNumId w:val="5"/>
  </w:num>
  <w:num w:numId="34">
    <w:abstractNumId w:val="6"/>
  </w:num>
  <w:num w:numId="35">
    <w:abstractNumId w:val="40"/>
  </w:num>
  <w:num w:numId="36">
    <w:abstractNumId w:val="4"/>
  </w:num>
  <w:num w:numId="37">
    <w:abstractNumId w:val="0"/>
  </w:num>
  <w:num w:numId="38">
    <w:abstractNumId w:val="7"/>
  </w:num>
  <w:num w:numId="39">
    <w:abstractNumId w:val="9"/>
  </w:num>
  <w:num w:numId="40">
    <w:abstractNumId w:val="1"/>
  </w:num>
  <w:num w:numId="41">
    <w:abstractNumId w:val="16"/>
  </w:num>
  <w:num w:numId="42">
    <w:abstractNumId w:val="20"/>
  </w:num>
  <w:num w:numId="43">
    <w:abstractNumId w:val="14"/>
  </w:num>
  <w:num w:numId="4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83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0172"/>
    <w:rsid w:val="00124345"/>
    <w:rsid w:val="00124A15"/>
    <w:rsid w:val="00130B04"/>
    <w:rsid w:val="0017065D"/>
    <w:rsid w:val="00176CAD"/>
    <w:rsid w:val="00180B03"/>
    <w:rsid w:val="001837F4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2A4B"/>
    <w:rsid w:val="00207723"/>
    <w:rsid w:val="00214A57"/>
    <w:rsid w:val="00215345"/>
    <w:rsid w:val="002205C0"/>
    <w:rsid w:val="00221E97"/>
    <w:rsid w:val="002228D6"/>
    <w:rsid w:val="00225616"/>
    <w:rsid w:val="00230276"/>
    <w:rsid w:val="002817EF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29DF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90E9D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36EFB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76637"/>
    <w:rsid w:val="00481A14"/>
    <w:rsid w:val="00482300"/>
    <w:rsid w:val="00482D16"/>
    <w:rsid w:val="00483415"/>
    <w:rsid w:val="0048701C"/>
    <w:rsid w:val="004944B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56B3C"/>
    <w:rsid w:val="006618E3"/>
    <w:rsid w:val="006626C3"/>
    <w:rsid w:val="00667C1E"/>
    <w:rsid w:val="0067040D"/>
    <w:rsid w:val="006747B1"/>
    <w:rsid w:val="00690FBA"/>
    <w:rsid w:val="006B2167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44A2F"/>
    <w:rsid w:val="00854771"/>
    <w:rsid w:val="008567FF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A31EE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274B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551"/>
    <w:rsid w:val="00D3291F"/>
    <w:rsid w:val="00D55A8E"/>
    <w:rsid w:val="00D67B7B"/>
    <w:rsid w:val="00D710D7"/>
    <w:rsid w:val="00D714F9"/>
    <w:rsid w:val="00D72837"/>
    <w:rsid w:val="00D72C36"/>
    <w:rsid w:val="00D75EBD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1BAD"/>
    <w:rsid w:val="00EC5C92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D08C1"/>
    <w:rsid w:val="00FD42C6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58E06BFE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8FF4-5741-4FDA-A72B-73A277E5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42</cp:revision>
  <cp:lastPrinted>2022-03-03T13:30:00Z</cp:lastPrinted>
  <dcterms:created xsi:type="dcterms:W3CDTF">2022-03-22T12:56:00Z</dcterms:created>
  <dcterms:modified xsi:type="dcterms:W3CDTF">2023-09-29T12:02:00Z</dcterms:modified>
</cp:coreProperties>
</file>