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157" w:rsidRDefault="00A66157" w:rsidP="00F77448">
      <w:pPr>
        <w:jc w:val="center"/>
        <w:rPr>
          <w:rFonts w:cs="Arial"/>
          <w:b/>
          <w:sz w:val="24"/>
          <w:szCs w:val="24"/>
        </w:rPr>
      </w:pPr>
      <w:bookmarkStart w:id="0" w:name="_Toc360094600"/>
    </w:p>
    <w:p w:rsidR="000F7CB2" w:rsidRDefault="000F7CB2" w:rsidP="00F77448">
      <w:pPr>
        <w:jc w:val="center"/>
        <w:rPr>
          <w:rFonts w:cs="Arial"/>
          <w:b/>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B522F7">
        <w:rPr>
          <w:rFonts w:cs="Arial"/>
          <w:b/>
          <w:sz w:val="24"/>
          <w:szCs w:val="24"/>
        </w:rPr>
        <w:t xml:space="preserve"> </w:t>
      </w:r>
    </w:p>
    <w:p w:rsidR="00A66157" w:rsidRPr="00F77448" w:rsidRDefault="00A66157" w:rsidP="00F77448">
      <w:pPr>
        <w:jc w:val="center"/>
        <w:rPr>
          <w:rFonts w:cs="Arial"/>
          <w:b/>
          <w:color w:val="FF0000"/>
          <w:sz w:val="24"/>
          <w:szCs w:val="24"/>
        </w:rPr>
      </w:pPr>
    </w:p>
    <w:tbl>
      <w:tblPr>
        <w:tblStyle w:val="Tablaconcuadrcula"/>
        <w:tblW w:w="0" w:type="auto"/>
        <w:jc w:val="center"/>
        <w:tblLook w:val="04A0" w:firstRow="1" w:lastRow="0" w:firstColumn="1" w:lastColumn="0" w:noHBand="0" w:noVBand="1"/>
      </w:tblPr>
      <w:tblGrid>
        <w:gridCol w:w="1826"/>
        <w:gridCol w:w="816"/>
        <w:gridCol w:w="1515"/>
        <w:gridCol w:w="1194"/>
        <w:gridCol w:w="551"/>
        <w:gridCol w:w="927"/>
        <w:gridCol w:w="1887"/>
      </w:tblGrid>
      <w:tr w:rsidR="000F7CB2" w:rsidTr="00A66157">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w:t>
            </w:r>
            <w:proofErr w:type="spellStart"/>
            <w:r w:rsidRPr="003F2635">
              <w:rPr>
                <w:b/>
              </w:rPr>
              <w:t>Nº</w:t>
            </w:r>
            <w:proofErr w:type="spellEnd"/>
            <w:r w:rsidRPr="003F2635">
              <w:rPr>
                <w:b/>
              </w:rPr>
              <w:t>:</w:t>
            </w:r>
          </w:p>
        </w:tc>
        <w:tc>
          <w:tcPr>
            <w:tcW w:w="6890" w:type="dxa"/>
            <w:gridSpan w:val="6"/>
            <w:vAlign w:val="center"/>
          </w:tcPr>
          <w:p w:rsidR="000F7CB2" w:rsidRPr="007A63D6" w:rsidRDefault="0008195D" w:rsidP="008E60A5">
            <w:pPr>
              <w:jc w:val="left"/>
              <w:rPr>
                <w:b/>
              </w:rPr>
            </w:pPr>
            <w:sdt>
              <w:sdtPr>
                <w:rPr>
                  <w:rStyle w:val="Estilo16"/>
                </w:rPr>
                <w:id w:val="-1174261002"/>
              </w:sdtPr>
              <w:sdtEndPr>
                <w:rPr>
                  <w:rStyle w:val="Estilo16"/>
                </w:rPr>
              </w:sdtEndPr>
              <w:sdtContent>
                <w:r w:rsidR="000F7CB2" w:rsidRPr="00BC428B">
                  <w:rPr>
                    <w:rStyle w:val="Estilo16"/>
                  </w:rPr>
                  <w:t>S</w:t>
                </w:r>
                <w:r w:rsidR="008E60A5" w:rsidRPr="00BC428B">
                  <w:rPr>
                    <w:rStyle w:val="Estilo16"/>
                  </w:rPr>
                  <w:t>ER</w:t>
                </w:r>
                <w:r w:rsidR="000F7CB2" w:rsidRPr="00BC428B">
                  <w:rPr>
                    <w:rStyle w:val="Estilo16"/>
                  </w:rPr>
                  <w:t>-2</w:t>
                </w:r>
                <w:r w:rsidR="00F77448" w:rsidRPr="00BC428B">
                  <w:rPr>
                    <w:rStyle w:val="Estilo16"/>
                  </w:rPr>
                  <w:t>4</w:t>
                </w:r>
                <w:r w:rsidR="000F7CB2" w:rsidRPr="00BC428B">
                  <w:rPr>
                    <w:rStyle w:val="Estilo16"/>
                  </w:rPr>
                  <w:t>-</w:t>
                </w:r>
                <w:r>
                  <w:rPr>
                    <w:rStyle w:val="Estilo16"/>
                  </w:rPr>
                  <w:t>0320</w:t>
                </w:r>
                <w:bookmarkStart w:id="2" w:name="_GoBack"/>
                <w:bookmarkEnd w:id="2"/>
                <w:r w:rsidR="000F7CB2" w:rsidRPr="00BC428B">
                  <w:rPr>
                    <w:rStyle w:val="Estilo16"/>
                  </w:rPr>
                  <w:t>-</w:t>
                </w:r>
                <w:r w:rsidR="00F77448" w:rsidRPr="00BC428B">
                  <w:rPr>
                    <w:rStyle w:val="Estilo16"/>
                  </w:rPr>
                  <w:t>AJ</w:t>
                </w:r>
                <w:r w:rsidR="004A612C">
                  <w:rPr>
                    <w:rStyle w:val="Estilo16"/>
                  </w:rPr>
                  <w:t>I</w:t>
                </w:r>
              </w:sdtContent>
            </w:sdt>
          </w:p>
        </w:tc>
      </w:tr>
      <w:tr w:rsidR="000F7CB2" w:rsidRPr="00665B6C" w:rsidTr="00AD0861">
        <w:trPr>
          <w:trHeight w:val="340"/>
          <w:jc w:val="center"/>
        </w:trPr>
        <w:tc>
          <w:tcPr>
            <w:tcW w:w="2642"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gridSpan w:val="2"/>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gridSpan w:val="2"/>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gridSpan w:val="2"/>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08195D"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08195D"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08195D"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08195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3B2300" w:rsidRDefault="003B2300" w:rsidP="007C781B">
      <w:pPr>
        <w:rPr>
          <w:rFonts w:cs="Arial"/>
          <w:b/>
          <w:sz w:val="24"/>
          <w:szCs w:val="24"/>
          <w:u w:val="single"/>
        </w:rPr>
      </w:pPr>
    </w:p>
    <w:tbl>
      <w:tblPr>
        <w:tblW w:w="7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2"/>
        <w:gridCol w:w="2551"/>
        <w:gridCol w:w="2446"/>
      </w:tblGrid>
      <w:tr w:rsidR="004A612C" w:rsidRPr="00D3509F" w:rsidTr="00A66157">
        <w:trPr>
          <w:trHeight w:val="466"/>
          <w:jc w:val="center"/>
        </w:trPr>
        <w:tc>
          <w:tcPr>
            <w:tcW w:w="7729" w:type="dxa"/>
            <w:gridSpan w:val="3"/>
            <w:tcBorders>
              <w:bottom w:val="single" w:sz="4" w:space="0" w:color="auto"/>
            </w:tcBorders>
            <w:shd w:val="clear" w:color="auto" w:fill="D9D9D9"/>
            <w:vAlign w:val="center"/>
          </w:tcPr>
          <w:p w:rsidR="004A612C" w:rsidRPr="00D94174" w:rsidRDefault="009C79CA" w:rsidP="004A612C">
            <w:pPr>
              <w:jc w:val="center"/>
              <w:rPr>
                <w:rFonts w:eastAsia="Times New Roman" w:cs="Arial"/>
                <w:b/>
                <w:bCs/>
                <w:sz w:val="20"/>
                <w:szCs w:val="20"/>
                <w:lang w:eastAsia="es-ES"/>
              </w:rPr>
            </w:pPr>
            <w:r>
              <w:rPr>
                <w:rFonts w:cs="Arial"/>
                <w:b/>
                <w:sz w:val="24"/>
                <w:szCs w:val="24"/>
              </w:rPr>
              <w:t>I</w:t>
            </w:r>
            <w:r w:rsidR="004A612C" w:rsidRPr="004A612C">
              <w:rPr>
                <w:rFonts w:cs="Arial"/>
                <w:b/>
                <w:sz w:val="24"/>
                <w:szCs w:val="24"/>
              </w:rPr>
              <w:t>.1.- OFERTA ECONÓMICA:</w:t>
            </w:r>
          </w:p>
        </w:tc>
      </w:tr>
      <w:tr w:rsidR="004A612C" w:rsidRPr="00D3509F" w:rsidTr="00A66157">
        <w:trPr>
          <w:trHeight w:val="558"/>
          <w:jc w:val="center"/>
        </w:trPr>
        <w:tc>
          <w:tcPr>
            <w:tcW w:w="2732" w:type="dxa"/>
            <w:tcBorders>
              <w:bottom w:val="single" w:sz="4" w:space="0" w:color="auto"/>
            </w:tcBorders>
            <w:shd w:val="clear" w:color="auto" w:fill="D9D9D9"/>
            <w:vAlign w:val="center"/>
          </w:tcPr>
          <w:p w:rsidR="004A612C" w:rsidRPr="003B2300" w:rsidRDefault="004A612C" w:rsidP="00E22FB0">
            <w:pPr>
              <w:jc w:val="center"/>
              <w:rPr>
                <w:rFonts w:eastAsia="Times New Roman" w:cs="Arial"/>
                <w:bCs/>
                <w:sz w:val="20"/>
                <w:szCs w:val="20"/>
                <w:lang w:eastAsia="es-ES"/>
              </w:rPr>
            </w:pPr>
            <w:r w:rsidRPr="003B2300">
              <w:rPr>
                <w:rFonts w:eastAsia="Times New Roman" w:cs="Arial"/>
                <w:bCs/>
                <w:sz w:val="20"/>
                <w:szCs w:val="20"/>
                <w:lang w:eastAsia="es-ES"/>
              </w:rPr>
              <w:t xml:space="preserve">Precio </w:t>
            </w:r>
            <w:r>
              <w:rPr>
                <w:rFonts w:eastAsia="Times New Roman" w:cs="Arial"/>
                <w:bCs/>
                <w:sz w:val="20"/>
                <w:szCs w:val="20"/>
                <w:lang w:eastAsia="es-ES"/>
              </w:rPr>
              <w:t>máximo</w:t>
            </w:r>
            <w:r w:rsidRPr="003B2300">
              <w:rPr>
                <w:rFonts w:eastAsia="Times New Roman" w:cs="Arial"/>
                <w:bCs/>
                <w:sz w:val="20"/>
                <w:szCs w:val="20"/>
                <w:lang w:eastAsia="es-ES"/>
              </w:rPr>
              <w:t xml:space="preserve">, sin </w:t>
            </w:r>
            <w:proofErr w:type="spellStart"/>
            <w:r w:rsidRPr="003B2300">
              <w:rPr>
                <w:rFonts w:eastAsia="Times New Roman" w:cs="Arial"/>
                <w:bCs/>
                <w:sz w:val="20"/>
                <w:szCs w:val="20"/>
                <w:lang w:eastAsia="es-ES"/>
              </w:rPr>
              <w:t>iva</w:t>
            </w:r>
            <w:proofErr w:type="spellEnd"/>
          </w:p>
        </w:tc>
        <w:tc>
          <w:tcPr>
            <w:tcW w:w="2551" w:type="dxa"/>
            <w:shd w:val="clear" w:color="auto" w:fill="D9D9D9"/>
            <w:vAlign w:val="center"/>
          </w:tcPr>
          <w:p w:rsidR="004A612C" w:rsidRPr="00D94174" w:rsidRDefault="004A612C" w:rsidP="00E22FB0">
            <w:pPr>
              <w:jc w:val="center"/>
              <w:rPr>
                <w:rFonts w:eastAsia="Times New Roman" w:cs="Arial"/>
                <w:b/>
                <w:bCs/>
                <w:sz w:val="20"/>
                <w:szCs w:val="20"/>
                <w:lang w:eastAsia="es-ES"/>
              </w:rPr>
            </w:pPr>
            <w:r w:rsidRPr="00D94174">
              <w:rPr>
                <w:rFonts w:eastAsia="Times New Roman" w:cs="Arial"/>
                <w:b/>
                <w:bCs/>
                <w:sz w:val="20"/>
                <w:szCs w:val="20"/>
                <w:lang w:eastAsia="es-ES"/>
              </w:rPr>
              <w:t xml:space="preserve">Precio OFERTADO </w:t>
            </w:r>
          </w:p>
          <w:p w:rsidR="004A612C" w:rsidRPr="00D94174" w:rsidRDefault="004A612C" w:rsidP="00E22FB0">
            <w:pPr>
              <w:jc w:val="center"/>
              <w:rPr>
                <w:rFonts w:eastAsia="Times New Roman" w:cs="Arial"/>
                <w:b/>
                <w:bCs/>
                <w:sz w:val="20"/>
                <w:szCs w:val="20"/>
                <w:lang w:eastAsia="es-ES"/>
              </w:rPr>
            </w:pPr>
            <w:r>
              <w:rPr>
                <w:rFonts w:eastAsia="Times New Roman" w:cs="Arial"/>
                <w:b/>
                <w:bCs/>
                <w:sz w:val="20"/>
                <w:szCs w:val="20"/>
                <w:lang w:eastAsia="es-ES"/>
              </w:rPr>
              <w:t>(</w:t>
            </w:r>
            <w:r w:rsidRPr="00B57D03">
              <w:rPr>
                <w:rFonts w:eastAsia="Times New Roman" w:cs="Arial"/>
                <w:b/>
                <w:bCs/>
                <w:sz w:val="20"/>
                <w:szCs w:val="20"/>
                <w:u w:val="single"/>
                <w:lang w:eastAsia="es-ES"/>
              </w:rPr>
              <w:t>sin</w:t>
            </w:r>
            <w:r w:rsidRPr="00D94174">
              <w:rPr>
                <w:rFonts w:eastAsia="Times New Roman" w:cs="Arial"/>
                <w:b/>
                <w:bCs/>
                <w:sz w:val="20"/>
                <w:szCs w:val="20"/>
                <w:lang w:eastAsia="es-ES"/>
              </w:rPr>
              <w:t xml:space="preserve"> </w:t>
            </w:r>
            <w:proofErr w:type="spellStart"/>
            <w:r w:rsidRPr="00D94174">
              <w:rPr>
                <w:rFonts w:eastAsia="Times New Roman" w:cs="Arial"/>
                <w:b/>
                <w:bCs/>
                <w:sz w:val="20"/>
                <w:szCs w:val="20"/>
                <w:lang w:eastAsia="es-ES"/>
              </w:rPr>
              <w:t>iva</w:t>
            </w:r>
            <w:proofErr w:type="spellEnd"/>
            <w:r>
              <w:rPr>
                <w:rFonts w:eastAsia="Times New Roman" w:cs="Arial"/>
                <w:b/>
                <w:bCs/>
                <w:sz w:val="20"/>
                <w:szCs w:val="20"/>
                <w:lang w:eastAsia="es-ES"/>
              </w:rPr>
              <w:t>)</w:t>
            </w:r>
          </w:p>
        </w:tc>
        <w:tc>
          <w:tcPr>
            <w:tcW w:w="2446" w:type="dxa"/>
            <w:shd w:val="clear" w:color="auto" w:fill="D9D9D9"/>
            <w:vAlign w:val="center"/>
          </w:tcPr>
          <w:p w:rsidR="004A612C" w:rsidRDefault="004A612C" w:rsidP="00E22FB0">
            <w:pPr>
              <w:jc w:val="center"/>
              <w:rPr>
                <w:rFonts w:eastAsia="Times New Roman" w:cs="Arial"/>
                <w:b/>
                <w:bCs/>
                <w:sz w:val="20"/>
                <w:szCs w:val="20"/>
                <w:lang w:eastAsia="es-ES"/>
              </w:rPr>
            </w:pPr>
            <w:r w:rsidRPr="00D94174">
              <w:rPr>
                <w:rFonts w:eastAsia="Times New Roman" w:cs="Arial"/>
                <w:b/>
                <w:bCs/>
                <w:sz w:val="20"/>
                <w:szCs w:val="20"/>
                <w:lang w:eastAsia="es-ES"/>
              </w:rPr>
              <w:t xml:space="preserve">Precio OFERTADO </w:t>
            </w:r>
          </w:p>
          <w:p w:rsidR="004A612C" w:rsidRPr="00D94174" w:rsidRDefault="004A612C" w:rsidP="00E22FB0">
            <w:pPr>
              <w:jc w:val="center"/>
              <w:rPr>
                <w:rFonts w:eastAsia="Times New Roman" w:cs="Arial"/>
                <w:b/>
                <w:bCs/>
                <w:sz w:val="20"/>
                <w:szCs w:val="20"/>
                <w:lang w:eastAsia="es-ES"/>
              </w:rPr>
            </w:pPr>
            <w:r>
              <w:rPr>
                <w:rFonts w:eastAsia="Times New Roman" w:cs="Arial"/>
                <w:b/>
                <w:bCs/>
                <w:sz w:val="20"/>
                <w:szCs w:val="20"/>
                <w:lang w:eastAsia="es-ES"/>
              </w:rPr>
              <w:t>(</w:t>
            </w:r>
            <w:r w:rsidRPr="00D94174">
              <w:rPr>
                <w:rFonts w:eastAsia="Times New Roman" w:cs="Arial"/>
                <w:b/>
                <w:bCs/>
                <w:sz w:val="20"/>
                <w:szCs w:val="20"/>
                <w:lang w:eastAsia="es-ES"/>
              </w:rPr>
              <w:t xml:space="preserve">con </w:t>
            </w:r>
            <w:proofErr w:type="spellStart"/>
            <w:r w:rsidRPr="00D94174">
              <w:rPr>
                <w:rFonts w:eastAsia="Times New Roman" w:cs="Arial"/>
                <w:b/>
                <w:bCs/>
                <w:sz w:val="20"/>
                <w:szCs w:val="20"/>
                <w:lang w:eastAsia="es-ES"/>
              </w:rPr>
              <w:t>iva</w:t>
            </w:r>
            <w:proofErr w:type="spellEnd"/>
            <w:r>
              <w:rPr>
                <w:rFonts w:eastAsia="Times New Roman" w:cs="Arial"/>
                <w:b/>
                <w:bCs/>
                <w:sz w:val="20"/>
                <w:szCs w:val="20"/>
                <w:lang w:eastAsia="es-ES"/>
              </w:rPr>
              <w:t>)</w:t>
            </w:r>
          </w:p>
        </w:tc>
      </w:tr>
      <w:tr w:rsidR="004A612C" w:rsidRPr="00D3509F" w:rsidTr="00A66157">
        <w:trPr>
          <w:trHeight w:val="561"/>
          <w:jc w:val="center"/>
        </w:trPr>
        <w:tc>
          <w:tcPr>
            <w:tcW w:w="2732" w:type="dxa"/>
            <w:shd w:val="clear" w:color="auto" w:fill="FFFFFF" w:themeFill="background1"/>
            <w:vAlign w:val="center"/>
          </w:tcPr>
          <w:p w:rsidR="004A612C" w:rsidRPr="003F7364" w:rsidRDefault="00A66157" w:rsidP="00E22FB0">
            <w:pPr>
              <w:jc w:val="center"/>
              <w:rPr>
                <w:rFonts w:eastAsia="Times New Roman" w:cs="Arial"/>
                <w:color w:val="FF0000"/>
                <w:sz w:val="20"/>
                <w:szCs w:val="20"/>
                <w:highlight w:val="yellow"/>
                <w:lang w:eastAsia="es-ES"/>
              </w:rPr>
            </w:pPr>
            <w:r>
              <w:rPr>
                <w:rFonts w:eastAsia="Times New Roman" w:cs="Arial"/>
                <w:sz w:val="20"/>
                <w:szCs w:val="20"/>
                <w:lang w:eastAsia="es-ES"/>
              </w:rPr>
              <w:t>5</w:t>
            </w:r>
            <w:r w:rsidR="004A612C">
              <w:rPr>
                <w:rFonts w:eastAsia="Times New Roman" w:cs="Arial"/>
                <w:sz w:val="20"/>
                <w:szCs w:val="20"/>
                <w:lang w:eastAsia="es-ES"/>
              </w:rPr>
              <w:t>00,00 €</w:t>
            </w:r>
          </w:p>
        </w:tc>
        <w:tc>
          <w:tcPr>
            <w:tcW w:w="2551" w:type="dxa"/>
            <w:shd w:val="clear" w:color="auto" w:fill="F2F2F2" w:themeFill="background1" w:themeFillShade="F2"/>
            <w:vAlign w:val="center"/>
          </w:tcPr>
          <w:p w:rsidR="004A612C" w:rsidRPr="00B71176" w:rsidRDefault="004A612C" w:rsidP="00E22FB0">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c>
          <w:tcPr>
            <w:tcW w:w="2446" w:type="dxa"/>
            <w:shd w:val="clear" w:color="auto" w:fill="F2F2F2" w:themeFill="background1" w:themeFillShade="F2"/>
            <w:vAlign w:val="center"/>
          </w:tcPr>
          <w:p w:rsidR="004A612C" w:rsidRPr="00B71176" w:rsidRDefault="004A612C" w:rsidP="00E22FB0">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r>
    </w:tbl>
    <w:p w:rsidR="00CC1DA7" w:rsidRDefault="00CC1DA7" w:rsidP="000F7CB2">
      <w:pPr>
        <w:rPr>
          <w:rFonts w:cs="Arial"/>
          <w:b/>
          <w:sz w:val="24"/>
          <w:szCs w:val="24"/>
          <w:u w:val="single"/>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A66157" w:rsidRDefault="00A66157" w:rsidP="000F7CB2">
      <w:pPr>
        <w:spacing w:line="360" w:lineRule="auto"/>
        <w:rPr>
          <w:rFonts w:cs="Arial"/>
          <w:i/>
        </w:rPr>
      </w:pPr>
    </w:p>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8195D"/>
    <w:rsid w:val="000F7CB2"/>
    <w:rsid w:val="001D6442"/>
    <w:rsid w:val="00383763"/>
    <w:rsid w:val="003B2300"/>
    <w:rsid w:val="003F194A"/>
    <w:rsid w:val="003F7364"/>
    <w:rsid w:val="004A612C"/>
    <w:rsid w:val="00767534"/>
    <w:rsid w:val="007C781B"/>
    <w:rsid w:val="008E60A5"/>
    <w:rsid w:val="009C79CA"/>
    <w:rsid w:val="00A66157"/>
    <w:rsid w:val="00A703CE"/>
    <w:rsid w:val="00AD359F"/>
    <w:rsid w:val="00B04017"/>
    <w:rsid w:val="00B522F7"/>
    <w:rsid w:val="00B57D03"/>
    <w:rsid w:val="00B71176"/>
    <w:rsid w:val="00BC24D6"/>
    <w:rsid w:val="00BC428B"/>
    <w:rsid w:val="00C465E7"/>
    <w:rsid w:val="00CC1DA7"/>
    <w:rsid w:val="00E22F06"/>
    <w:rsid w:val="00F77448"/>
    <w:rsid w:val="00F777FE"/>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77F21"/>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342</Words>
  <Characters>1884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26</cp:revision>
  <dcterms:created xsi:type="dcterms:W3CDTF">2023-10-24T07:39:00Z</dcterms:created>
  <dcterms:modified xsi:type="dcterms:W3CDTF">2024-06-21T13:03:00Z</dcterms:modified>
</cp:coreProperties>
</file>