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130AE" w14:textId="77777777" w:rsidR="00C2625A" w:rsidRPr="007042D4" w:rsidRDefault="00C2625A" w:rsidP="00C2625A">
      <w:pPr>
        <w:pStyle w:val="NIVEL1"/>
        <w:rPr>
          <w:lang w:val="es-ES"/>
        </w:rPr>
      </w:pPr>
      <w:bookmarkStart w:id="0" w:name="_Toc101266814"/>
      <w:bookmarkStart w:id="1" w:name="_Toc101267153"/>
      <w:bookmarkStart w:id="2" w:name="_Toc101267490"/>
      <w:bookmarkStart w:id="3" w:name="_Toc101267828"/>
      <w:bookmarkStart w:id="4" w:name="_Toc101268504"/>
      <w:bookmarkStart w:id="5" w:name="_Toc101268840"/>
      <w:bookmarkStart w:id="6" w:name="_Toc103242290"/>
      <w:bookmarkStart w:id="7" w:name="_Toc103242626"/>
      <w:bookmarkStart w:id="8" w:name="_Toc169522149"/>
      <w:r w:rsidRPr="007042D4">
        <w:rPr>
          <w:lang w:val="es-ES"/>
        </w:rPr>
        <w:t>ANEXO</w:t>
      </w:r>
      <w:r>
        <w:rPr>
          <w:lang w:val="es-ES"/>
        </w:rPr>
        <w:t xml:space="preserve"> </w:t>
      </w:r>
      <w:r w:rsidRPr="007042D4">
        <w:rPr>
          <w:lang w:val="es-ES"/>
        </w:rPr>
        <w:t>V - MODELO DE DECLARACIÓN RESPONSABLE</w:t>
      </w:r>
      <w:bookmarkEnd w:id="0"/>
      <w:bookmarkEnd w:id="1"/>
      <w:bookmarkEnd w:id="2"/>
      <w:bookmarkEnd w:id="3"/>
      <w:bookmarkEnd w:id="4"/>
      <w:bookmarkEnd w:id="5"/>
      <w:bookmarkEnd w:id="6"/>
      <w:bookmarkEnd w:id="7"/>
      <w:bookmarkEnd w:id="8"/>
      <w:r w:rsidRPr="007042D4">
        <w:rPr>
          <w:lang w:val="es-ES"/>
        </w:rPr>
        <w:t xml:space="preserve"> </w:t>
      </w:r>
    </w:p>
    <w:p w14:paraId="05153F62" w14:textId="77777777" w:rsidR="00C2625A" w:rsidRDefault="00C2625A" w:rsidP="00C2625A">
      <w:pPr>
        <w:tabs>
          <w:tab w:val="left" w:pos="8789"/>
        </w:tabs>
        <w:spacing w:before="240" w:after="120" w:line="288" w:lineRule="auto"/>
        <w:jc w:val="both"/>
        <w:rPr>
          <w:rFonts w:ascii="ENAIRE Titillium Regular" w:hAnsi="ENAIRE Titillium Regular" w:cs="Arial"/>
          <w:sz w:val="20"/>
          <w:lang w:val="es-ES_tradnl"/>
        </w:rPr>
      </w:pPr>
    </w:p>
    <w:p w14:paraId="1B2D409C" w14:textId="77777777" w:rsidR="00C2625A" w:rsidRPr="00967522" w:rsidRDefault="00C2625A" w:rsidP="00C2625A">
      <w:pPr>
        <w:tabs>
          <w:tab w:val="left" w:pos="8789"/>
        </w:tabs>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32146861" w14:textId="77777777" w:rsidR="00C2625A" w:rsidRPr="00967522" w:rsidRDefault="00C2625A" w:rsidP="00C2625A">
      <w:pPr>
        <w:keepNext/>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53F5248F" w14:textId="77777777" w:rsidR="00C2625A" w:rsidRPr="00967522" w:rsidRDefault="00C2625A" w:rsidP="00C2625A">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7E885B2F" w14:textId="77777777" w:rsidR="00C2625A" w:rsidRPr="00D56757" w:rsidRDefault="00C2625A" w:rsidP="00C2625A">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01F2717" w14:textId="77777777" w:rsidR="00C2625A" w:rsidRPr="00D56757" w:rsidRDefault="00C2625A" w:rsidP="00C2625A">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562B7180" w14:textId="77777777" w:rsidR="00C2625A" w:rsidRPr="00967522" w:rsidRDefault="00C2625A" w:rsidP="00C2625A">
      <w:pPr>
        <w:tabs>
          <w:tab w:val="left" w:pos="419"/>
        </w:tabs>
        <w:spacing w:before="120" w:after="120"/>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BAE14AA" w14:textId="77777777" w:rsidR="00C2625A" w:rsidRPr="00D56757" w:rsidRDefault="00C2625A" w:rsidP="00C2625A">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405B9D71" w14:textId="77777777" w:rsidR="00C2625A" w:rsidRPr="00D56757" w:rsidRDefault="00C2625A" w:rsidP="00C2625A">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15B3D02B" w14:textId="77777777" w:rsidR="00C2625A" w:rsidRPr="00967522" w:rsidRDefault="00C2625A" w:rsidP="00C2625A">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E45CC7A" w14:textId="77777777" w:rsidR="00C2625A" w:rsidRPr="00967522" w:rsidRDefault="00C2625A" w:rsidP="00C2625A">
      <w:pPr>
        <w:tabs>
          <w:tab w:val="left" w:pos="419"/>
        </w:tabs>
        <w:spacing w:before="120" w:after="120" w:line="288" w:lineRule="auto"/>
        <w:ind w:left="419" w:hanging="419"/>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46C22967" w14:textId="77777777" w:rsidR="00C2625A" w:rsidRPr="00967522" w:rsidRDefault="00C2625A" w:rsidP="00C2625A">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21BB4064" w14:textId="77777777" w:rsidR="00C2625A" w:rsidRPr="005237C5" w:rsidRDefault="00C2625A" w:rsidP="00C2625A">
      <w:pPr>
        <w:spacing w:before="120" w:after="120" w:line="288" w:lineRule="auto"/>
        <w:jc w:val="both"/>
        <w:rPr>
          <w:rFonts w:ascii="ENAIRE Titillium Regular" w:hAnsi="ENAIRE Titillium Regular" w:cs="Arial"/>
          <w:snapToGrid w:val="0"/>
          <w:color w:val="FF0000"/>
          <w:sz w:val="20"/>
          <w:lang w:val="es-ES"/>
        </w:rPr>
      </w:pPr>
      <w:r w:rsidRPr="005237C5">
        <w:rPr>
          <w:rFonts w:ascii="ENAIRE Titillium Regular" w:hAnsi="ENAIRE Titillium Regular" w:cs="ENAIRE Titillium Regular"/>
          <w:color w:val="000000"/>
          <w:sz w:val="20"/>
          <w:lang w:val="es-ES"/>
        </w:rPr>
        <w:t>Cumple con los requisitos exigidos de solvencia especificados en este Pliego</w:t>
      </w:r>
      <w:r>
        <w:rPr>
          <w:rFonts w:ascii="ENAIRE Titillium Regular" w:hAnsi="ENAIRE Titillium Regular" w:cs="ENAIRE Titillium Regular"/>
          <w:color w:val="000000"/>
          <w:sz w:val="20"/>
          <w:lang w:val="es-ES"/>
        </w:rPr>
        <w:t>.</w:t>
      </w:r>
    </w:p>
    <w:p w14:paraId="27A20C5A" w14:textId="77777777" w:rsidR="00C2625A" w:rsidRPr="00967522" w:rsidRDefault="00C2625A" w:rsidP="00C2625A">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0EC0B23D" w14:textId="77777777" w:rsidR="00C2625A" w:rsidRPr="00967522" w:rsidRDefault="00C2625A" w:rsidP="00C2625A">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118283F6" w14:textId="77777777" w:rsidR="00C2625A" w:rsidRPr="00967522" w:rsidRDefault="00C2625A" w:rsidP="00C2625A">
      <w:pPr>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70D37E0" w14:textId="77777777" w:rsidR="00C2625A" w:rsidRPr="00967522" w:rsidRDefault="00C2625A" w:rsidP="00C2625A">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31257F77" w14:textId="77777777" w:rsidR="00C2625A" w:rsidRPr="00967522" w:rsidRDefault="00C2625A" w:rsidP="00C2625A">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0697D213" w14:textId="77777777" w:rsidR="00C2625A" w:rsidRPr="00967522" w:rsidRDefault="00C2625A" w:rsidP="00C2625A">
      <w:pPr>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0962CE37" w14:textId="77777777" w:rsidR="00C2625A" w:rsidRPr="00967522" w:rsidRDefault="00C2625A" w:rsidP="00C2625A">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E8DC702" w14:textId="77777777" w:rsidR="00C2625A" w:rsidRPr="00967522" w:rsidRDefault="00C2625A" w:rsidP="00C2625A">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101865F4" w14:textId="77777777" w:rsidR="00C2625A" w:rsidRPr="00967522" w:rsidRDefault="00C2625A" w:rsidP="00C2625A">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130C0D65" w14:textId="77777777" w:rsidR="00C2625A" w:rsidRPr="00967522" w:rsidRDefault="00C2625A" w:rsidP="00C2625A">
      <w:pPr>
        <w:keepNext/>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506AA7AB" w14:textId="77777777" w:rsidR="00C2625A" w:rsidRPr="00967522" w:rsidRDefault="00C2625A" w:rsidP="00C2625A">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26AF2C01" w14:textId="77777777" w:rsidR="00C2625A" w:rsidRPr="00967522" w:rsidRDefault="00C2625A" w:rsidP="00C2625A">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2937F6E2" w14:textId="77777777" w:rsidR="00C2625A" w:rsidRPr="00967522" w:rsidRDefault="00C2625A" w:rsidP="00C2625A">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630711BE" w14:textId="77777777" w:rsidR="00C2625A" w:rsidRPr="00967522" w:rsidRDefault="00C2625A" w:rsidP="00C2625A">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21409778" w14:textId="77777777" w:rsidR="00C2625A" w:rsidRPr="00967522" w:rsidRDefault="00C2625A" w:rsidP="00C2625A">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45FF8A38" w14:textId="77777777" w:rsidR="00C2625A" w:rsidRPr="00967522" w:rsidRDefault="00C2625A" w:rsidP="00C2625A">
      <w:pPr>
        <w:keepNext/>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776665F3" w14:textId="77777777" w:rsidR="00C2625A" w:rsidRPr="00967522" w:rsidRDefault="00C2625A" w:rsidP="00C2625A">
      <w:pPr>
        <w:tabs>
          <w:tab w:val="left" w:pos="419"/>
        </w:tabs>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2E6212CA" w14:textId="77777777" w:rsidR="00C2625A" w:rsidRDefault="00C2625A" w:rsidP="00C2625A">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03779E70" w14:textId="77777777" w:rsidR="00C2625A" w:rsidRPr="00AE6BF0" w:rsidRDefault="00C2625A" w:rsidP="00C2625A">
      <w:pPr>
        <w:keepNext/>
        <w:numPr>
          <w:ilvl w:val="1"/>
          <w:numId w:val="5"/>
        </w:numPr>
        <w:tabs>
          <w:tab w:val="left" w:pos="426"/>
        </w:tabs>
        <w:spacing w:after="120" w:line="288" w:lineRule="auto"/>
        <w:ind w:left="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la empresa pertenece a un grupo empresarial</w:t>
      </w:r>
      <w:r>
        <w:rPr>
          <w:rFonts w:ascii="ENAIRE Titillium Regular" w:hAnsi="ENAIRE Titillium Regular" w:cs="Arial"/>
          <w:snapToGrid w:val="0"/>
          <w:sz w:val="20"/>
          <w:lang w:val="es"/>
        </w:rPr>
        <w:t>.</w:t>
      </w:r>
      <w:r w:rsidRPr="00AE6BF0">
        <w:rPr>
          <w:rFonts w:ascii="ENAIRE Titillium Regular" w:hAnsi="ENAIRE Titillium Regular" w:cs="Arial"/>
          <w:snapToGrid w:val="0"/>
          <w:sz w:val="20"/>
          <w:lang w:val="es"/>
        </w:rPr>
        <w:t xml:space="preserve"> </w:t>
      </w:r>
    </w:p>
    <w:p w14:paraId="1F05D401" w14:textId="77777777" w:rsidR="00C2625A" w:rsidRPr="005237C5" w:rsidRDefault="00C2625A" w:rsidP="00C2625A">
      <w:pPr>
        <w:keepNext/>
        <w:tabs>
          <w:tab w:val="left" w:pos="426"/>
        </w:tabs>
        <w:spacing w:line="288" w:lineRule="auto"/>
        <w:ind w:left="425"/>
        <w:jc w:val="both"/>
        <w:rPr>
          <w:rFonts w:ascii="ENAIRE Titillium Regular" w:hAnsi="ENAIRE Titillium Regular" w:cs="Arial"/>
          <w:snapToGrid w:val="0"/>
          <w:sz w:val="20"/>
          <w:lang w:val="es-ES"/>
        </w:rPr>
      </w:pPr>
      <w:r w:rsidRPr="005237C5">
        <w:rPr>
          <w:rFonts w:ascii="Courier New" w:hAnsi="Courier New" w:cs="Courier New"/>
          <w:b/>
          <w:snapToGrid w:val="0"/>
          <w:sz w:val="20"/>
          <w:lang w:val="es-ES"/>
        </w:rPr>
        <w:t>□</w:t>
      </w:r>
      <w:r w:rsidRPr="005237C5">
        <w:rPr>
          <w:rFonts w:ascii="ENAIRE Titillium Regular" w:hAnsi="ENAIRE Titillium Regular" w:cs="Arial"/>
          <w:snapToGrid w:val="0"/>
          <w:sz w:val="20"/>
          <w:lang w:val="es-ES"/>
        </w:rPr>
        <w:t xml:space="preserve"> Sí / </w:t>
      </w:r>
      <w:r w:rsidRPr="005237C5">
        <w:rPr>
          <w:rFonts w:ascii="Courier New" w:hAnsi="Courier New" w:cs="Courier New"/>
          <w:b/>
          <w:snapToGrid w:val="0"/>
          <w:sz w:val="20"/>
          <w:lang w:val="es-ES"/>
        </w:rPr>
        <w:t>□</w:t>
      </w:r>
      <w:r w:rsidRPr="005237C5">
        <w:rPr>
          <w:rFonts w:ascii="ENAIRE Titillium Regular" w:hAnsi="ENAIRE Titillium Regular" w:cs="Arial"/>
          <w:b/>
          <w:snapToGrid w:val="0"/>
          <w:sz w:val="20"/>
          <w:lang w:val="es-ES"/>
        </w:rPr>
        <w:t xml:space="preserve"> </w:t>
      </w:r>
      <w:r w:rsidRPr="005237C5">
        <w:rPr>
          <w:rFonts w:ascii="ENAIRE Titillium Regular" w:hAnsi="ENAIRE Titillium Regular" w:cs="Arial"/>
          <w:snapToGrid w:val="0"/>
          <w:sz w:val="20"/>
          <w:lang w:val="es-ES"/>
        </w:rPr>
        <w:t>No</w:t>
      </w:r>
    </w:p>
    <w:p w14:paraId="3DA2EF5F" w14:textId="77777777" w:rsidR="00C2625A" w:rsidRPr="009B6524" w:rsidRDefault="00C2625A" w:rsidP="00C2625A">
      <w:pPr>
        <w:keepNext/>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2EC5F484" w14:textId="77777777" w:rsidR="00C2625A" w:rsidRPr="00AE6BF0" w:rsidRDefault="00C2625A" w:rsidP="00C2625A">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7B424018" w14:textId="77777777" w:rsidR="00C2625A" w:rsidRPr="00AE6BF0" w:rsidRDefault="00C2625A" w:rsidP="00C2625A">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37A1D83F" w14:textId="77777777" w:rsidR="00C2625A" w:rsidRPr="00AE6BF0" w:rsidRDefault="00C2625A" w:rsidP="00C2625A">
      <w:pPr>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56F1C8B8" w14:textId="77777777" w:rsidR="00C2625A" w:rsidRPr="00967522" w:rsidRDefault="00C2625A" w:rsidP="00C2625A">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14AE20E6" w14:textId="77777777" w:rsidR="00C2625A" w:rsidRPr="005237C5" w:rsidRDefault="00C2625A" w:rsidP="00C2625A">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una PYME, tal y como se define en la Recomendación 2003/361/CE de la Comisión Europea</w:t>
      </w:r>
      <w:r w:rsidRPr="005237C5">
        <w:rPr>
          <w:rFonts w:ascii="ENAIRE Titillium Regular" w:hAnsi="ENAIRE Titillium Regular" w:cs="Arial"/>
          <w:snapToGrid w:val="0"/>
          <w:sz w:val="20"/>
          <w:lang w:val="es-ES"/>
        </w:rPr>
        <w:t>.</w:t>
      </w:r>
    </w:p>
    <w:p w14:paraId="7730DA2A" w14:textId="77777777" w:rsidR="00C2625A" w:rsidRDefault="00C2625A" w:rsidP="00C2625A">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282E6975" w14:textId="77777777" w:rsidR="00C2625A" w:rsidRPr="00967522" w:rsidRDefault="00C2625A" w:rsidP="00C2625A">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17906C12" w14:textId="77777777" w:rsidR="00C2625A" w:rsidRPr="005237C5" w:rsidRDefault="00C2625A" w:rsidP="00C2625A">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 CENTRO ESPECIAL DE EMPLE</w:t>
      </w:r>
      <w:r>
        <w:rPr>
          <w:rFonts w:ascii="ENAIRE Titillium Regular" w:hAnsi="ENAIRE Titillium Regular" w:cs="ENAIRE Titillium Regular"/>
          <w:color w:val="000000"/>
          <w:sz w:val="20"/>
          <w:lang w:val="es-ES"/>
        </w:rPr>
        <w:t>O</w:t>
      </w:r>
      <w:r w:rsidRPr="005237C5">
        <w:rPr>
          <w:rFonts w:ascii="ENAIRE Titillium Regular" w:hAnsi="ENAIRE Titillium Regular" w:cs="ENAIRE Titillium Regular"/>
          <w:color w:val="000000"/>
          <w:sz w:val="20"/>
          <w:lang w:val="es-ES"/>
        </w:rPr>
        <w:t>.</w:t>
      </w:r>
    </w:p>
    <w:p w14:paraId="1A8EBBB8" w14:textId="77777777" w:rsidR="00C2625A" w:rsidRPr="00967522" w:rsidRDefault="00C2625A" w:rsidP="00C2625A">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0C438C3" w14:textId="77777777" w:rsidR="00C2625A" w:rsidRPr="004826A1" w:rsidRDefault="00C2625A" w:rsidP="00C2625A">
      <w:pPr>
        <w:keepNext/>
        <w:widowControl w:val="0"/>
        <w:numPr>
          <w:ilvl w:val="0"/>
          <w:numId w:val="2"/>
        </w:numPr>
        <w:tabs>
          <w:tab w:val="left" w:pos="426"/>
        </w:tabs>
        <w:snapToGrid w:val="0"/>
        <w:spacing w:before="360" w:line="288" w:lineRule="auto"/>
        <w:ind w:left="357" w:hanging="357"/>
        <w:jc w:val="both"/>
        <w:rPr>
          <w:rFonts w:ascii="ENAIRE Titillium Regular" w:eastAsia="Times New Roman" w:hAnsi="ENAIRE Titillium Regular" w:cs="Arial"/>
          <w:color w:val="FF0000"/>
          <w:lang w:val="es-ES_tradnl" w:eastAsia="es-ES"/>
        </w:rPr>
      </w:pPr>
      <w:r w:rsidRPr="004826A1">
        <w:rPr>
          <w:rFonts w:ascii="ENAIRE Titillium Bold" w:eastAsia="Times New Roman" w:hAnsi="ENAIRE Titillium Bold" w:cs="Arial"/>
          <w:b/>
          <w:bCs/>
          <w:sz w:val="20"/>
          <w:szCs w:val="20"/>
          <w:u w:val="single"/>
          <w:lang w:val="es-ES_tradnl" w:eastAsia="es-ES"/>
        </w:rPr>
        <w:t>En materia de Protección de Datos</w:t>
      </w:r>
      <w:r w:rsidRPr="004826A1">
        <w:rPr>
          <w:rFonts w:ascii="ENAIRE Titillium Bold" w:eastAsia="Times New Roman" w:hAnsi="ENAIRE Titillium Bold" w:cs="Arial"/>
          <w:b/>
          <w:bCs/>
          <w:sz w:val="20"/>
          <w:szCs w:val="20"/>
          <w:lang w:val="es-ES_tradnl" w:eastAsia="es-ES"/>
        </w:rPr>
        <w:t xml:space="preserve"> </w:t>
      </w:r>
      <w:r w:rsidRPr="004826A1">
        <w:rPr>
          <w:rFonts w:ascii="ENAIRE Titillium Bold" w:eastAsia="Times New Roman" w:hAnsi="ENAIRE Titillium Bold" w:cs="Arial"/>
          <w:b/>
          <w:bCs/>
          <w:color w:val="000000"/>
          <w:sz w:val="20"/>
          <w:szCs w:val="20"/>
          <w:lang w:val="es-ES_tradnl" w:eastAsia="es-ES"/>
        </w:rPr>
        <w:t>(a cumplimentar en los casos en los que la ejecución del expediente provoque el tratamiento de datos personales de empleados o clientes de ENAIRE</w:t>
      </w:r>
      <w:r w:rsidRPr="004826A1">
        <w:rPr>
          <w:rFonts w:ascii="ENAIRE Titillium Regular" w:eastAsia="Times New Roman" w:hAnsi="ENAIRE Titillium Regular" w:cs="Arial"/>
          <w:color w:val="000000"/>
          <w:lang w:val="es-ES_tradnl" w:eastAsia="es-ES"/>
        </w:rPr>
        <w:t>)</w:t>
      </w:r>
    </w:p>
    <w:p w14:paraId="32C29683" w14:textId="77777777" w:rsidR="00C2625A" w:rsidRPr="004826A1" w:rsidRDefault="00C2625A" w:rsidP="00C2625A">
      <w:pPr>
        <w:widowControl w:val="0"/>
        <w:tabs>
          <w:tab w:val="left" w:pos="426"/>
        </w:tabs>
        <w:spacing w:before="360" w:line="288" w:lineRule="auto"/>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sz w:val="20"/>
          <w:szCs w:val="20"/>
          <w:lang w:val="es-ES" w:eastAsia="es-ES"/>
        </w:rPr>
        <w:t>DECLARO</w:t>
      </w:r>
    </w:p>
    <w:p w14:paraId="6E14FB3A" w14:textId="77777777" w:rsidR="00C2625A" w:rsidRPr="004826A1" w:rsidRDefault="00C2625A" w:rsidP="00C2625A">
      <w:pPr>
        <w:widowControl w:val="0"/>
        <w:tabs>
          <w:tab w:val="center" w:pos="8080"/>
        </w:tabs>
        <w:ind w:left="360"/>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35F6BF88" w14:textId="77777777" w:rsidR="00C2625A" w:rsidRPr="004826A1" w:rsidRDefault="00C2625A" w:rsidP="00C2625A">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Que he leído con detenimiento todos los apartados del punto 2 del Anexo B del Pliego de </w:t>
      </w:r>
      <w:r w:rsidRPr="004826A1">
        <w:rPr>
          <w:rFonts w:ascii="ENAIRE Titillium Regular" w:eastAsia="ENAIRE Titillium Regular" w:hAnsi="ENAIRE Titillium Regular" w:cs="ENAIRE Titillium Regular"/>
          <w:snapToGrid w:val="0"/>
          <w:color w:val="000000"/>
          <w:sz w:val="20"/>
          <w:szCs w:val="20"/>
          <w:lang w:val="es-ES" w:eastAsia="es-ES"/>
        </w:rPr>
        <w:lastRenderedPageBreak/>
        <w:t>Cláusulas Particulares “PROTECCIÓN DE DATOS DE CARÁCTER PERSONAL Y CONFIDENCIALIDAD”.</w:t>
      </w:r>
    </w:p>
    <w:p w14:paraId="561E87C4" w14:textId="77777777" w:rsidR="00C2625A" w:rsidRPr="004826A1" w:rsidRDefault="00C2625A" w:rsidP="00C2625A">
      <w:pPr>
        <w:widowControl w:val="0"/>
        <w:snapToGrid w:val="0"/>
        <w:spacing w:line="24" w:lineRule="atLeast"/>
        <w:ind w:left="708"/>
        <w:rPr>
          <w:rFonts w:ascii="ENAIRE Titillium Regular" w:eastAsia="ENAIRE Titillium Regular" w:hAnsi="ENAIRE Titillium Regular" w:cs="ENAIRE Titillium Regular"/>
          <w:snapToGrid w:val="0"/>
          <w:color w:val="000000"/>
          <w:sz w:val="20"/>
          <w:lang w:val="es-ES"/>
        </w:rPr>
      </w:pPr>
    </w:p>
    <w:p w14:paraId="6C4B4F5B" w14:textId="77777777" w:rsidR="00C2625A" w:rsidRPr="004826A1" w:rsidRDefault="00C2625A" w:rsidP="00C2625A">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Que entiendo las obligaciones que se desprenden de dichos apartados, estando la empresa que represento en disposición de cumplirlos.</w:t>
      </w:r>
    </w:p>
    <w:p w14:paraId="20303824" w14:textId="77777777" w:rsidR="00C2625A" w:rsidRPr="004826A1" w:rsidRDefault="00C2625A" w:rsidP="00C2625A">
      <w:pPr>
        <w:widowControl w:val="0"/>
        <w:tabs>
          <w:tab w:val="center" w:pos="8080"/>
        </w:tabs>
        <w:spacing w:line="24" w:lineRule="atLeast"/>
        <w:ind w:left="360"/>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74E68E13" w14:textId="77777777" w:rsidR="00C2625A" w:rsidRPr="004826A1" w:rsidRDefault="00C2625A" w:rsidP="00C2625A">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BE5564E" w14:textId="77777777" w:rsidR="00C2625A" w:rsidRPr="004826A1" w:rsidRDefault="00C2625A" w:rsidP="00C2625A">
      <w:pPr>
        <w:widowControl w:val="0"/>
        <w:spacing w:line="24" w:lineRule="atLeast"/>
        <w:ind w:left="708"/>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382CBB4A" w14:textId="77777777" w:rsidR="00C2625A" w:rsidRDefault="00C2625A" w:rsidP="00C2625A">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sz w:val="20"/>
          <w:szCs w:val="20"/>
          <w:lang w:val="es-ES" w:eastAsia="es-ES"/>
        </w:rPr>
      </w:pPr>
      <w:r w:rsidRPr="004826A1">
        <w:rPr>
          <w:rFonts w:ascii="ENAIRE Titillium Regular" w:eastAsia="ENAIRE Titillium Regular" w:hAnsi="ENAIRE Titillium Regular" w:cs="ENAIRE Titillium Regular"/>
          <w:snapToGrid w:val="0"/>
          <w:sz w:val="20"/>
          <w:szCs w:val="20"/>
          <w:lang w:val="es-ES" w:eastAsia="es-ES"/>
        </w:rPr>
        <w:t>Que, en caso de subcontratación de parte del objeto del expediente, el/</w:t>
      </w:r>
      <w:proofErr w:type="gramStart"/>
      <w:r w:rsidRPr="004826A1">
        <w:rPr>
          <w:rFonts w:ascii="ENAIRE Titillium Regular" w:eastAsia="ENAIRE Titillium Regular" w:hAnsi="ENAIRE Titillium Regular" w:cs="ENAIRE Titillium Regular"/>
          <w:snapToGrid w:val="0"/>
          <w:sz w:val="20"/>
          <w:szCs w:val="20"/>
          <w:lang w:val="es-ES" w:eastAsia="es-ES"/>
        </w:rPr>
        <w:t>los subcontratistas dispondrá</w:t>
      </w:r>
      <w:proofErr w:type="gramEnd"/>
      <w:r w:rsidRPr="004826A1">
        <w:rPr>
          <w:rFonts w:ascii="ENAIRE Titillium Regular" w:eastAsia="ENAIRE Titillium Regular" w:hAnsi="ENAIRE Titillium Regular" w:cs="ENAIRE Titillium Regular"/>
          <w:snapToGrid w:val="0"/>
          <w:sz w:val="20"/>
          <w:szCs w:val="20"/>
          <w:lang w:val="es-ES" w:eastAsia="es-ES"/>
        </w:rPr>
        <w:t>/n de la misma certificación, o equivalente, que acredite la seguridad de sus sistemas informáticos.</w:t>
      </w:r>
    </w:p>
    <w:p w14:paraId="2719CE44" w14:textId="77777777" w:rsidR="00C2625A" w:rsidRDefault="00C2625A" w:rsidP="00C2625A">
      <w:pPr>
        <w:pStyle w:val="Prrafodelista"/>
        <w:rPr>
          <w:rFonts w:ascii="ENAIRE Titillium Regular" w:eastAsia="ENAIRE Titillium Regular" w:hAnsi="ENAIRE Titillium Regular" w:cs="ENAIRE Titillium Regular"/>
          <w:sz w:val="20"/>
          <w:lang w:val="es-ES" w:eastAsia="es-ES"/>
        </w:rPr>
      </w:pPr>
    </w:p>
    <w:p w14:paraId="240ACC04" w14:textId="77777777" w:rsidR="00C2625A" w:rsidRPr="005237C5" w:rsidRDefault="00C2625A" w:rsidP="00C2625A">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4D41699A" w14:textId="77777777" w:rsidR="00C2625A" w:rsidRPr="004826A1" w:rsidRDefault="00C2625A" w:rsidP="00C2625A">
      <w:pPr>
        <w:keepNext/>
        <w:numPr>
          <w:ilvl w:val="0"/>
          <w:numId w:val="2"/>
        </w:numPr>
        <w:tabs>
          <w:tab w:val="left" w:pos="426"/>
        </w:tabs>
        <w:spacing w:before="360" w:line="288" w:lineRule="auto"/>
        <w:ind w:left="357" w:hanging="357"/>
        <w:jc w:val="both"/>
        <w:rPr>
          <w:rFonts w:ascii="ENAIRE Titillium Regular" w:hAnsi="ENAIRE Titillium Regular" w:cs="Arial"/>
          <w:color w:val="000000" w:themeColor="text1"/>
          <w:lang w:val="es-ES_tradnl"/>
        </w:rPr>
      </w:pPr>
      <w:r w:rsidRPr="004826A1">
        <w:rPr>
          <w:rFonts w:ascii="ENAIRE Titillium Bold" w:hAnsi="ENAIRE Titillium Bold" w:cs="Arial"/>
          <w:b/>
          <w:bCs/>
          <w:color w:val="000000" w:themeColor="text1"/>
          <w:sz w:val="20"/>
          <w:u w:val="single"/>
          <w:lang w:val="es-ES_tradnl"/>
        </w:rPr>
        <w:t xml:space="preserve">Protección y condiciones de trabajo </w:t>
      </w:r>
    </w:p>
    <w:p w14:paraId="617D22F8" w14:textId="77777777" w:rsidR="00C2625A" w:rsidRPr="004826A1" w:rsidRDefault="00C2625A" w:rsidP="00C2625A">
      <w:pPr>
        <w:keepNext/>
        <w:spacing w:before="120" w:line="288" w:lineRule="auto"/>
        <w:jc w:val="both"/>
        <w:rPr>
          <w:rFonts w:ascii="ENAIRE Titillium Regular" w:hAnsi="ENAIRE Titillium Regular" w:cs="Arial"/>
          <w:color w:val="000000" w:themeColor="text1"/>
          <w:lang w:val="es-ES_tradnl"/>
        </w:rPr>
      </w:pPr>
      <w:r w:rsidRPr="004826A1">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4826A1">
        <w:rPr>
          <w:rFonts w:ascii="ENAIRE Titillium Regular" w:hAnsi="ENAIRE Titillium Regular" w:cs="Arial"/>
          <w:color w:val="000000" w:themeColor="text1"/>
          <w:lang w:val="es-ES_tradnl"/>
        </w:rPr>
        <w:t xml:space="preserve">. </w:t>
      </w:r>
    </w:p>
    <w:p w14:paraId="18B35EC2" w14:textId="77777777" w:rsidR="00C2625A" w:rsidRPr="004826A1" w:rsidRDefault="00C2625A" w:rsidP="00C2625A">
      <w:pPr>
        <w:tabs>
          <w:tab w:val="left" w:pos="419"/>
        </w:tabs>
        <w:spacing w:before="120" w:line="288" w:lineRule="auto"/>
        <w:ind w:left="419" w:firstLine="7"/>
        <w:jc w:val="both"/>
        <w:rPr>
          <w:rFonts w:ascii="ENAIRE Titillium Regular" w:hAnsi="ENAIRE Titillium Regular" w:cs="Arial"/>
          <w:snapToGrid w:val="0"/>
          <w:color w:val="000000" w:themeColor="text1"/>
          <w:sz w:val="20"/>
        </w:rPr>
      </w:pPr>
      <w:r w:rsidRPr="004826A1">
        <w:rPr>
          <w:rFonts w:ascii="Courier New" w:hAnsi="Courier New" w:cs="Courier New"/>
          <w:b/>
          <w:snapToGrid w:val="0"/>
          <w:color w:val="000000" w:themeColor="text1"/>
          <w:sz w:val="20"/>
        </w:rPr>
        <w:t>□</w:t>
      </w:r>
      <w:r w:rsidRPr="004826A1">
        <w:rPr>
          <w:rFonts w:ascii="ENAIRE Titillium Regular" w:hAnsi="ENAIRE Titillium Regular" w:cs="Arial"/>
          <w:snapToGrid w:val="0"/>
          <w:color w:val="000000" w:themeColor="text1"/>
          <w:sz w:val="20"/>
        </w:rPr>
        <w:t xml:space="preserve"> </w:t>
      </w:r>
      <w:proofErr w:type="spellStart"/>
      <w:r w:rsidRPr="004826A1">
        <w:rPr>
          <w:rFonts w:ascii="ENAIRE Titillium Regular" w:hAnsi="ENAIRE Titillium Regular" w:cs="Arial"/>
          <w:snapToGrid w:val="0"/>
          <w:color w:val="000000" w:themeColor="text1"/>
          <w:sz w:val="20"/>
        </w:rPr>
        <w:t>Sí</w:t>
      </w:r>
      <w:proofErr w:type="spellEnd"/>
      <w:r w:rsidRPr="004826A1">
        <w:rPr>
          <w:rFonts w:ascii="ENAIRE Titillium Regular" w:hAnsi="ENAIRE Titillium Regular" w:cs="Arial"/>
          <w:snapToGrid w:val="0"/>
          <w:color w:val="000000" w:themeColor="text1"/>
          <w:sz w:val="20"/>
        </w:rPr>
        <w:t xml:space="preserve"> / </w:t>
      </w:r>
      <w:r w:rsidRPr="004826A1">
        <w:rPr>
          <w:rFonts w:ascii="Courier New" w:hAnsi="Courier New" w:cs="Courier New"/>
          <w:b/>
          <w:snapToGrid w:val="0"/>
          <w:color w:val="000000" w:themeColor="text1"/>
          <w:sz w:val="20"/>
        </w:rPr>
        <w:t>□</w:t>
      </w:r>
      <w:r w:rsidRPr="004826A1">
        <w:rPr>
          <w:rFonts w:ascii="ENAIRE Titillium Regular" w:hAnsi="ENAIRE Titillium Regular" w:cs="Arial"/>
          <w:b/>
          <w:snapToGrid w:val="0"/>
          <w:color w:val="000000" w:themeColor="text1"/>
          <w:sz w:val="20"/>
        </w:rPr>
        <w:t xml:space="preserve"> </w:t>
      </w:r>
      <w:r w:rsidRPr="004826A1">
        <w:rPr>
          <w:rFonts w:ascii="ENAIRE Titillium Regular" w:hAnsi="ENAIRE Titillium Regular" w:cs="Arial"/>
          <w:snapToGrid w:val="0"/>
          <w:color w:val="000000" w:themeColor="text1"/>
          <w:sz w:val="20"/>
        </w:rPr>
        <w:t xml:space="preserve">No </w:t>
      </w:r>
    </w:p>
    <w:p w14:paraId="34470A13" w14:textId="77777777" w:rsidR="00C2625A" w:rsidRPr="00967522" w:rsidRDefault="00C2625A" w:rsidP="00C2625A">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245A4D53" w14:textId="77777777" w:rsidR="00C2625A" w:rsidRPr="005237C5" w:rsidRDefault="00C2625A" w:rsidP="00C2625A">
      <w:pPr>
        <w:keepNext/>
        <w:tabs>
          <w:tab w:val="left" w:pos="426"/>
        </w:tabs>
        <w:spacing w:before="120" w:line="288" w:lineRule="auto"/>
        <w:jc w:val="both"/>
        <w:rPr>
          <w:rFonts w:ascii="ENAIRE Titillium Regular" w:hAnsi="ENAIRE Titillium Regular" w:cs="ENAIRE Titillium Regular"/>
          <w:color w:val="000000"/>
          <w:sz w:val="20"/>
          <w:lang w:val="es-ES"/>
        </w:rPr>
      </w:pPr>
      <w:r w:rsidRPr="005237C5">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37553B80" w14:textId="77777777" w:rsidR="00C2625A" w:rsidRPr="00967522" w:rsidRDefault="00C2625A" w:rsidP="00C2625A">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BD868E0" w14:textId="77777777" w:rsidR="00C2625A" w:rsidRPr="00AC4256" w:rsidRDefault="00C2625A" w:rsidP="00C2625A">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183C4F3D" w14:textId="77777777" w:rsidR="00C2625A" w:rsidRPr="00967522" w:rsidRDefault="00C2625A" w:rsidP="00C2625A">
      <w:pPr>
        <w:spacing w:before="120"/>
        <w:ind w:right="-113"/>
        <w:jc w:val="both"/>
        <w:rPr>
          <w:rFonts w:ascii="ENAIRE Titillium Regular" w:hAnsi="ENAIRE Titillium Regular" w:cs="Arial"/>
          <w:bCs/>
          <w:color w:val="000000"/>
          <w:sz w:val="20"/>
        </w:rPr>
      </w:pPr>
      <w:r w:rsidRPr="005237C5">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rPr>
        <w:t xml:space="preserve">El </w:t>
      </w:r>
      <w:proofErr w:type="spellStart"/>
      <w:r w:rsidRPr="00967522">
        <w:rPr>
          <w:rFonts w:ascii="ENAIRE Titillium Regular" w:hAnsi="ENAIRE Titillium Regular" w:cs="Arial"/>
          <w:bCs/>
          <w:color w:val="000000"/>
          <w:sz w:val="20"/>
        </w:rPr>
        <w:t>licitador</w:t>
      </w:r>
      <w:proofErr w:type="spellEnd"/>
      <w:r w:rsidRPr="00967522">
        <w:rPr>
          <w:rFonts w:ascii="ENAIRE Titillium Regular" w:hAnsi="ENAIRE Titillium Regular" w:cs="Arial"/>
          <w:bCs/>
          <w:color w:val="000000"/>
          <w:sz w:val="20"/>
        </w:rPr>
        <w:t xml:space="preserve"> </w:t>
      </w:r>
      <w:proofErr w:type="spellStart"/>
      <w:r w:rsidRPr="00967522">
        <w:rPr>
          <w:rFonts w:ascii="ENAIRE Titillium Regular" w:hAnsi="ENAIRE Titillium Regular" w:cs="Arial"/>
          <w:bCs/>
          <w:color w:val="000000"/>
          <w:sz w:val="20"/>
        </w:rPr>
        <w:t>incluirá</w:t>
      </w:r>
      <w:proofErr w:type="spellEnd"/>
      <w:r w:rsidRPr="00967522">
        <w:rPr>
          <w:rFonts w:ascii="ENAIRE Titillium Regular" w:hAnsi="ENAIRE Titillium Regular" w:cs="Arial"/>
          <w:bCs/>
          <w:color w:val="000000"/>
          <w:sz w:val="20"/>
        </w:rPr>
        <w:t>:</w:t>
      </w:r>
    </w:p>
    <w:p w14:paraId="5CB8A648" w14:textId="77777777" w:rsidR="00C2625A" w:rsidRPr="005237C5" w:rsidRDefault="00C2625A" w:rsidP="00C2625A">
      <w:pPr>
        <w:widowControl w:val="0"/>
        <w:numPr>
          <w:ilvl w:val="0"/>
          <w:numId w:val="3"/>
        </w:numPr>
        <w:ind w:right="-113"/>
        <w:jc w:val="both"/>
        <w:rPr>
          <w:rFonts w:ascii="ENAIRE Titillium Regular" w:hAnsi="ENAIRE Titillium Regular" w:cs="ENAIRE Titillium Regular"/>
          <w:sz w:val="20"/>
          <w:lang w:val="es-ES"/>
        </w:rPr>
      </w:pPr>
      <w:r w:rsidRPr="005237C5">
        <w:rPr>
          <w:rFonts w:ascii="ENAIRE Titillium Regular" w:hAnsi="ENAIRE Titillium Regular" w:cs="Arial"/>
          <w:bCs/>
          <w:color w:val="000000"/>
          <w:sz w:val="20"/>
          <w:lang w:val="es-ES"/>
        </w:rPr>
        <w:t xml:space="preserve">Sus datos (persona de contacto, número de teléfono…) </w:t>
      </w:r>
    </w:p>
    <w:p w14:paraId="32D0112B" w14:textId="77777777" w:rsidR="00C2625A" w:rsidRPr="00967522" w:rsidRDefault="00C2625A" w:rsidP="00C2625A">
      <w:pPr>
        <w:widowControl w:val="0"/>
        <w:numPr>
          <w:ilvl w:val="0"/>
          <w:numId w:val="3"/>
        </w:numPr>
        <w:ind w:right="-113"/>
        <w:jc w:val="both"/>
        <w:rPr>
          <w:rFonts w:ascii="ENAIRE Titillium Regular" w:hAnsi="ENAIRE Titillium Regular" w:cs="ENAIRE Titillium Regular"/>
          <w:sz w:val="20"/>
        </w:rPr>
      </w:pPr>
      <w:proofErr w:type="spellStart"/>
      <w:r w:rsidRPr="00967522">
        <w:rPr>
          <w:rFonts w:ascii="ENAIRE Titillium Regular" w:hAnsi="ENAIRE Titillium Regular" w:cs="ENAIRE Titillium Regular"/>
          <w:color w:val="000000"/>
          <w:sz w:val="20"/>
        </w:rPr>
        <w:t>Dirección</w:t>
      </w:r>
      <w:proofErr w:type="spellEnd"/>
      <w:r w:rsidRPr="00967522">
        <w:rPr>
          <w:rFonts w:ascii="ENAIRE Titillium Regular" w:hAnsi="ENAIRE Titillium Regular" w:cs="ENAIRE Titillium Regular"/>
          <w:color w:val="000000"/>
          <w:sz w:val="20"/>
        </w:rPr>
        <w:t xml:space="preserve"> de </w:t>
      </w:r>
      <w:proofErr w:type="spellStart"/>
      <w:r w:rsidRPr="00967522">
        <w:rPr>
          <w:rFonts w:ascii="ENAIRE Titillium Regular" w:hAnsi="ENAIRE Titillium Regular" w:cs="ENAIRE Titillium Regular"/>
          <w:color w:val="000000"/>
          <w:sz w:val="20"/>
        </w:rPr>
        <w:t>correo</w:t>
      </w:r>
      <w:proofErr w:type="spellEnd"/>
      <w:r w:rsidRPr="00967522">
        <w:rPr>
          <w:rFonts w:ascii="ENAIRE Titillium Regular" w:hAnsi="ENAIRE Titillium Regular" w:cs="ENAIRE Titillium Regular"/>
          <w:color w:val="000000"/>
          <w:sz w:val="20"/>
        </w:rPr>
        <w:t xml:space="preserve"> </w:t>
      </w:r>
      <w:proofErr w:type="spellStart"/>
      <w:r w:rsidRPr="00967522">
        <w:rPr>
          <w:rFonts w:ascii="ENAIRE Titillium Regular" w:hAnsi="ENAIRE Titillium Regular" w:cs="ENAIRE Titillium Regular"/>
          <w:color w:val="000000"/>
          <w:sz w:val="20"/>
        </w:rPr>
        <w:t>electrónico</w:t>
      </w:r>
      <w:proofErr w:type="spellEnd"/>
      <w:r w:rsidRPr="00967522">
        <w:rPr>
          <w:rFonts w:ascii="ENAIRE Titillium Regular" w:hAnsi="ENAIRE Titillium Regular" w:cs="ENAIRE Titillium Regular"/>
          <w:color w:val="000000"/>
          <w:sz w:val="20"/>
        </w:rPr>
        <w:t xml:space="preserve"> </w:t>
      </w:r>
    </w:p>
    <w:p w14:paraId="732F5F82" w14:textId="77777777" w:rsidR="00C2625A" w:rsidRPr="00967522" w:rsidRDefault="00C2625A" w:rsidP="00C2625A">
      <w:pPr>
        <w:ind w:right="-113"/>
        <w:jc w:val="both"/>
        <w:rPr>
          <w:rFonts w:ascii="ENAIRE Titillium Regular" w:hAnsi="ENAIRE Titillium Regular" w:cs="ENAIRE Titillium Regular"/>
          <w:color w:val="000000"/>
          <w:sz w:val="20"/>
        </w:rPr>
      </w:pPr>
    </w:p>
    <w:p w14:paraId="7B6FE39A" w14:textId="77777777" w:rsidR="00C2625A" w:rsidRPr="00967522" w:rsidRDefault="00C2625A" w:rsidP="00C2625A">
      <w:pPr>
        <w:ind w:right="-113"/>
        <w:jc w:val="both"/>
        <w:rPr>
          <w:rFonts w:ascii="ENAIRE Titillium Regular" w:hAnsi="ENAIRE Titillium Regular" w:cs="Arial"/>
          <w:snapToGrid w:val="0"/>
          <w:sz w:val="20"/>
          <w:lang w:val="es"/>
        </w:rPr>
      </w:pPr>
      <w:r w:rsidRPr="005237C5">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0E7B8202" w14:textId="77777777" w:rsidR="00C2625A" w:rsidRDefault="00C2625A" w:rsidP="00C2625A">
      <w:pPr>
        <w:pStyle w:val="Prrafo"/>
        <w:tabs>
          <w:tab w:val="left" w:pos="8789"/>
        </w:tabs>
        <w:jc w:val="right"/>
        <w:rPr>
          <w:rFonts w:ascii="ENAIRE Titillium Regular" w:hAnsi="ENAIRE Titillium Regular" w:cs="ENAIRE Titillium Regular"/>
          <w:color w:val="000000"/>
          <w:sz w:val="20"/>
          <w:lang w:val="es-ES"/>
        </w:rPr>
      </w:pPr>
    </w:p>
    <w:p w14:paraId="33375255" w14:textId="77777777" w:rsidR="00C2625A" w:rsidRPr="003B5570" w:rsidRDefault="00C2625A" w:rsidP="00C2625A">
      <w:pPr>
        <w:pStyle w:val="Prrafo"/>
        <w:tabs>
          <w:tab w:val="left" w:pos="8789"/>
        </w:tabs>
        <w:jc w:val="right"/>
        <w:rPr>
          <w:rFonts w:ascii="ENAIRE Titillium Regular" w:hAnsi="ENAIRE Titillium Regular" w:cs="Arial"/>
          <w:sz w:val="20"/>
        </w:rPr>
      </w:pPr>
      <w:r w:rsidRPr="00995CC3">
        <w:rPr>
          <w:rFonts w:ascii="ENAIRE Titillium Regular" w:hAnsi="ENAIRE Titillium Regular" w:cs="ENAIRE Titillium Regular"/>
          <w:color w:val="000000"/>
          <w:sz w:val="20"/>
          <w:lang w:val="es-ES"/>
        </w:rPr>
        <w:t>En………………..….., a ….. de .................................</w:t>
      </w:r>
      <w:r w:rsidRPr="003B5570">
        <w:rPr>
          <w:rFonts w:ascii="ENAIRE Titillium Regular" w:hAnsi="ENAIRE Titillium Regular" w:cs="Arial"/>
          <w:sz w:val="20"/>
        </w:rPr>
        <w:t xml:space="preserve"> de .......... </w:t>
      </w:r>
    </w:p>
    <w:p w14:paraId="6C5E44EB" w14:textId="77777777" w:rsidR="00C2625A" w:rsidRDefault="00C2625A" w:rsidP="00C2625A">
      <w:pPr>
        <w:pStyle w:val="Prrafo"/>
        <w:tabs>
          <w:tab w:val="left" w:pos="8789"/>
        </w:tabs>
        <w:jc w:val="right"/>
        <w:rPr>
          <w:rFonts w:ascii="ENAIRE Titillium Regular" w:hAnsi="ENAIRE Titillium Regular" w:cs="Arial"/>
          <w:sz w:val="20"/>
        </w:rPr>
      </w:pPr>
    </w:p>
    <w:p w14:paraId="7786D47E" w14:textId="77777777" w:rsidR="00C2625A" w:rsidRPr="003B5570" w:rsidRDefault="00C2625A" w:rsidP="00C2625A">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0A92DFFC" w14:textId="77777777" w:rsidR="00C2625A" w:rsidRDefault="00C2625A" w:rsidP="00C2625A">
      <w:pPr>
        <w:pStyle w:val="Prrafo"/>
        <w:tabs>
          <w:tab w:val="left" w:pos="8789"/>
        </w:tabs>
        <w:rPr>
          <w:rFonts w:ascii="ENAIRE Titillium Regular" w:hAnsi="ENAIRE Titillium Regular" w:cs="Arial"/>
          <w:sz w:val="20"/>
        </w:rPr>
      </w:pPr>
    </w:p>
    <w:p w14:paraId="3FA783EA" w14:textId="77777777" w:rsidR="00C2625A" w:rsidRPr="003B5570" w:rsidRDefault="00C2625A" w:rsidP="00C2625A">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lastRenderedPageBreak/>
        <w:t>NOTA:</w:t>
      </w:r>
    </w:p>
    <w:p w14:paraId="187C78C9" w14:textId="77777777" w:rsidR="00C2625A" w:rsidRPr="003B5570" w:rsidRDefault="00C2625A" w:rsidP="00C2625A">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7A326326" w14:textId="77777777" w:rsidR="00C2625A" w:rsidRPr="00512483" w:rsidRDefault="00C2625A" w:rsidP="00C2625A">
      <w:pPr>
        <w:pStyle w:val="NIVEL1"/>
        <w:rPr>
          <w:rFonts w:ascii="ENAIRE Titillium Regular" w:hAnsi="ENAIRE Titillium Regular" w:cs="Arial"/>
        </w:rPr>
      </w:pPr>
    </w:p>
    <w:p w14:paraId="676CC935" w14:textId="41ED0F69" w:rsidR="009D7AE8" w:rsidRPr="00C2625A" w:rsidRDefault="009D7AE8">
      <w:pPr>
        <w:rPr>
          <w:rFonts w:ascii="ENAIRE Titillium Regular" w:hAnsi="ENAIRE Titillium Regular" w:cs="Arial"/>
          <w:sz w:val="20"/>
          <w:lang w:val="es-ES"/>
        </w:rPr>
      </w:pPr>
    </w:p>
    <w:sectPr w:rsidR="009D7AE8" w:rsidRPr="00C262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53488338">
    <w:abstractNumId w:val="0"/>
  </w:num>
  <w:num w:numId="2" w16cid:durableId="438721711">
    <w:abstractNumId w:val="3"/>
  </w:num>
  <w:num w:numId="3" w16cid:durableId="2124107792">
    <w:abstractNumId w:val="5"/>
  </w:num>
  <w:num w:numId="4" w16cid:durableId="764887711">
    <w:abstractNumId w:val="1"/>
  </w:num>
  <w:num w:numId="5" w16cid:durableId="310211880">
    <w:abstractNumId w:val="2"/>
  </w:num>
  <w:num w:numId="6" w16cid:durableId="12746298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25A"/>
    <w:rsid w:val="009D7AE8"/>
    <w:rsid w:val="00C262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07E7"/>
  <w15:chartTrackingRefBased/>
  <w15:docId w15:val="{68AF9A33-1B09-4A13-8E40-BE277D7D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25A"/>
    <w:pPr>
      <w:spacing w:after="0" w:line="240" w:lineRule="auto"/>
    </w:pPr>
    <w:rPr>
      <w:rFonts w:ascii="Calibri" w:hAnsi="Calibri" w:cs="Times New Roman"/>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C2625A"/>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C2625A"/>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C2625A"/>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C2625A"/>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C2625A"/>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C2625A"/>
    <w:pPr>
      <w:spacing w:after="120"/>
    </w:pPr>
  </w:style>
  <w:style w:type="character" w:customStyle="1" w:styleId="TextoindependienteCar">
    <w:name w:val="Texto independiente Car"/>
    <w:basedOn w:val="Fuentedeprrafopredeter"/>
    <w:link w:val="Textoindependiente"/>
    <w:uiPriority w:val="99"/>
    <w:semiHidden/>
    <w:rsid w:val="00C2625A"/>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e759ab0a8f8d9d69c099e442c31db7ef">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4c7e6c723f1948457ec7d8a7828d10ee"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E4C64D-F39C-4284-992C-1F1A3A31EFDB}"/>
</file>

<file path=customXml/itemProps2.xml><?xml version="1.0" encoding="utf-8"?>
<ds:datastoreItem xmlns:ds="http://schemas.openxmlformats.org/officeDocument/2006/customXml" ds:itemID="{4F26B578-E83B-4439-944E-8C466922B1E2}"/>
</file>

<file path=docProps/app.xml><?xml version="1.0" encoding="utf-8"?>
<Properties xmlns="http://schemas.openxmlformats.org/officeDocument/2006/extended-properties" xmlns:vt="http://schemas.openxmlformats.org/officeDocument/2006/docPropsVTypes">
  <Template>Normal.dotm</Template>
  <TotalTime>1</TotalTime>
  <Pages>4</Pages>
  <Words>920</Words>
  <Characters>5062</Characters>
  <Application>Microsoft Office Word</Application>
  <DocSecurity>0</DocSecurity>
  <Lines>42</Lines>
  <Paragraphs>11</Paragraphs>
  <ScaleCrop>false</ScaleCrop>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2024-06-17T11:22:00Z</dcterms:created>
  <dcterms:modified xsi:type="dcterms:W3CDTF">2024-06-17T11:23:00Z</dcterms:modified>
</cp:coreProperties>
</file>